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4603" w:rsidRPr="0034550D" w:rsidRDefault="00AF5512" w:rsidP="00594603">
      <w:pPr>
        <w:rPr>
          <w:lang w:val="sk-SK"/>
        </w:rPr>
      </w:pPr>
      <w:r>
        <w:rPr>
          <w:noProof/>
        </w:rPr>
        <mc:AlternateContent>
          <mc:Choice Requires="wps">
            <w:drawing>
              <wp:anchor distT="0" distB="0" distL="114300" distR="114300" simplePos="0" relativeHeight="251656704" behindDoc="0" locked="0" layoutInCell="1" allowOverlap="1">
                <wp:simplePos x="0" y="0"/>
                <wp:positionH relativeFrom="column">
                  <wp:posOffset>246380</wp:posOffset>
                </wp:positionH>
                <wp:positionV relativeFrom="paragraph">
                  <wp:posOffset>-831215</wp:posOffset>
                </wp:positionV>
                <wp:extent cx="40640" cy="10522585"/>
                <wp:effectExtent l="0" t="0" r="35560" b="12065"/>
                <wp:wrapNone/>
                <wp:docPr id="112" name="Rovná spojnic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 cy="1052258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B5186F" id="Rovná spojnica 2"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mc:Fallback>
        </mc:AlternateContent>
      </w:r>
    </w:p>
    <w:p w:rsidR="00594603" w:rsidRPr="0034550D" w:rsidRDefault="00594603" w:rsidP="00594603">
      <w:pPr>
        <w:pStyle w:val="Zhlav"/>
        <w:ind w:left="709"/>
        <w:rPr>
          <w:sz w:val="52"/>
          <w:szCs w:val="52"/>
          <w:lang w:val="sk-SK"/>
        </w:rPr>
      </w:pPr>
      <w:r w:rsidRPr="0034550D">
        <w:rPr>
          <w:bCs/>
          <w:sz w:val="52"/>
          <w:szCs w:val="52"/>
          <w:lang w:val="sk-SK"/>
        </w:rPr>
        <w:t>Štúdia realizovateľnosti – aktualizácia, úsek Žilina – Košice – Čierna nad Tisou št. hr.</w:t>
      </w: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Default="003A3BC3" w:rsidP="00594603">
      <w:pPr>
        <w:ind w:left="709"/>
        <w:rPr>
          <w:sz w:val="56"/>
          <w:szCs w:val="56"/>
          <w:lang w:val="sk-SK"/>
        </w:rPr>
      </w:pPr>
      <w:r w:rsidRPr="003A3BC3">
        <w:rPr>
          <w:sz w:val="56"/>
          <w:szCs w:val="56"/>
          <w:lang w:val="sk-SK"/>
        </w:rPr>
        <w:t>A Textová časť</w:t>
      </w:r>
    </w:p>
    <w:p w:rsidR="00500A56" w:rsidRPr="0034550D" w:rsidRDefault="00500A56" w:rsidP="00500A56">
      <w:pPr>
        <w:pStyle w:val="Default"/>
        <w:rPr>
          <w:rFonts w:ascii="Calibri" w:hAnsi="Calibri"/>
          <w:lang w:val="sk-SK"/>
        </w:rPr>
      </w:pPr>
    </w:p>
    <w:p w:rsidR="00500A56" w:rsidRPr="0034550D" w:rsidRDefault="003A3BC3" w:rsidP="0040682A">
      <w:pPr>
        <w:pStyle w:val="Default"/>
        <w:ind w:left="709" w:hanging="1"/>
        <w:rPr>
          <w:rFonts w:ascii="Calibri" w:hAnsi="Calibri"/>
          <w:sz w:val="56"/>
          <w:szCs w:val="56"/>
          <w:lang w:val="sk-SK"/>
        </w:rPr>
      </w:pPr>
      <w:r w:rsidRPr="003A3BC3">
        <w:rPr>
          <w:rFonts w:ascii="Calibri" w:hAnsi="Calibri"/>
          <w:sz w:val="56"/>
          <w:szCs w:val="56"/>
          <w:lang w:val="sk-SK"/>
        </w:rPr>
        <w:t xml:space="preserve">Príloha č. </w:t>
      </w:r>
      <w:r w:rsidR="0004643E">
        <w:rPr>
          <w:rFonts w:ascii="Calibri" w:hAnsi="Calibri"/>
          <w:sz w:val="56"/>
          <w:szCs w:val="56"/>
          <w:lang w:val="sk-SK"/>
        </w:rPr>
        <w:t>2</w:t>
      </w:r>
      <w:r w:rsidR="00881188">
        <w:rPr>
          <w:rFonts w:ascii="Calibri" w:hAnsi="Calibri"/>
          <w:sz w:val="56"/>
          <w:szCs w:val="56"/>
          <w:lang w:val="sk-SK"/>
        </w:rPr>
        <w:t>:</w:t>
      </w:r>
      <w:r w:rsidRPr="003A3BC3">
        <w:rPr>
          <w:rFonts w:ascii="Calibri" w:hAnsi="Calibri"/>
          <w:sz w:val="56"/>
          <w:szCs w:val="56"/>
          <w:lang w:val="sk-SK"/>
        </w:rPr>
        <w:t xml:space="preserve"> </w:t>
      </w:r>
      <w:r w:rsidR="0004643E">
        <w:rPr>
          <w:rFonts w:ascii="Calibri" w:hAnsi="Calibri"/>
          <w:sz w:val="56"/>
          <w:szCs w:val="56"/>
          <w:lang w:val="sk-SK"/>
        </w:rPr>
        <w:t>Dopravný model</w:t>
      </w:r>
    </w:p>
    <w:p w:rsidR="00500A56" w:rsidRPr="0034550D" w:rsidRDefault="00500A56" w:rsidP="00594603">
      <w:pPr>
        <w:ind w:left="709"/>
        <w:rPr>
          <w:sz w:val="56"/>
          <w:szCs w:val="56"/>
          <w:lang w:val="sk-SK"/>
        </w:rPr>
      </w:pPr>
    </w:p>
    <w:p w:rsidR="00594603" w:rsidRPr="0034550D" w:rsidRDefault="00594603" w:rsidP="00594603">
      <w:pPr>
        <w:rPr>
          <w:lang w:val="sk-SK"/>
        </w:rPr>
      </w:pPr>
    </w:p>
    <w:p w:rsidR="00C3196D" w:rsidRPr="0034550D" w:rsidRDefault="00C3196D" w:rsidP="00594603">
      <w:pPr>
        <w:rPr>
          <w:lang w:val="sk-SK"/>
        </w:rPr>
      </w:pPr>
    </w:p>
    <w:p w:rsidR="00594603" w:rsidRPr="0034550D" w:rsidRDefault="00594603" w:rsidP="00594603">
      <w:pPr>
        <w:rPr>
          <w:lang w:val="sk-SK"/>
        </w:rPr>
      </w:pPr>
    </w:p>
    <w:p w:rsidR="00594603" w:rsidRPr="0034550D" w:rsidRDefault="00594603" w:rsidP="00594603">
      <w:pPr>
        <w:rPr>
          <w:lang w:val="sk-SK"/>
        </w:rPr>
      </w:pPr>
    </w:p>
    <w:p w:rsidR="00594603" w:rsidRPr="0034550D" w:rsidRDefault="00BF4DF2" w:rsidP="008E7CB9">
      <w:pPr>
        <w:ind w:left="709"/>
        <w:jc w:val="center"/>
        <w:rPr>
          <w:b/>
          <w:sz w:val="28"/>
          <w:szCs w:val="28"/>
          <w:lang w:val="sk-SK"/>
        </w:rPr>
      </w:pPr>
      <w:r w:rsidRPr="0034550D">
        <w:rPr>
          <w:b/>
          <w:noProof/>
          <w:sz w:val="28"/>
          <w:szCs w:val="28"/>
        </w:rPr>
        <w:drawing>
          <wp:inline distT="0" distB="0" distL="0" distR="0">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16805" cy="1078230"/>
                    </a:xfrm>
                    <a:prstGeom prst="rect">
                      <a:avLst/>
                    </a:prstGeom>
                    <a:noFill/>
                    <a:ln>
                      <a:noFill/>
                    </a:ln>
                  </pic:spPr>
                </pic:pic>
              </a:graphicData>
            </a:graphic>
          </wp:inline>
        </w:drawing>
      </w:r>
    </w:p>
    <w:p w:rsidR="00594603" w:rsidRPr="0034550D" w:rsidRDefault="00594603">
      <w:pPr>
        <w:outlineLvl w:val="0"/>
        <w:rPr>
          <w:lang w:val="sk-SK"/>
        </w:rPr>
      </w:pPr>
    </w:p>
    <w:p w:rsidR="00152CE7" w:rsidRPr="0034550D" w:rsidRDefault="00140863" w:rsidP="00140863">
      <w:pPr>
        <w:tabs>
          <w:tab w:val="left" w:pos="2897"/>
        </w:tabs>
        <w:ind w:left="709"/>
        <w:rPr>
          <w:b/>
          <w:sz w:val="36"/>
          <w:szCs w:val="36"/>
          <w:lang w:val="sk-SK"/>
        </w:rPr>
      </w:pPr>
      <w:r>
        <w:rPr>
          <w:b/>
          <w:sz w:val="36"/>
          <w:szCs w:val="36"/>
          <w:lang w:val="sk-SK"/>
        </w:rPr>
        <w:tab/>
      </w:r>
    </w:p>
    <w:p w:rsidR="00152CE7" w:rsidRPr="0034550D" w:rsidRDefault="00152CE7" w:rsidP="00363EAD">
      <w:pPr>
        <w:ind w:left="709"/>
        <w:jc w:val="center"/>
        <w:rPr>
          <w:b/>
          <w:sz w:val="36"/>
          <w:szCs w:val="36"/>
          <w:lang w:val="sk-SK"/>
        </w:rPr>
      </w:pPr>
    </w:p>
    <w:p w:rsidR="00594603" w:rsidRPr="0034550D" w:rsidRDefault="00594603" w:rsidP="00363EAD">
      <w:pPr>
        <w:ind w:left="709"/>
        <w:jc w:val="center"/>
        <w:rPr>
          <w:b/>
          <w:sz w:val="36"/>
          <w:szCs w:val="36"/>
          <w:lang w:val="sk-SK"/>
        </w:rPr>
      </w:pPr>
      <w:r w:rsidRPr="0034550D">
        <w:rPr>
          <w:b/>
          <w:sz w:val="36"/>
          <w:szCs w:val="36"/>
          <w:lang w:val="sk-SK"/>
        </w:rPr>
        <w:t>KF – Kohézny fond</w:t>
      </w:r>
    </w:p>
    <w:p w:rsidR="00594603" w:rsidRPr="0034550D" w:rsidRDefault="00594603" w:rsidP="00363EAD">
      <w:pPr>
        <w:ind w:left="709"/>
        <w:jc w:val="center"/>
        <w:rPr>
          <w:b/>
          <w:sz w:val="36"/>
          <w:szCs w:val="36"/>
          <w:lang w:val="sk-SK"/>
        </w:rPr>
        <w:sectPr w:rsidR="00594603" w:rsidRPr="0034550D" w:rsidSect="00234771">
          <w:headerReference w:type="default" r:id="rId10"/>
          <w:footerReference w:type="default" r:id="rId11"/>
          <w:pgSz w:w="11906" w:h="16838" w:code="9"/>
          <w:pgMar w:top="1134" w:right="1134" w:bottom="1134" w:left="1134" w:header="708" w:footer="708" w:gutter="0"/>
          <w:cols w:space="708"/>
          <w:titlePg/>
          <w:docGrid w:linePitch="360"/>
        </w:sectPr>
      </w:pPr>
      <w:r w:rsidRPr="0034550D">
        <w:rPr>
          <w:b/>
          <w:sz w:val="36"/>
          <w:szCs w:val="36"/>
          <w:lang w:val="sk-SK"/>
        </w:rPr>
        <w:t>Investícia do Vašej budúcnosti</w:t>
      </w:r>
    </w:p>
    <w:p w:rsidR="00900123" w:rsidRPr="0034550D" w:rsidRDefault="00900123" w:rsidP="00900123">
      <w:pPr>
        <w:pStyle w:val="Nadpis1"/>
        <w:numPr>
          <w:ilvl w:val="0"/>
          <w:numId w:val="0"/>
        </w:numPr>
        <w:ind w:left="360" w:hanging="360"/>
        <w:rPr>
          <w:lang w:val="sk-SK"/>
        </w:rPr>
      </w:pPr>
      <w:bookmarkStart w:id="0" w:name="_Toc427310618"/>
      <w:bookmarkStart w:id="1" w:name="_Toc428797313"/>
      <w:bookmarkStart w:id="2" w:name="_Toc433359780"/>
      <w:r w:rsidRPr="0034550D">
        <w:rPr>
          <w:lang w:val="sk-SK"/>
        </w:rPr>
        <w:lastRenderedPageBreak/>
        <w:t>Obsah</w:t>
      </w:r>
      <w:bookmarkEnd w:id="0"/>
      <w:bookmarkEnd w:id="1"/>
      <w:bookmarkEnd w:id="2"/>
    </w:p>
    <w:p w:rsidR="00AE3913" w:rsidRDefault="00712DB7">
      <w:pPr>
        <w:pStyle w:val="Obsah1"/>
        <w:rPr>
          <w:rFonts w:asciiTheme="minorHAnsi" w:eastAsiaTheme="minorEastAsia" w:hAnsiTheme="minorHAnsi" w:cstheme="minorBidi"/>
          <w:b w:val="0"/>
          <w:bCs w:val="0"/>
          <w:caps w:val="0"/>
          <w:noProof/>
          <w:sz w:val="22"/>
          <w:szCs w:val="22"/>
          <w:lang w:val="en-US" w:eastAsia="en-US"/>
        </w:rPr>
      </w:pPr>
      <w:r w:rsidRPr="007C1003">
        <w:rPr>
          <w:b w:val="0"/>
          <w:sz w:val="40"/>
          <w:szCs w:val="40"/>
          <w:lang w:val="sk-SK"/>
        </w:rPr>
        <w:fldChar w:fldCharType="begin"/>
      </w:r>
      <w:r w:rsidR="00AF4FE6" w:rsidRPr="0034550D">
        <w:rPr>
          <w:b w:val="0"/>
          <w:sz w:val="40"/>
          <w:szCs w:val="40"/>
          <w:lang w:val="sk-SK"/>
        </w:rPr>
        <w:instrText xml:space="preserve"> TOC \o "1-4" \h \z \u </w:instrText>
      </w:r>
      <w:r w:rsidRPr="007C1003">
        <w:rPr>
          <w:b w:val="0"/>
          <w:sz w:val="40"/>
          <w:szCs w:val="40"/>
          <w:lang w:val="sk-SK"/>
        </w:rPr>
        <w:fldChar w:fldCharType="separate"/>
      </w:r>
      <w:hyperlink w:anchor="_Toc433359780" w:history="1">
        <w:r w:rsidR="00AE3913" w:rsidRPr="001B20A5">
          <w:rPr>
            <w:rStyle w:val="Hypertextovodkaz"/>
            <w:noProof/>
            <w:lang w:val="sk-SK"/>
          </w:rPr>
          <w:t>Obsah</w:t>
        </w:r>
        <w:r w:rsidR="00AE3913">
          <w:rPr>
            <w:noProof/>
            <w:webHidden/>
          </w:rPr>
          <w:tab/>
        </w:r>
        <w:r w:rsidR="00AE3913">
          <w:rPr>
            <w:noProof/>
            <w:webHidden/>
          </w:rPr>
          <w:fldChar w:fldCharType="begin"/>
        </w:r>
        <w:r w:rsidR="00AE3913">
          <w:rPr>
            <w:noProof/>
            <w:webHidden/>
          </w:rPr>
          <w:instrText xml:space="preserve"> PAGEREF _Toc433359780 \h </w:instrText>
        </w:r>
        <w:r w:rsidR="00AE3913">
          <w:rPr>
            <w:noProof/>
            <w:webHidden/>
          </w:rPr>
        </w:r>
        <w:r w:rsidR="00AE3913">
          <w:rPr>
            <w:noProof/>
            <w:webHidden/>
          </w:rPr>
          <w:fldChar w:fldCharType="separate"/>
        </w:r>
        <w:r w:rsidR="00013F67">
          <w:rPr>
            <w:noProof/>
            <w:webHidden/>
          </w:rPr>
          <w:t>2</w:t>
        </w:r>
        <w:r w:rsidR="00AE3913">
          <w:rPr>
            <w:noProof/>
            <w:webHidden/>
          </w:rPr>
          <w:fldChar w:fldCharType="end"/>
        </w:r>
      </w:hyperlink>
    </w:p>
    <w:p w:rsidR="00AE3913" w:rsidRDefault="002A7F71">
      <w:pPr>
        <w:pStyle w:val="Obsah1"/>
        <w:rPr>
          <w:rFonts w:asciiTheme="minorHAnsi" w:eastAsiaTheme="minorEastAsia" w:hAnsiTheme="minorHAnsi" w:cstheme="minorBidi"/>
          <w:b w:val="0"/>
          <w:bCs w:val="0"/>
          <w:caps w:val="0"/>
          <w:noProof/>
          <w:sz w:val="22"/>
          <w:szCs w:val="22"/>
          <w:lang w:val="en-US" w:eastAsia="en-US"/>
        </w:rPr>
      </w:pPr>
      <w:hyperlink w:anchor="_Toc433359781" w:history="1">
        <w:r w:rsidR="00AE3913" w:rsidRPr="001B20A5">
          <w:rPr>
            <w:rStyle w:val="Hypertextovodkaz"/>
            <w:noProof/>
            <w:lang w:val="sk-SK"/>
          </w:rPr>
          <w:t>1.</w:t>
        </w:r>
        <w:r w:rsidR="00AE3913">
          <w:rPr>
            <w:rFonts w:asciiTheme="minorHAnsi" w:eastAsiaTheme="minorEastAsia" w:hAnsiTheme="minorHAnsi" w:cstheme="minorBidi"/>
            <w:b w:val="0"/>
            <w:bCs w:val="0"/>
            <w:caps w:val="0"/>
            <w:noProof/>
            <w:sz w:val="22"/>
            <w:szCs w:val="22"/>
            <w:lang w:val="en-US" w:eastAsia="en-US"/>
          </w:rPr>
          <w:tab/>
        </w:r>
        <w:r w:rsidR="00AE3913" w:rsidRPr="001B20A5">
          <w:rPr>
            <w:rStyle w:val="Hypertextovodkaz"/>
            <w:noProof/>
            <w:lang w:val="sk-SK"/>
          </w:rPr>
          <w:t>Úvod</w:t>
        </w:r>
        <w:r w:rsidR="00AE3913">
          <w:rPr>
            <w:noProof/>
            <w:webHidden/>
          </w:rPr>
          <w:tab/>
        </w:r>
        <w:r w:rsidR="00AE3913">
          <w:rPr>
            <w:noProof/>
            <w:webHidden/>
          </w:rPr>
          <w:fldChar w:fldCharType="begin"/>
        </w:r>
        <w:r w:rsidR="00AE3913">
          <w:rPr>
            <w:noProof/>
            <w:webHidden/>
          </w:rPr>
          <w:instrText xml:space="preserve"> PAGEREF _Toc433359781 \h </w:instrText>
        </w:r>
        <w:r w:rsidR="00AE3913">
          <w:rPr>
            <w:noProof/>
            <w:webHidden/>
          </w:rPr>
        </w:r>
        <w:r w:rsidR="00AE3913">
          <w:rPr>
            <w:noProof/>
            <w:webHidden/>
          </w:rPr>
          <w:fldChar w:fldCharType="separate"/>
        </w:r>
        <w:r w:rsidR="00013F67">
          <w:rPr>
            <w:noProof/>
            <w:webHidden/>
          </w:rPr>
          <w:t>4</w:t>
        </w:r>
        <w:r w:rsidR="00AE3913">
          <w:rPr>
            <w:noProof/>
            <w:webHidden/>
          </w:rPr>
          <w:fldChar w:fldCharType="end"/>
        </w:r>
      </w:hyperlink>
    </w:p>
    <w:p w:rsidR="00AE3913" w:rsidRDefault="002A7F71">
      <w:pPr>
        <w:pStyle w:val="Obsah1"/>
        <w:rPr>
          <w:rFonts w:asciiTheme="minorHAnsi" w:eastAsiaTheme="minorEastAsia" w:hAnsiTheme="minorHAnsi" w:cstheme="minorBidi"/>
          <w:b w:val="0"/>
          <w:bCs w:val="0"/>
          <w:caps w:val="0"/>
          <w:noProof/>
          <w:sz w:val="22"/>
          <w:szCs w:val="22"/>
          <w:lang w:val="en-US" w:eastAsia="en-US"/>
        </w:rPr>
      </w:pPr>
      <w:hyperlink w:anchor="_Toc433359782" w:history="1">
        <w:r w:rsidR="00AE3913" w:rsidRPr="001B20A5">
          <w:rPr>
            <w:rStyle w:val="Hypertextovodkaz"/>
            <w:noProof/>
            <w:lang w:val="sk-SK"/>
          </w:rPr>
          <w:t>2.</w:t>
        </w:r>
        <w:r w:rsidR="00AE3913">
          <w:rPr>
            <w:rFonts w:asciiTheme="minorHAnsi" w:eastAsiaTheme="minorEastAsia" w:hAnsiTheme="minorHAnsi" w:cstheme="minorBidi"/>
            <w:b w:val="0"/>
            <w:bCs w:val="0"/>
            <w:caps w:val="0"/>
            <w:noProof/>
            <w:sz w:val="22"/>
            <w:szCs w:val="22"/>
            <w:lang w:val="en-US" w:eastAsia="en-US"/>
          </w:rPr>
          <w:tab/>
        </w:r>
        <w:r w:rsidR="00AE3913" w:rsidRPr="001B20A5">
          <w:rPr>
            <w:rStyle w:val="Hypertextovodkaz"/>
            <w:noProof/>
            <w:lang w:val="sk-SK"/>
          </w:rPr>
          <w:t>Model osobnej dopravy</w:t>
        </w:r>
        <w:r w:rsidR="00AE3913">
          <w:rPr>
            <w:noProof/>
            <w:webHidden/>
          </w:rPr>
          <w:tab/>
        </w:r>
        <w:r w:rsidR="00AE3913">
          <w:rPr>
            <w:noProof/>
            <w:webHidden/>
          </w:rPr>
          <w:fldChar w:fldCharType="begin"/>
        </w:r>
        <w:r w:rsidR="00AE3913">
          <w:rPr>
            <w:noProof/>
            <w:webHidden/>
          </w:rPr>
          <w:instrText xml:space="preserve"> PAGEREF _Toc433359782 \h </w:instrText>
        </w:r>
        <w:r w:rsidR="00AE3913">
          <w:rPr>
            <w:noProof/>
            <w:webHidden/>
          </w:rPr>
        </w:r>
        <w:r w:rsidR="00AE3913">
          <w:rPr>
            <w:noProof/>
            <w:webHidden/>
          </w:rPr>
          <w:fldChar w:fldCharType="separate"/>
        </w:r>
        <w:r w:rsidR="00013F67">
          <w:rPr>
            <w:noProof/>
            <w:webHidden/>
          </w:rPr>
          <w:t>5</w:t>
        </w:r>
        <w:r w:rsidR="00AE3913">
          <w:rPr>
            <w:noProof/>
            <w:webHidden/>
          </w:rPr>
          <w:fldChar w:fldCharType="end"/>
        </w:r>
      </w:hyperlink>
    </w:p>
    <w:p w:rsidR="00AE3913" w:rsidRDefault="002A7F71">
      <w:pPr>
        <w:pStyle w:val="Obsah2"/>
        <w:rPr>
          <w:rFonts w:asciiTheme="minorHAnsi" w:eastAsiaTheme="minorEastAsia" w:hAnsiTheme="minorHAnsi" w:cstheme="minorBidi"/>
          <w:b w:val="0"/>
          <w:bCs w:val="0"/>
          <w:smallCaps w:val="0"/>
          <w:sz w:val="22"/>
          <w:szCs w:val="22"/>
          <w:lang w:val="en-US" w:eastAsia="en-US"/>
        </w:rPr>
      </w:pPr>
      <w:hyperlink w:anchor="_Toc433359783" w:history="1">
        <w:r w:rsidR="00AE3913" w:rsidRPr="001B20A5">
          <w:rPr>
            <w:rStyle w:val="Hypertextovodkaz"/>
          </w:rPr>
          <w:t>2.1</w:t>
        </w:r>
        <w:r w:rsidR="00AE3913">
          <w:rPr>
            <w:rFonts w:asciiTheme="minorHAnsi" w:eastAsiaTheme="minorEastAsia" w:hAnsiTheme="minorHAnsi" w:cstheme="minorBidi"/>
            <w:b w:val="0"/>
            <w:bCs w:val="0"/>
            <w:smallCaps w:val="0"/>
            <w:sz w:val="22"/>
            <w:szCs w:val="22"/>
            <w:lang w:val="en-US" w:eastAsia="en-US"/>
          </w:rPr>
          <w:tab/>
        </w:r>
        <w:r w:rsidR="00AE3913" w:rsidRPr="001B20A5">
          <w:rPr>
            <w:rStyle w:val="Hypertextovodkaz"/>
          </w:rPr>
          <w:t>Základný scenár modelu osobnej dopravy</w:t>
        </w:r>
        <w:r w:rsidR="00AE3913">
          <w:rPr>
            <w:webHidden/>
          </w:rPr>
          <w:tab/>
        </w:r>
        <w:r w:rsidR="00AE3913">
          <w:rPr>
            <w:webHidden/>
          </w:rPr>
          <w:fldChar w:fldCharType="begin"/>
        </w:r>
        <w:r w:rsidR="00AE3913">
          <w:rPr>
            <w:webHidden/>
          </w:rPr>
          <w:instrText xml:space="preserve"> PAGEREF _Toc433359783 \h </w:instrText>
        </w:r>
        <w:r w:rsidR="00AE3913">
          <w:rPr>
            <w:webHidden/>
          </w:rPr>
        </w:r>
        <w:r w:rsidR="00AE3913">
          <w:rPr>
            <w:webHidden/>
          </w:rPr>
          <w:fldChar w:fldCharType="separate"/>
        </w:r>
        <w:r w:rsidR="00013F67">
          <w:rPr>
            <w:webHidden/>
          </w:rPr>
          <w:t>5</w:t>
        </w:r>
        <w:r w:rsidR="00AE3913">
          <w:rPr>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84" w:history="1">
        <w:r w:rsidR="00AE3913" w:rsidRPr="001B20A5">
          <w:rPr>
            <w:rStyle w:val="Hypertextovodkaz"/>
            <w:noProof/>
            <w:lang w:val="sk-SK"/>
          </w:rPr>
          <w:t>2.1.1</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Základná charakteristika modelu dopravy</w:t>
        </w:r>
        <w:r w:rsidR="00AE3913">
          <w:rPr>
            <w:noProof/>
            <w:webHidden/>
          </w:rPr>
          <w:tab/>
        </w:r>
        <w:r w:rsidR="00AE3913">
          <w:rPr>
            <w:noProof/>
            <w:webHidden/>
          </w:rPr>
          <w:fldChar w:fldCharType="begin"/>
        </w:r>
        <w:r w:rsidR="00AE3913">
          <w:rPr>
            <w:noProof/>
            <w:webHidden/>
          </w:rPr>
          <w:instrText xml:space="preserve"> PAGEREF _Toc433359784 \h </w:instrText>
        </w:r>
        <w:r w:rsidR="00AE3913">
          <w:rPr>
            <w:noProof/>
            <w:webHidden/>
          </w:rPr>
        </w:r>
        <w:r w:rsidR="00AE3913">
          <w:rPr>
            <w:noProof/>
            <w:webHidden/>
          </w:rPr>
          <w:fldChar w:fldCharType="separate"/>
        </w:r>
        <w:r w:rsidR="00013F67">
          <w:rPr>
            <w:noProof/>
            <w:webHidden/>
          </w:rPr>
          <w:t>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85" w:history="1">
        <w:r w:rsidR="00AE3913" w:rsidRPr="001B20A5">
          <w:rPr>
            <w:rStyle w:val="Hypertextovodkaz"/>
            <w:noProof/>
            <w:lang w:val="sk-SK"/>
          </w:rPr>
          <w:t>2.1.2</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Vstupné dáta, použité zdroje dát</w:t>
        </w:r>
        <w:r w:rsidR="00AE3913">
          <w:rPr>
            <w:noProof/>
            <w:webHidden/>
          </w:rPr>
          <w:tab/>
        </w:r>
        <w:r w:rsidR="00AE3913">
          <w:rPr>
            <w:noProof/>
            <w:webHidden/>
          </w:rPr>
          <w:fldChar w:fldCharType="begin"/>
        </w:r>
        <w:r w:rsidR="00AE3913">
          <w:rPr>
            <w:noProof/>
            <w:webHidden/>
          </w:rPr>
          <w:instrText xml:space="preserve"> PAGEREF _Toc433359785 \h </w:instrText>
        </w:r>
        <w:r w:rsidR="00AE3913">
          <w:rPr>
            <w:noProof/>
            <w:webHidden/>
          </w:rPr>
        </w:r>
        <w:r w:rsidR="00AE3913">
          <w:rPr>
            <w:noProof/>
            <w:webHidden/>
          </w:rPr>
          <w:fldChar w:fldCharType="separate"/>
        </w:r>
        <w:r w:rsidR="00013F67">
          <w:rPr>
            <w:noProof/>
            <w:webHidden/>
          </w:rPr>
          <w:t>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86" w:history="1">
        <w:r w:rsidR="00AE3913" w:rsidRPr="001B20A5">
          <w:rPr>
            <w:rStyle w:val="Hypertextovodkaz"/>
            <w:noProof/>
            <w:lang w:val="sk-SK"/>
          </w:rPr>
          <w:t>2.1.3</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Model dopravnej ponuky</w:t>
        </w:r>
        <w:r w:rsidR="00AE3913">
          <w:rPr>
            <w:noProof/>
            <w:webHidden/>
          </w:rPr>
          <w:tab/>
        </w:r>
        <w:r w:rsidR="00AE3913">
          <w:rPr>
            <w:noProof/>
            <w:webHidden/>
          </w:rPr>
          <w:fldChar w:fldCharType="begin"/>
        </w:r>
        <w:r w:rsidR="00AE3913">
          <w:rPr>
            <w:noProof/>
            <w:webHidden/>
          </w:rPr>
          <w:instrText xml:space="preserve"> PAGEREF _Toc433359786 \h </w:instrText>
        </w:r>
        <w:r w:rsidR="00AE3913">
          <w:rPr>
            <w:noProof/>
            <w:webHidden/>
          </w:rPr>
        </w:r>
        <w:r w:rsidR="00AE3913">
          <w:rPr>
            <w:noProof/>
            <w:webHidden/>
          </w:rPr>
          <w:fldChar w:fldCharType="separate"/>
        </w:r>
        <w:r w:rsidR="00013F67">
          <w:rPr>
            <w:noProof/>
            <w:webHidden/>
          </w:rPr>
          <w:t>6</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87" w:history="1">
        <w:r w:rsidR="00AE3913" w:rsidRPr="001B20A5">
          <w:rPr>
            <w:rStyle w:val="Hypertextovodkaz"/>
            <w:noProof/>
            <w:lang w:val="sk-SK"/>
          </w:rPr>
          <w:t>2.1.4</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Model dopravného dopytu</w:t>
        </w:r>
        <w:r w:rsidR="00AE3913">
          <w:rPr>
            <w:noProof/>
            <w:webHidden/>
          </w:rPr>
          <w:tab/>
        </w:r>
        <w:r w:rsidR="00AE3913">
          <w:rPr>
            <w:noProof/>
            <w:webHidden/>
          </w:rPr>
          <w:fldChar w:fldCharType="begin"/>
        </w:r>
        <w:r w:rsidR="00AE3913">
          <w:rPr>
            <w:noProof/>
            <w:webHidden/>
          </w:rPr>
          <w:instrText xml:space="preserve"> PAGEREF _Toc433359787 \h </w:instrText>
        </w:r>
        <w:r w:rsidR="00AE3913">
          <w:rPr>
            <w:noProof/>
            <w:webHidden/>
          </w:rPr>
        </w:r>
        <w:r w:rsidR="00AE3913">
          <w:rPr>
            <w:noProof/>
            <w:webHidden/>
          </w:rPr>
          <w:fldChar w:fldCharType="separate"/>
        </w:r>
        <w:r w:rsidR="00013F67">
          <w:rPr>
            <w:noProof/>
            <w:webHidden/>
          </w:rPr>
          <w:t>8</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88" w:history="1">
        <w:r w:rsidR="00AE3913" w:rsidRPr="001B20A5">
          <w:rPr>
            <w:rStyle w:val="Hypertextovodkaz"/>
            <w:noProof/>
            <w:lang w:val="sk-SK"/>
          </w:rPr>
          <w:t>2.1.5</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Deľba prepravnej práce</w:t>
        </w:r>
        <w:r w:rsidR="00AE3913">
          <w:rPr>
            <w:noProof/>
            <w:webHidden/>
          </w:rPr>
          <w:tab/>
        </w:r>
        <w:r w:rsidR="00AE3913">
          <w:rPr>
            <w:noProof/>
            <w:webHidden/>
          </w:rPr>
          <w:fldChar w:fldCharType="begin"/>
        </w:r>
        <w:r w:rsidR="00AE3913">
          <w:rPr>
            <w:noProof/>
            <w:webHidden/>
          </w:rPr>
          <w:instrText xml:space="preserve"> PAGEREF _Toc433359788 \h </w:instrText>
        </w:r>
        <w:r w:rsidR="00AE3913">
          <w:rPr>
            <w:noProof/>
            <w:webHidden/>
          </w:rPr>
        </w:r>
        <w:r w:rsidR="00AE3913">
          <w:rPr>
            <w:noProof/>
            <w:webHidden/>
          </w:rPr>
          <w:fldChar w:fldCharType="separate"/>
        </w:r>
        <w:r w:rsidR="00013F67">
          <w:rPr>
            <w:noProof/>
            <w:webHidden/>
          </w:rPr>
          <w:t>12</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89" w:history="1">
        <w:r w:rsidR="00AE3913" w:rsidRPr="001B20A5">
          <w:rPr>
            <w:rStyle w:val="Hypertextovodkaz"/>
            <w:noProof/>
          </w:rPr>
          <w:t>Modelovanie spoľahlivosti železničnej dopravy v osobnej preprave</w:t>
        </w:r>
        <w:r w:rsidR="00AE3913">
          <w:rPr>
            <w:noProof/>
            <w:webHidden/>
          </w:rPr>
          <w:tab/>
        </w:r>
        <w:r w:rsidR="00AE3913">
          <w:rPr>
            <w:noProof/>
            <w:webHidden/>
          </w:rPr>
          <w:fldChar w:fldCharType="begin"/>
        </w:r>
        <w:r w:rsidR="00AE3913">
          <w:rPr>
            <w:noProof/>
            <w:webHidden/>
          </w:rPr>
          <w:instrText xml:space="preserve"> PAGEREF _Toc433359789 \h </w:instrText>
        </w:r>
        <w:r w:rsidR="00AE3913">
          <w:rPr>
            <w:noProof/>
            <w:webHidden/>
          </w:rPr>
        </w:r>
        <w:r w:rsidR="00AE3913">
          <w:rPr>
            <w:noProof/>
            <w:webHidden/>
          </w:rPr>
          <w:fldChar w:fldCharType="separate"/>
        </w:r>
        <w:r w:rsidR="00013F67">
          <w:rPr>
            <w:noProof/>
            <w:webHidden/>
          </w:rPr>
          <w:t>13</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90" w:history="1">
        <w:r w:rsidR="00AE3913" w:rsidRPr="001B20A5">
          <w:rPr>
            <w:rStyle w:val="Hypertextovodkaz"/>
            <w:noProof/>
            <w:lang w:val="sk-SK"/>
          </w:rPr>
          <w:t>2.1.6</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Výpočty dopravnej záťaže</w:t>
        </w:r>
        <w:r w:rsidR="00AE3913">
          <w:rPr>
            <w:noProof/>
            <w:webHidden/>
          </w:rPr>
          <w:tab/>
        </w:r>
        <w:r w:rsidR="00AE3913">
          <w:rPr>
            <w:noProof/>
            <w:webHidden/>
          </w:rPr>
          <w:fldChar w:fldCharType="begin"/>
        </w:r>
        <w:r w:rsidR="00AE3913">
          <w:rPr>
            <w:noProof/>
            <w:webHidden/>
          </w:rPr>
          <w:instrText xml:space="preserve"> PAGEREF _Toc433359790 \h </w:instrText>
        </w:r>
        <w:r w:rsidR="00AE3913">
          <w:rPr>
            <w:noProof/>
            <w:webHidden/>
          </w:rPr>
        </w:r>
        <w:r w:rsidR="00AE3913">
          <w:rPr>
            <w:noProof/>
            <w:webHidden/>
          </w:rPr>
          <w:fldChar w:fldCharType="separate"/>
        </w:r>
        <w:r w:rsidR="00013F67">
          <w:rPr>
            <w:noProof/>
            <w:webHidden/>
          </w:rPr>
          <w:t>15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91" w:history="1">
        <w:r w:rsidR="00AE3913" w:rsidRPr="001B20A5">
          <w:rPr>
            <w:rStyle w:val="Hypertextovodkaz"/>
            <w:noProof/>
            <w:lang w:val="sk-SK"/>
          </w:rPr>
          <w:t>2.1.7</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Významné prepravné vzťahy</w:t>
        </w:r>
        <w:r w:rsidR="00AE3913">
          <w:rPr>
            <w:noProof/>
            <w:webHidden/>
          </w:rPr>
          <w:tab/>
        </w:r>
        <w:r w:rsidR="00AE3913">
          <w:rPr>
            <w:noProof/>
            <w:webHidden/>
          </w:rPr>
          <w:fldChar w:fldCharType="begin"/>
        </w:r>
        <w:r w:rsidR="00AE3913">
          <w:rPr>
            <w:noProof/>
            <w:webHidden/>
          </w:rPr>
          <w:instrText xml:space="preserve"> PAGEREF _Toc433359791 \h </w:instrText>
        </w:r>
        <w:r w:rsidR="00AE3913">
          <w:rPr>
            <w:noProof/>
            <w:webHidden/>
          </w:rPr>
        </w:r>
        <w:r w:rsidR="00AE3913">
          <w:rPr>
            <w:noProof/>
            <w:webHidden/>
          </w:rPr>
          <w:fldChar w:fldCharType="separate"/>
        </w:r>
        <w:r w:rsidR="00013F67">
          <w:rPr>
            <w:noProof/>
            <w:webHidden/>
          </w:rPr>
          <w:t>18</w:t>
        </w:r>
        <w:r w:rsidR="00AE3913">
          <w:rPr>
            <w:noProof/>
            <w:webHidden/>
          </w:rPr>
          <w:fldChar w:fldCharType="end"/>
        </w:r>
      </w:hyperlink>
    </w:p>
    <w:p w:rsidR="00AE3913" w:rsidRDefault="002A7F71">
      <w:pPr>
        <w:pStyle w:val="Obsah2"/>
        <w:rPr>
          <w:rFonts w:asciiTheme="minorHAnsi" w:eastAsiaTheme="minorEastAsia" w:hAnsiTheme="minorHAnsi" w:cstheme="minorBidi"/>
          <w:b w:val="0"/>
          <w:bCs w:val="0"/>
          <w:smallCaps w:val="0"/>
          <w:sz w:val="22"/>
          <w:szCs w:val="22"/>
          <w:lang w:val="en-US" w:eastAsia="en-US"/>
        </w:rPr>
      </w:pPr>
      <w:hyperlink w:anchor="_Toc433359792" w:history="1">
        <w:r w:rsidR="00AE3913" w:rsidRPr="001B20A5">
          <w:rPr>
            <w:rStyle w:val="Hypertextovodkaz"/>
          </w:rPr>
          <w:t>2.2</w:t>
        </w:r>
        <w:r w:rsidR="00AE3913">
          <w:rPr>
            <w:rFonts w:asciiTheme="minorHAnsi" w:eastAsiaTheme="minorEastAsia" w:hAnsiTheme="minorHAnsi" w:cstheme="minorBidi"/>
            <w:b w:val="0"/>
            <w:bCs w:val="0"/>
            <w:smallCaps w:val="0"/>
            <w:sz w:val="22"/>
            <w:szCs w:val="22"/>
            <w:lang w:val="en-US" w:eastAsia="en-US"/>
          </w:rPr>
          <w:tab/>
        </w:r>
        <w:r w:rsidR="00AE3913" w:rsidRPr="001B20A5">
          <w:rPr>
            <w:rStyle w:val="Hypertextovodkaz"/>
          </w:rPr>
          <w:t>Prognóza osobnej dopravy</w:t>
        </w:r>
        <w:r w:rsidR="00AE3913">
          <w:rPr>
            <w:webHidden/>
          </w:rPr>
          <w:tab/>
        </w:r>
        <w:r w:rsidR="00AE3913">
          <w:rPr>
            <w:webHidden/>
          </w:rPr>
          <w:fldChar w:fldCharType="begin"/>
        </w:r>
        <w:r w:rsidR="00AE3913">
          <w:rPr>
            <w:webHidden/>
          </w:rPr>
          <w:instrText xml:space="preserve"> PAGEREF _Toc433359792 \h </w:instrText>
        </w:r>
        <w:r w:rsidR="00AE3913">
          <w:rPr>
            <w:webHidden/>
          </w:rPr>
        </w:r>
        <w:r w:rsidR="00AE3913">
          <w:rPr>
            <w:webHidden/>
          </w:rPr>
          <w:fldChar w:fldCharType="separate"/>
        </w:r>
        <w:r w:rsidR="00013F67">
          <w:rPr>
            <w:webHidden/>
          </w:rPr>
          <w:t>22</w:t>
        </w:r>
        <w:r w:rsidR="00AE3913">
          <w:rPr>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93" w:history="1">
        <w:r w:rsidR="00AE3913" w:rsidRPr="001B20A5">
          <w:rPr>
            <w:rStyle w:val="Hypertextovodkaz"/>
            <w:noProof/>
            <w:lang w:val="sk-SK"/>
          </w:rPr>
          <w:t>2.2.1</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Popis modelovaných alternatív</w:t>
        </w:r>
        <w:r w:rsidR="00AE3913">
          <w:rPr>
            <w:noProof/>
            <w:webHidden/>
          </w:rPr>
          <w:tab/>
        </w:r>
        <w:r w:rsidR="00AE3913">
          <w:rPr>
            <w:noProof/>
            <w:webHidden/>
          </w:rPr>
          <w:fldChar w:fldCharType="begin"/>
        </w:r>
        <w:r w:rsidR="00AE3913">
          <w:rPr>
            <w:noProof/>
            <w:webHidden/>
          </w:rPr>
          <w:instrText xml:space="preserve"> PAGEREF _Toc433359793 \h </w:instrText>
        </w:r>
        <w:r w:rsidR="00AE3913">
          <w:rPr>
            <w:noProof/>
            <w:webHidden/>
          </w:rPr>
        </w:r>
        <w:r w:rsidR="00AE3913">
          <w:rPr>
            <w:noProof/>
            <w:webHidden/>
          </w:rPr>
          <w:fldChar w:fldCharType="separate"/>
        </w:r>
        <w:r w:rsidR="00013F67">
          <w:rPr>
            <w:noProof/>
            <w:webHidden/>
          </w:rPr>
          <w:t>22</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794" w:history="1">
        <w:r w:rsidR="00AE3913" w:rsidRPr="001B20A5">
          <w:rPr>
            <w:rStyle w:val="Hypertextovodkaz"/>
            <w:noProof/>
            <w:lang w:val="sk-SK"/>
          </w:rPr>
          <w:t>2.2.2</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Faktory ktoré vstúpili do prognózy osobnej dopravy</w:t>
        </w:r>
        <w:r w:rsidR="00AE3913">
          <w:rPr>
            <w:noProof/>
            <w:webHidden/>
          </w:rPr>
          <w:tab/>
        </w:r>
        <w:r w:rsidR="00AE3913">
          <w:rPr>
            <w:noProof/>
            <w:webHidden/>
          </w:rPr>
          <w:fldChar w:fldCharType="begin"/>
        </w:r>
        <w:r w:rsidR="00AE3913">
          <w:rPr>
            <w:noProof/>
            <w:webHidden/>
          </w:rPr>
          <w:instrText xml:space="preserve"> PAGEREF _Toc433359794 \h </w:instrText>
        </w:r>
        <w:r w:rsidR="00AE3913">
          <w:rPr>
            <w:noProof/>
            <w:webHidden/>
          </w:rPr>
        </w:r>
        <w:r w:rsidR="00AE3913">
          <w:rPr>
            <w:noProof/>
            <w:webHidden/>
          </w:rPr>
          <w:fldChar w:fldCharType="separate"/>
        </w:r>
        <w:r w:rsidR="00013F67">
          <w:rPr>
            <w:noProof/>
            <w:webHidden/>
          </w:rPr>
          <w:t>22</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95" w:history="1">
        <w:r w:rsidR="00AE3913" w:rsidRPr="001B20A5">
          <w:rPr>
            <w:rStyle w:val="Hypertextovodkaz"/>
            <w:noProof/>
          </w:rPr>
          <w:t>Medzinárodná preprava - situácia na Ukrajine</w:t>
        </w:r>
        <w:r w:rsidR="00AE3913">
          <w:rPr>
            <w:noProof/>
            <w:webHidden/>
          </w:rPr>
          <w:tab/>
        </w:r>
        <w:r w:rsidR="00AE3913">
          <w:rPr>
            <w:noProof/>
            <w:webHidden/>
          </w:rPr>
          <w:fldChar w:fldCharType="begin"/>
        </w:r>
        <w:r w:rsidR="00AE3913">
          <w:rPr>
            <w:noProof/>
            <w:webHidden/>
          </w:rPr>
          <w:instrText xml:space="preserve"> PAGEREF _Toc433359795 \h </w:instrText>
        </w:r>
        <w:r w:rsidR="00AE3913">
          <w:rPr>
            <w:noProof/>
            <w:webHidden/>
          </w:rPr>
        </w:r>
        <w:r w:rsidR="00AE3913">
          <w:rPr>
            <w:noProof/>
            <w:webHidden/>
          </w:rPr>
          <w:fldChar w:fldCharType="separate"/>
        </w:r>
        <w:r w:rsidR="00013F67">
          <w:rPr>
            <w:noProof/>
            <w:webHidden/>
          </w:rPr>
          <w:t>22</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96" w:history="1">
        <w:r w:rsidR="00AE3913" w:rsidRPr="001B20A5">
          <w:rPr>
            <w:rStyle w:val="Hypertextovodkaz"/>
            <w:noProof/>
          </w:rPr>
          <w:t>Celkový rast dopravy, vývojové trendy</w:t>
        </w:r>
        <w:r w:rsidR="00AE3913">
          <w:rPr>
            <w:noProof/>
            <w:webHidden/>
          </w:rPr>
          <w:tab/>
        </w:r>
        <w:r w:rsidR="00AE3913">
          <w:rPr>
            <w:noProof/>
            <w:webHidden/>
          </w:rPr>
          <w:fldChar w:fldCharType="begin"/>
        </w:r>
        <w:r w:rsidR="00AE3913">
          <w:rPr>
            <w:noProof/>
            <w:webHidden/>
          </w:rPr>
          <w:instrText xml:space="preserve"> PAGEREF _Toc433359796 \h </w:instrText>
        </w:r>
        <w:r w:rsidR="00AE3913">
          <w:rPr>
            <w:noProof/>
            <w:webHidden/>
          </w:rPr>
        </w:r>
        <w:r w:rsidR="00AE3913">
          <w:rPr>
            <w:noProof/>
            <w:webHidden/>
          </w:rPr>
          <w:fldChar w:fldCharType="separate"/>
        </w:r>
        <w:r w:rsidR="00013F67">
          <w:rPr>
            <w:noProof/>
            <w:webHidden/>
          </w:rPr>
          <w:t>23</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97" w:history="1">
        <w:r w:rsidR="00AE3913" w:rsidRPr="001B20A5">
          <w:rPr>
            <w:rStyle w:val="Hypertextovodkaz"/>
            <w:noProof/>
          </w:rPr>
          <w:t>Plánovanie zavedenia Integrovaných dopravných systémov (IDS)</w:t>
        </w:r>
        <w:r w:rsidR="00AE3913">
          <w:rPr>
            <w:noProof/>
            <w:webHidden/>
          </w:rPr>
          <w:tab/>
        </w:r>
        <w:r w:rsidR="00AE3913">
          <w:rPr>
            <w:noProof/>
            <w:webHidden/>
          </w:rPr>
          <w:fldChar w:fldCharType="begin"/>
        </w:r>
        <w:r w:rsidR="00AE3913">
          <w:rPr>
            <w:noProof/>
            <w:webHidden/>
          </w:rPr>
          <w:instrText xml:space="preserve"> PAGEREF _Toc433359797 \h </w:instrText>
        </w:r>
        <w:r w:rsidR="00AE3913">
          <w:rPr>
            <w:noProof/>
            <w:webHidden/>
          </w:rPr>
        </w:r>
        <w:r w:rsidR="00AE3913">
          <w:rPr>
            <w:noProof/>
            <w:webHidden/>
          </w:rPr>
          <w:fldChar w:fldCharType="separate"/>
        </w:r>
        <w:r w:rsidR="00013F67">
          <w:rPr>
            <w:noProof/>
            <w:webHidden/>
          </w:rPr>
          <w:t>24</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98" w:history="1">
        <w:r w:rsidR="00AE3913" w:rsidRPr="001B20A5">
          <w:rPr>
            <w:rStyle w:val="Hypertextovodkaz"/>
            <w:noProof/>
          </w:rPr>
          <w:t>Plánovanie strážených záchytných parkovísk na vybraných železničných staniciach</w:t>
        </w:r>
        <w:r w:rsidR="00AE3913">
          <w:rPr>
            <w:noProof/>
            <w:webHidden/>
          </w:rPr>
          <w:tab/>
        </w:r>
        <w:r w:rsidR="00AE3913">
          <w:rPr>
            <w:noProof/>
            <w:webHidden/>
          </w:rPr>
          <w:fldChar w:fldCharType="begin"/>
        </w:r>
        <w:r w:rsidR="00AE3913">
          <w:rPr>
            <w:noProof/>
            <w:webHidden/>
          </w:rPr>
          <w:instrText xml:space="preserve"> PAGEREF _Toc433359798 \h </w:instrText>
        </w:r>
        <w:r w:rsidR="00AE3913">
          <w:rPr>
            <w:noProof/>
            <w:webHidden/>
          </w:rPr>
        </w:r>
        <w:r w:rsidR="00AE3913">
          <w:rPr>
            <w:noProof/>
            <w:webHidden/>
          </w:rPr>
          <w:fldChar w:fldCharType="separate"/>
        </w:r>
        <w:r w:rsidR="00013F67">
          <w:rPr>
            <w:noProof/>
            <w:webHidden/>
          </w:rPr>
          <w:t>24</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799" w:history="1">
        <w:r w:rsidR="00AE3913" w:rsidRPr="001B20A5">
          <w:rPr>
            <w:rStyle w:val="Hypertextovodkaz"/>
            <w:noProof/>
          </w:rPr>
          <w:t>Zohľadnenie bezplatnej prepravy študentov a občanov v dôchodkovom veku</w:t>
        </w:r>
        <w:r w:rsidR="00AE3913">
          <w:rPr>
            <w:noProof/>
            <w:webHidden/>
          </w:rPr>
          <w:tab/>
        </w:r>
        <w:r w:rsidR="00AE3913">
          <w:rPr>
            <w:noProof/>
            <w:webHidden/>
          </w:rPr>
          <w:fldChar w:fldCharType="begin"/>
        </w:r>
        <w:r w:rsidR="00AE3913">
          <w:rPr>
            <w:noProof/>
            <w:webHidden/>
          </w:rPr>
          <w:instrText xml:space="preserve"> PAGEREF _Toc433359799 \h </w:instrText>
        </w:r>
        <w:r w:rsidR="00AE3913">
          <w:rPr>
            <w:noProof/>
            <w:webHidden/>
          </w:rPr>
        </w:r>
        <w:r w:rsidR="00AE3913">
          <w:rPr>
            <w:noProof/>
            <w:webHidden/>
          </w:rPr>
          <w:fldChar w:fldCharType="separate"/>
        </w:r>
        <w:r w:rsidR="00013F67">
          <w:rPr>
            <w:noProof/>
            <w:webHidden/>
          </w:rPr>
          <w:t>24</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00" w:history="1">
        <w:r w:rsidR="00AE3913" w:rsidRPr="001B20A5">
          <w:rPr>
            <w:rStyle w:val="Hypertextovodkaz"/>
            <w:noProof/>
          </w:rPr>
          <w:t>Zlepšenie spoľahlivosti prepravy</w:t>
        </w:r>
        <w:r w:rsidR="00AE3913">
          <w:rPr>
            <w:noProof/>
            <w:webHidden/>
          </w:rPr>
          <w:tab/>
        </w:r>
        <w:r w:rsidR="00AE3913">
          <w:rPr>
            <w:noProof/>
            <w:webHidden/>
          </w:rPr>
          <w:fldChar w:fldCharType="begin"/>
        </w:r>
        <w:r w:rsidR="00AE3913">
          <w:rPr>
            <w:noProof/>
            <w:webHidden/>
          </w:rPr>
          <w:instrText xml:space="preserve"> PAGEREF _Toc433359800 \h </w:instrText>
        </w:r>
        <w:r w:rsidR="00AE3913">
          <w:rPr>
            <w:noProof/>
            <w:webHidden/>
          </w:rPr>
        </w:r>
        <w:r w:rsidR="00AE3913">
          <w:rPr>
            <w:noProof/>
            <w:webHidden/>
          </w:rPr>
          <w:fldChar w:fldCharType="separate"/>
        </w:r>
        <w:r w:rsidR="00013F67">
          <w:rPr>
            <w:noProof/>
            <w:webHidden/>
          </w:rPr>
          <w:t>24</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01" w:history="1">
        <w:r w:rsidR="00AE3913" w:rsidRPr="001B20A5">
          <w:rPr>
            <w:rStyle w:val="Hypertextovodkaz"/>
            <w:noProof/>
          </w:rPr>
          <w:t>Analýza existujúcich štúdií v prognóze osobnej dopravy.</w:t>
        </w:r>
        <w:r w:rsidR="00AE3913">
          <w:rPr>
            <w:noProof/>
            <w:webHidden/>
          </w:rPr>
          <w:tab/>
        </w:r>
        <w:r w:rsidR="00AE3913">
          <w:rPr>
            <w:noProof/>
            <w:webHidden/>
          </w:rPr>
          <w:fldChar w:fldCharType="begin"/>
        </w:r>
        <w:r w:rsidR="00AE3913">
          <w:rPr>
            <w:noProof/>
            <w:webHidden/>
          </w:rPr>
          <w:instrText xml:space="preserve"> PAGEREF _Toc433359801 \h </w:instrText>
        </w:r>
        <w:r w:rsidR="00AE3913">
          <w:rPr>
            <w:noProof/>
            <w:webHidden/>
          </w:rPr>
        </w:r>
        <w:r w:rsidR="00AE3913">
          <w:rPr>
            <w:noProof/>
            <w:webHidden/>
          </w:rPr>
          <w:fldChar w:fldCharType="separate"/>
        </w:r>
        <w:r w:rsidR="00013F67">
          <w:rPr>
            <w:noProof/>
            <w:webHidden/>
          </w:rPr>
          <w:t>25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2" w:history="1">
        <w:r w:rsidR="00AE3913" w:rsidRPr="001B20A5">
          <w:rPr>
            <w:rStyle w:val="Hypertextovodkaz"/>
            <w:noProof/>
            <w:lang w:val="sk-SK"/>
          </w:rPr>
          <w:t>2.2.3</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Výsledky prognóz</w:t>
        </w:r>
        <w:r w:rsidR="00AE3913">
          <w:rPr>
            <w:noProof/>
            <w:webHidden/>
          </w:rPr>
          <w:tab/>
        </w:r>
        <w:r w:rsidR="00AE3913">
          <w:rPr>
            <w:noProof/>
            <w:webHidden/>
          </w:rPr>
          <w:fldChar w:fldCharType="begin"/>
        </w:r>
        <w:r w:rsidR="00AE3913">
          <w:rPr>
            <w:noProof/>
            <w:webHidden/>
          </w:rPr>
          <w:instrText xml:space="preserve"> PAGEREF _Toc433359802 \h </w:instrText>
        </w:r>
        <w:r w:rsidR="00AE3913">
          <w:rPr>
            <w:noProof/>
            <w:webHidden/>
          </w:rPr>
        </w:r>
        <w:r w:rsidR="00AE3913">
          <w:rPr>
            <w:noProof/>
            <w:webHidden/>
          </w:rPr>
          <w:fldChar w:fldCharType="separate"/>
        </w:r>
        <w:r w:rsidR="00013F67">
          <w:rPr>
            <w:noProof/>
            <w:webHidden/>
          </w:rPr>
          <w:t>25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3" w:history="1">
        <w:r w:rsidR="00AE3913" w:rsidRPr="001B20A5">
          <w:rPr>
            <w:rStyle w:val="Hypertextovodkaz"/>
            <w:noProof/>
            <w:lang w:val="sk-SK"/>
          </w:rPr>
          <w:t>2.2.4</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Stanovenie prevedenej dopravy.</w:t>
        </w:r>
        <w:r w:rsidR="00AE3913">
          <w:rPr>
            <w:noProof/>
            <w:webHidden/>
          </w:rPr>
          <w:tab/>
        </w:r>
        <w:r w:rsidR="00AE3913">
          <w:rPr>
            <w:noProof/>
            <w:webHidden/>
          </w:rPr>
          <w:fldChar w:fldCharType="begin"/>
        </w:r>
        <w:r w:rsidR="00AE3913">
          <w:rPr>
            <w:noProof/>
            <w:webHidden/>
          </w:rPr>
          <w:instrText xml:space="preserve"> PAGEREF _Toc433359803 \h </w:instrText>
        </w:r>
        <w:r w:rsidR="00AE3913">
          <w:rPr>
            <w:noProof/>
            <w:webHidden/>
          </w:rPr>
        </w:r>
        <w:r w:rsidR="00AE3913">
          <w:rPr>
            <w:noProof/>
            <w:webHidden/>
          </w:rPr>
          <w:fldChar w:fldCharType="separate"/>
        </w:r>
        <w:r w:rsidR="00013F67">
          <w:rPr>
            <w:noProof/>
            <w:webHidden/>
          </w:rPr>
          <w:t>35</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4" w:history="1">
        <w:r w:rsidR="00AE3913" w:rsidRPr="001B20A5">
          <w:rPr>
            <w:rStyle w:val="Hypertextovodkaz"/>
            <w:noProof/>
            <w:lang w:val="sk-SK"/>
          </w:rPr>
          <w:t>2.2.5</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Rozloženie prevedenej dopravy na zdroje a ciele ( O-D) pre výhľadový rok 2057</w:t>
        </w:r>
        <w:r w:rsidR="00AE3913">
          <w:rPr>
            <w:noProof/>
            <w:webHidden/>
          </w:rPr>
          <w:tab/>
        </w:r>
        <w:r w:rsidR="00AE3913">
          <w:rPr>
            <w:noProof/>
            <w:webHidden/>
          </w:rPr>
          <w:fldChar w:fldCharType="begin"/>
        </w:r>
        <w:r w:rsidR="00AE3913">
          <w:rPr>
            <w:noProof/>
            <w:webHidden/>
          </w:rPr>
          <w:instrText xml:space="preserve"> PAGEREF _Toc433359804 \h </w:instrText>
        </w:r>
        <w:r w:rsidR="00AE3913">
          <w:rPr>
            <w:noProof/>
            <w:webHidden/>
          </w:rPr>
        </w:r>
        <w:r w:rsidR="00AE3913">
          <w:rPr>
            <w:noProof/>
            <w:webHidden/>
          </w:rPr>
          <w:fldChar w:fldCharType="separate"/>
        </w:r>
        <w:r w:rsidR="00013F67">
          <w:rPr>
            <w:noProof/>
            <w:webHidden/>
          </w:rPr>
          <w:t>37</w:t>
        </w:r>
        <w:r w:rsidR="00AE3913">
          <w:rPr>
            <w:noProof/>
            <w:webHidden/>
          </w:rPr>
          <w:fldChar w:fldCharType="end"/>
        </w:r>
      </w:hyperlink>
    </w:p>
    <w:p w:rsidR="00AE3913" w:rsidRDefault="002A7F71">
      <w:pPr>
        <w:pStyle w:val="Obsah1"/>
        <w:rPr>
          <w:rFonts w:asciiTheme="minorHAnsi" w:eastAsiaTheme="minorEastAsia" w:hAnsiTheme="minorHAnsi" w:cstheme="minorBidi"/>
          <w:b w:val="0"/>
          <w:bCs w:val="0"/>
          <w:caps w:val="0"/>
          <w:noProof/>
          <w:sz w:val="22"/>
          <w:szCs w:val="22"/>
          <w:lang w:val="en-US" w:eastAsia="en-US"/>
        </w:rPr>
      </w:pPr>
      <w:hyperlink w:anchor="_Toc433359805" w:history="1">
        <w:r w:rsidR="00AE3913" w:rsidRPr="001B20A5">
          <w:rPr>
            <w:rStyle w:val="Hypertextovodkaz"/>
            <w:noProof/>
            <w:lang w:val="sk-SK"/>
          </w:rPr>
          <w:t>3.</w:t>
        </w:r>
        <w:r w:rsidR="00AE3913">
          <w:rPr>
            <w:rFonts w:asciiTheme="minorHAnsi" w:eastAsiaTheme="minorEastAsia" w:hAnsiTheme="minorHAnsi" w:cstheme="minorBidi"/>
            <w:b w:val="0"/>
            <w:bCs w:val="0"/>
            <w:caps w:val="0"/>
            <w:noProof/>
            <w:sz w:val="22"/>
            <w:szCs w:val="22"/>
            <w:lang w:val="en-US" w:eastAsia="en-US"/>
          </w:rPr>
          <w:tab/>
        </w:r>
        <w:r w:rsidR="00AE3913" w:rsidRPr="001B20A5">
          <w:rPr>
            <w:rStyle w:val="Hypertextovodkaz"/>
            <w:noProof/>
            <w:lang w:val="sk-SK"/>
          </w:rPr>
          <w:t>Model nákladnej dopravy</w:t>
        </w:r>
        <w:r w:rsidR="00AE3913">
          <w:rPr>
            <w:noProof/>
            <w:webHidden/>
          </w:rPr>
          <w:tab/>
        </w:r>
        <w:r w:rsidR="00AE3913">
          <w:rPr>
            <w:noProof/>
            <w:webHidden/>
          </w:rPr>
          <w:fldChar w:fldCharType="begin"/>
        </w:r>
        <w:r w:rsidR="00AE3913">
          <w:rPr>
            <w:noProof/>
            <w:webHidden/>
          </w:rPr>
          <w:instrText xml:space="preserve"> PAGEREF _Toc433359805 \h </w:instrText>
        </w:r>
        <w:r w:rsidR="00AE3913">
          <w:rPr>
            <w:noProof/>
            <w:webHidden/>
          </w:rPr>
        </w:r>
        <w:r w:rsidR="00AE3913">
          <w:rPr>
            <w:noProof/>
            <w:webHidden/>
          </w:rPr>
          <w:fldChar w:fldCharType="separate"/>
        </w:r>
        <w:r w:rsidR="00013F67">
          <w:rPr>
            <w:noProof/>
            <w:webHidden/>
          </w:rPr>
          <w:t>42</w:t>
        </w:r>
        <w:r w:rsidR="00AE3913">
          <w:rPr>
            <w:noProof/>
            <w:webHidden/>
          </w:rPr>
          <w:fldChar w:fldCharType="end"/>
        </w:r>
      </w:hyperlink>
    </w:p>
    <w:p w:rsidR="00AE3913" w:rsidRDefault="002A7F71">
      <w:pPr>
        <w:pStyle w:val="Obsah2"/>
        <w:rPr>
          <w:rFonts w:asciiTheme="minorHAnsi" w:eastAsiaTheme="minorEastAsia" w:hAnsiTheme="minorHAnsi" w:cstheme="minorBidi"/>
          <w:b w:val="0"/>
          <w:bCs w:val="0"/>
          <w:smallCaps w:val="0"/>
          <w:sz w:val="22"/>
          <w:szCs w:val="22"/>
          <w:lang w:val="en-US" w:eastAsia="en-US"/>
        </w:rPr>
      </w:pPr>
      <w:hyperlink w:anchor="_Toc433359806" w:history="1">
        <w:r w:rsidR="00AE3913" w:rsidRPr="001B20A5">
          <w:rPr>
            <w:rStyle w:val="Hypertextovodkaz"/>
          </w:rPr>
          <w:t>3.1</w:t>
        </w:r>
        <w:r w:rsidR="00AE3913">
          <w:rPr>
            <w:rFonts w:asciiTheme="minorHAnsi" w:eastAsiaTheme="minorEastAsia" w:hAnsiTheme="minorHAnsi" w:cstheme="minorBidi"/>
            <w:b w:val="0"/>
            <w:bCs w:val="0"/>
            <w:smallCaps w:val="0"/>
            <w:sz w:val="22"/>
            <w:szCs w:val="22"/>
            <w:lang w:val="en-US" w:eastAsia="en-US"/>
          </w:rPr>
          <w:tab/>
        </w:r>
        <w:r w:rsidR="00AE3913" w:rsidRPr="001B20A5">
          <w:rPr>
            <w:rStyle w:val="Hypertextovodkaz"/>
          </w:rPr>
          <w:t>Základný scenár modelu nákladnej dopravy</w:t>
        </w:r>
        <w:r w:rsidR="00AE3913">
          <w:rPr>
            <w:webHidden/>
          </w:rPr>
          <w:tab/>
        </w:r>
        <w:r w:rsidR="00AE3913">
          <w:rPr>
            <w:webHidden/>
          </w:rPr>
          <w:fldChar w:fldCharType="begin"/>
        </w:r>
        <w:r w:rsidR="00AE3913">
          <w:rPr>
            <w:webHidden/>
          </w:rPr>
          <w:instrText xml:space="preserve"> PAGEREF _Toc433359806 \h </w:instrText>
        </w:r>
        <w:r w:rsidR="00AE3913">
          <w:rPr>
            <w:webHidden/>
          </w:rPr>
        </w:r>
        <w:r w:rsidR="00AE3913">
          <w:rPr>
            <w:webHidden/>
          </w:rPr>
          <w:fldChar w:fldCharType="separate"/>
        </w:r>
        <w:r w:rsidR="00013F67">
          <w:rPr>
            <w:webHidden/>
          </w:rPr>
          <w:t>42</w:t>
        </w:r>
        <w:r w:rsidR="00AE3913">
          <w:rPr>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7" w:history="1">
        <w:r w:rsidR="00AE3913" w:rsidRPr="001B20A5">
          <w:rPr>
            <w:rStyle w:val="Hypertextovodkaz"/>
            <w:noProof/>
            <w:lang w:val="sk-SK"/>
          </w:rPr>
          <w:t>3.1.1</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Základná charakteristika modelu nákladnej dopravy</w:t>
        </w:r>
        <w:r w:rsidR="00AE3913">
          <w:rPr>
            <w:noProof/>
            <w:webHidden/>
          </w:rPr>
          <w:tab/>
        </w:r>
        <w:r w:rsidR="00AE3913">
          <w:rPr>
            <w:noProof/>
            <w:webHidden/>
          </w:rPr>
          <w:fldChar w:fldCharType="begin"/>
        </w:r>
        <w:r w:rsidR="00AE3913">
          <w:rPr>
            <w:noProof/>
            <w:webHidden/>
          </w:rPr>
          <w:instrText xml:space="preserve"> PAGEREF _Toc433359807 \h </w:instrText>
        </w:r>
        <w:r w:rsidR="00AE3913">
          <w:rPr>
            <w:noProof/>
            <w:webHidden/>
          </w:rPr>
        </w:r>
        <w:r w:rsidR="00AE3913">
          <w:rPr>
            <w:noProof/>
            <w:webHidden/>
          </w:rPr>
          <w:fldChar w:fldCharType="separate"/>
        </w:r>
        <w:r w:rsidR="00013F67">
          <w:rPr>
            <w:noProof/>
            <w:webHidden/>
          </w:rPr>
          <w:t>42</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8" w:history="1">
        <w:r w:rsidR="00AE3913" w:rsidRPr="001B20A5">
          <w:rPr>
            <w:rStyle w:val="Hypertextovodkaz"/>
            <w:noProof/>
            <w:lang w:val="sk-SK"/>
          </w:rPr>
          <w:t>3.1.2</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Model dopravnej ponuky</w:t>
        </w:r>
        <w:r w:rsidR="00AE3913">
          <w:rPr>
            <w:noProof/>
            <w:webHidden/>
          </w:rPr>
          <w:tab/>
        </w:r>
        <w:r w:rsidR="00AE3913">
          <w:rPr>
            <w:noProof/>
            <w:webHidden/>
          </w:rPr>
          <w:fldChar w:fldCharType="begin"/>
        </w:r>
        <w:r w:rsidR="00AE3913">
          <w:rPr>
            <w:noProof/>
            <w:webHidden/>
          </w:rPr>
          <w:instrText xml:space="preserve"> PAGEREF _Toc433359808 \h </w:instrText>
        </w:r>
        <w:r w:rsidR="00AE3913">
          <w:rPr>
            <w:noProof/>
            <w:webHidden/>
          </w:rPr>
        </w:r>
        <w:r w:rsidR="00AE3913">
          <w:rPr>
            <w:noProof/>
            <w:webHidden/>
          </w:rPr>
          <w:fldChar w:fldCharType="separate"/>
        </w:r>
        <w:r w:rsidR="00013F67">
          <w:rPr>
            <w:noProof/>
            <w:webHidden/>
          </w:rPr>
          <w:t>42</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09" w:history="1">
        <w:r w:rsidR="00AE3913" w:rsidRPr="001B20A5">
          <w:rPr>
            <w:rStyle w:val="Hypertextovodkaz"/>
            <w:noProof/>
            <w:lang w:val="sk-SK"/>
          </w:rPr>
          <w:t>3.1.3</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Model dopravného dopytu</w:t>
        </w:r>
        <w:r w:rsidR="00AE3913">
          <w:rPr>
            <w:noProof/>
            <w:webHidden/>
          </w:rPr>
          <w:tab/>
        </w:r>
        <w:r w:rsidR="00AE3913">
          <w:rPr>
            <w:noProof/>
            <w:webHidden/>
          </w:rPr>
          <w:fldChar w:fldCharType="begin"/>
        </w:r>
        <w:r w:rsidR="00AE3913">
          <w:rPr>
            <w:noProof/>
            <w:webHidden/>
          </w:rPr>
          <w:instrText xml:space="preserve"> PAGEREF _Toc433359809 \h </w:instrText>
        </w:r>
        <w:r w:rsidR="00AE3913">
          <w:rPr>
            <w:noProof/>
            <w:webHidden/>
          </w:rPr>
        </w:r>
        <w:r w:rsidR="00AE3913">
          <w:rPr>
            <w:noProof/>
            <w:webHidden/>
          </w:rPr>
          <w:fldChar w:fldCharType="separate"/>
        </w:r>
        <w:r w:rsidR="00013F67">
          <w:rPr>
            <w:noProof/>
            <w:webHidden/>
          </w:rPr>
          <w:t>43</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10" w:history="1">
        <w:r w:rsidR="00AE3913" w:rsidRPr="001B20A5">
          <w:rPr>
            <w:rStyle w:val="Hypertextovodkaz"/>
            <w:noProof/>
            <w:lang w:val="sk-SK"/>
          </w:rPr>
          <w:t>3.1.4</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Významné prepravné vzťahy</w:t>
        </w:r>
        <w:r w:rsidR="00AE3913">
          <w:rPr>
            <w:noProof/>
            <w:webHidden/>
          </w:rPr>
          <w:tab/>
        </w:r>
        <w:r w:rsidR="00AE3913">
          <w:rPr>
            <w:noProof/>
            <w:webHidden/>
          </w:rPr>
          <w:fldChar w:fldCharType="begin"/>
        </w:r>
        <w:r w:rsidR="00AE3913">
          <w:rPr>
            <w:noProof/>
            <w:webHidden/>
          </w:rPr>
          <w:instrText xml:space="preserve"> PAGEREF _Toc433359810 \h </w:instrText>
        </w:r>
        <w:r w:rsidR="00AE3913">
          <w:rPr>
            <w:noProof/>
            <w:webHidden/>
          </w:rPr>
        </w:r>
        <w:r w:rsidR="00AE3913">
          <w:rPr>
            <w:noProof/>
            <w:webHidden/>
          </w:rPr>
          <w:fldChar w:fldCharType="separate"/>
        </w:r>
        <w:r w:rsidR="00013F67">
          <w:rPr>
            <w:noProof/>
            <w:webHidden/>
          </w:rPr>
          <w:t>44</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11" w:history="1">
        <w:r w:rsidR="00AE3913" w:rsidRPr="001B20A5">
          <w:rPr>
            <w:rStyle w:val="Hypertextovodkaz"/>
            <w:noProof/>
            <w:lang w:val="sk-SK"/>
          </w:rPr>
          <w:t>3.1.5</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Deľba prepravnej práce v nákladnej doprave</w:t>
        </w:r>
        <w:r w:rsidR="00AE3913">
          <w:rPr>
            <w:noProof/>
            <w:webHidden/>
          </w:rPr>
          <w:tab/>
        </w:r>
        <w:r w:rsidR="00AE3913">
          <w:rPr>
            <w:noProof/>
            <w:webHidden/>
          </w:rPr>
          <w:fldChar w:fldCharType="begin"/>
        </w:r>
        <w:r w:rsidR="00AE3913">
          <w:rPr>
            <w:noProof/>
            <w:webHidden/>
          </w:rPr>
          <w:instrText xml:space="preserve"> PAGEREF _Toc433359811 \h </w:instrText>
        </w:r>
        <w:r w:rsidR="00AE3913">
          <w:rPr>
            <w:noProof/>
            <w:webHidden/>
          </w:rPr>
        </w:r>
        <w:r w:rsidR="00AE3913">
          <w:rPr>
            <w:noProof/>
            <w:webHidden/>
          </w:rPr>
          <w:fldChar w:fldCharType="separate"/>
        </w:r>
        <w:r w:rsidR="00013F67">
          <w:rPr>
            <w:noProof/>
            <w:webHidden/>
          </w:rPr>
          <w:t>47</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12" w:history="1">
        <w:r w:rsidR="00AE3913" w:rsidRPr="001B20A5">
          <w:rPr>
            <w:rStyle w:val="Hypertextovodkaz"/>
            <w:noProof/>
            <w:lang w:val="sk-SK"/>
          </w:rPr>
          <w:t>3.1.6</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Zaťažovanie modelovej siete prepravnými vzťahmi – nákladná doprava</w:t>
        </w:r>
        <w:r w:rsidR="00AE3913">
          <w:rPr>
            <w:noProof/>
            <w:webHidden/>
          </w:rPr>
          <w:tab/>
        </w:r>
        <w:r w:rsidR="00AE3913">
          <w:rPr>
            <w:noProof/>
            <w:webHidden/>
          </w:rPr>
          <w:fldChar w:fldCharType="begin"/>
        </w:r>
        <w:r w:rsidR="00AE3913">
          <w:rPr>
            <w:noProof/>
            <w:webHidden/>
          </w:rPr>
          <w:instrText xml:space="preserve"> PAGEREF _Toc433359812 \h </w:instrText>
        </w:r>
        <w:r w:rsidR="00AE3913">
          <w:rPr>
            <w:noProof/>
            <w:webHidden/>
          </w:rPr>
        </w:r>
        <w:r w:rsidR="00AE3913">
          <w:rPr>
            <w:noProof/>
            <w:webHidden/>
          </w:rPr>
          <w:fldChar w:fldCharType="separate"/>
        </w:r>
        <w:r w:rsidR="00013F67">
          <w:rPr>
            <w:noProof/>
            <w:webHidden/>
          </w:rPr>
          <w:t>49</w:t>
        </w:r>
        <w:r w:rsidR="00AE3913">
          <w:rPr>
            <w:noProof/>
            <w:webHidden/>
          </w:rPr>
          <w:fldChar w:fldCharType="end"/>
        </w:r>
      </w:hyperlink>
    </w:p>
    <w:p w:rsidR="00AE3913" w:rsidRDefault="002A7F71">
      <w:pPr>
        <w:pStyle w:val="Obsah2"/>
        <w:rPr>
          <w:rFonts w:asciiTheme="minorHAnsi" w:eastAsiaTheme="minorEastAsia" w:hAnsiTheme="minorHAnsi" w:cstheme="minorBidi"/>
          <w:b w:val="0"/>
          <w:bCs w:val="0"/>
          <w:smallCaps w:val="0"/>
          <w:sz w:val="22"/>
          <w:szCs w:val="22"/>
          <w:lang w:val="en-US" w:eastAsia="en-US"/>
        </w:rPr>
      </w:pPr>
      <w:hyperlink w:anchor="_Toc433359813" w:history="1">
        <w:r w:rsidR="00AE3913" w:rsidRPr="001B20A5">
          <w:rPr>
            <w:rStyle w:val="Hypertextovodkaz"/>
          </w:rPr>
          <w:t>3.2</w:t>
        </w:r>
        <w:r w:rsidR="00AE3913">
          <w:rPr>
            <w:rFonts w:asciiTheme="minorHAnsi" w:eastAsiaTheme="minorEastAsia" w:hAnsiTheme="minorHAnsi" w:cstheme="minorBidi"/>
            <w:b w:val="0"/>
            <w:bCs w:val="0"/>
            <w:smallCaps w:val="0"/>
            <w:sz w:val="22"/>
            <w:szCs w:val="22"/>
            <w:lang w:val="en-US" w:eastAsia="en-US"/>
          </w:rPr>
          <w:tab/>
        </w:r>
        <w:r w:rsidR="00AE3913" w:rsidRPr="001B20A5">
          <w:rPr>
            <w:rStyle w:val="Hypertextovodkaz"/>
          </w:rPr>
          <w:t>Prognóza nákladnej dopravy</w:t>
        </w:r>
        <w:r w:rsidR="00AE3913">
          <w:rPr>
            <w:webHidden/>
          </w:rPr>
          <w:tab/>
        </w:r>
        <w:r w:rsidR="00AE3913">
          <w:rPr>
            <w:webHidden/>
          </w:rPr>
          <w:fldChar w:fldCharType="begin"/>
        </w:r>
        <w:r w:rsidR="00AE3913">
          <w:rPr>
            <w:webHidden/>
          </w:rPr>
          <w:instrText xml:space="preserve"> PAGEREF _Toc433359813 \h </w:instrText>
        </w:r>
        <w:r w:rsidR="00AE3913">
          <w:rPr>
            <w:webHidden/>
          </w:rPr>
        </w:r>
        <w:r w:rsidR="00AE3913">
          <w:rPr>
            <w:webHidden/>
          </w:rPr>
          <w:fldChar w:fldCharType="separate"/>
        </w:r>
        <w:r w:rsidR="00013F67">
          <w:rPr>
            <w:webHidden/>
          </w:rPr>
          <w:t>50</w:t>
        </w:r>
        <w:r w:rsidR="00AE3913">
          <w:rPr>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14" w:history="1">
        <w:r w:rsidR="00AE3913" w:rsidRPr="001B20A5">
          <w:rPr>
            <w:rStyle w:val="Hypertextovodkaz"/>
            <w:noProof/>
            <w:lang w:val="sk-SK"/>
          </w:rPr>
          <w:t>3.2.1</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Faktory, ktoré vstúpili do prognózy nákladnej dopravy</w:t>
        </w:r>
        <w:r w:rsidR="00AE3913">
          <w:rPr>
            <w:noProof/>
            <w:webHidden/>
          </w:rPr>
          <w:tab/>
        </w:r>
        <w:r w:rsidR="00AE3913">
          <w:rPr>
            <w:noProof/>
            <w:webHidden/>
          </w:rPr>
          <w:fldChar w:fldCharType="begin"/>
        </w:r>
        <w:r w:rsidR="00AE3913">
          <w:rPr>
            <w:noProof/>
            <w:webHidden/>
          </w:rPr>
          <w:instrText xml:space="preserve"> PAGEREF _Toc433359814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15" w:history="1">
        <w:r w:rsidR="00AE3913" w:rsidRPr="001B20A5">
          <w:rPr>
            <w:rStyle w:val="Hypertextovodkaz"/>
            <w:noProof/>
          </w:rPr>
          <w:t>Medzinárodná preprava - situácia na Ukrajine</w:t>
        </w:r>
        <w:r w:rsidR="00AE3913">
          <w:rPr>
            <w:noProof/>
            <w:webHidden/>
          </w:rPr>
          <w:tab/>
        </w:r>
        <w:r w:rsidR="00AE3913">
          <w:rPr>
            <w:noProof/>
            <w:webHidden/>
          </w:rPr>
          <w:fldChar w:fldCharType="begin"/>
        </w:r>
        <w:r w:rsidR="00AE3913">
          <w:rPr>
            <w:noProof/>
            <w:webHidden/>
          </w:rPr>
          <w:instrText xml:space="preserve"> PAGEREF _Toc433359815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16" w:history="1">
        <w:r w:rsidR="00AE3913" w:rsidRPr="001B20A5">
          <w:rPr>
            <w:rStyle w:val="Hypertextovodkaz"/>
            <w:noProof/>
          </w:rPr>
          <w:t>Celkový rast dopravy, vývojové trendy</w:t>
        </w:r>
        <w:r w:rsidR="00AE3913">
          <w:rPr>
            <w:noProof/>
            <w:webHidden/>
          </w:rPr>
          <w:tab/>
        </w:r>
        <w:r w:rsidR="00AE3913">
          <w:rPr>
            <w:noProof/>
            <w:webHidden/>
          </w:rPr>
          <w:fldChar w:fldCharType="begin"/>
        </w:r>
        <w:r w:rsidR="00AE3913">
          <w:rPr>
            <w:noProof/>
            <w:webHidden/>
          </w:rPr>
          <w:instrText xml:space="preserve"> PAGEREF _Toc433359816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17" w:history="1">
        <w:r w:rsidR="00AE3913" w:rsidRPr="001B20A5">
          <w:rPr>
            <w:rStyle w:val="Hypertextovodkaz"/>
            <w:noProof/>
            <w:lang w:eastAsia="en-US"/>
          </w:rPr>
          <w:t>Zvýšený záujem prepravcov o kontajnerovú dopravu</w:t>
        </w:r>
        <w:r w:rsidR="00AE3913">
          <w:rPr>
            <w:noProof/>
            <w:webHidden/>
          </w:rPr>
          <w:tab/>
        </w:r>
        <w:r w:rsidR="00AE3913">
          <w:rPr>
            <w:noProof/>
            <w:webHidden/>
          </w:rPr>
          <w:fldChar w:fldCharType="begin"/>
        </w:r>
        <w:r w:rsidR="00AE3913">
          <w:rPr>
            <w:noProof/>
            <w:webHidden/>
          </w:rPr>
          <w:instrText xml:space="preserve"> PAGEREF _Toc433359817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4"/>
        <w:rPr>
          <w:rFonts w:asciiTheme="minorHAnsi" w:eastAsiaTheme="minorEastAsia" w:hAnsiTheme="minorHAnsi" w:cstheme="minorBidi"/>
          <w:noProof/>
          <w:sz w:val="22"/>
          <w:szCs w:val="22"/>
          <w:lang w:val="en-US" w:eastAsia="en-US"/>
        </w:rPr>
      </w:pPr>
      <w:hyperlink w:anchor="_Toc433359818" w:history="1">
        <w:r w:rsidR="00AE3913" w:rsidRPr="001B20A5">
          <w:rPr>
            <w:rStyle w:val="Hypertextovodkaz"/>
            <w:noProof/>
          </w:rPr>
          <w:t>Existujúce štúdie nákladnej železničnej dopravy v širšom regióne</w:t>
        </w:r>
        <w:r w:rsidR="00AE3913">
          <w:rPr>
            <w:noProof/>
            <w:webHidden/>
          </w:rPr>
          <w:tab/>
        </w:r>
        <w:r w:rsidR="00AE3913">
          <w:rPr>
            <w:noProof/>
            <w:webHidden/>
          </w:rPr>
          <w:fldChar w:fldCharType="begin"/>
        </w:r>
        <w:r w:rsidR="00AE3913">
          <w:rPr>
            <w:noProof/>
            <w:webHidden/>
          </w:rPr>
          <w:instrText xml:space="preserve"> PAGEREF _Toc433359818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19" w:history="1">
        <w:r w:rsidR="00AE3913" w:rsidRPr="001B20A5">
          <w:rPr>
            <w:rStyle w:val="Hypertextovodkaz"/>
            <w:noProof/>
            <w:lang w:val="sk-SK"/>
          </w:rPr>
          <w:t>3.2.2</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Modelované alternatívy a ich výsledky vo výhľadovom roku</w:t>
        </w:r>
        <w:r w:rsidR="00AE3913">
          <w:rPr>
            <w:noProof/>
            <w:webHidden/>
          </w:rPr>
          <w:tab/>
        </w:r>
        <w:r w:rsidR="00AE3913">
          <w:rPr>
            <w:noProof/>
            <w:webHidden/>
          </w:rPr>
          <w:fldChar w:fldCharType="begin"/>
        </w:r>
        <w:r w:rsidR="00AE3913">
          <w:rPr>
            <w:noProof/>
            <w:webHidden/>
          </w:rPr>
          <w:instrText xml:space="preserve"> PAGEREF _Toc433359819 \h </w:instrText>
        </w:r>
        <w:r w:rsidR="00AE3913">
          <w:rPr>
            <w:noProof/>
            <w:webHidden/>
          </w:rPr>
        </w:r>
        <w:r w:rsidR="00AE3913">
          <w:rPr>
            <w:noProof/>
            <w:webHidden/>
          </w:rPr>
          <w:fldChar w:fldCharType="separate"/>
        </w:r>
        <w:r w:rsidR="00013F67">
          <w:rPr>
            <w:noProof/>
            <w:webHidden/>
          </w:rPr>
          <w:t>50</w:t>
        </w:r>
        <w:r w:rsidR="00AE3913">
          <w:rPr>
            <w:noProof/>
            <w:webHidden/>
          </w:rPr>
          <w:fldChar w:fldCharType="end"/>
        </w:r>
      </w:hyperlink>
    </w:p>
    <w:p w:rsidR="00AE3913" w:rsidRDefault="002A7F71">
      <w:pPr>
        <w:pStyle w:val="Obsah3"/>
        <w:rPr>
          <w:rFonts w:asciiTheme="minorHAnsi" w:eastAsiaTheme="minorEastAsia" w:hAnsiTheme="minorHAnsi" w:cstheme="minorBidi"/>
          <w:i w:val="0"/>
          <w:iCs w:val="0"/>
          <w:noProof/>
          <w:sz w:val="22"/>
          <w:szCs w:val="22"/>
          <w:lang w:val="en-US" w:eastAsia="en-US"/>
        </w:rPr>
      </w:pPr>
      <w:hyperlink w:anchor="_Toc433359820" w:history="1">
        <w:r w:rsidR="00AE3913" w:rsidRPr="001B20A5">
          <w:rPr>
            <w:rStyle w:val="Hypertextovodkaz"/>
            <w:noProof/>
            <w:lang w:val="sk-SK"/>
          </w:rPr>
          <w:t>3.2.3</w:t>
        </w:r>
        <w:r w:rsidR="00AE3913">
          <w:rPr>
            <w:rFonts w:asciiTheme="minorHAnsi" w:eastAsiaTheme="minorEastAsia" w:hAnsiTheme="minorHAnsi" w:cstheme="minorBidi"/>
            <w:i w:val="0"/>
            <w:iCs w:val="0"/>
            <w:noProof/>
            <w:sz w:val="22"/>
            <w:szCs w:val="22"/>
            <w:lang w:val="en-US" w:eastAsia="en-US"/>
          </w:rPr>
          <w:tab/>
        </w:r>
        <w:r w:rsidR="00AE3913" w:rsidRPr="001B20A5">
          <w:rPr>
            <w:rStyle w:val="Hypertextovodkaz"/>
            <w:noProof/>
            <w:lang w:val="sk-SK"/>
          </w:rPr>
          <w:t>Komodity s najvyšším potenciálom prevedenia na železničnú dopravu a ich vyjadrenie s pomocou zdrojov a cieľov (OD).</w:t>
        </w:r>
        <w:r w:rsidR="00AE3913">
          <w:rPr>
            <w:noProof/>
            <w:webHidden/>
          </w:rPr>
          <w:tab/>
        </w:r>
        <w:r w:rsidR="00AE3913">
          <w:rPr>
            <w:noProof/>
            <w:webHidden/>
          </w:rPr>
          <w:fldChar w:fldCharType="begin"/>
        </w:r>
        <w:r w:rsidR="00AE3913">
          <w:rPr>
            <w:noProof/>
            <w:webHidden/>
          </w:rPr>
          <w:instrText xml:space="preserve"> PAGEREF _Toc433359820 \h </w:instrText>
        </w:r>
        <w:r w:rsidR="00AE3913">
          <w:rPr>
            <w:noProof/>
            <w:webHidden/>
          </w:rPr>
        </w:r>
        <w:r w:rsidR="00AE3913">
          <w:rPr>
            <w:noProof/>
            <w:webHidden/>
          </w:rPr>
          <w:fldChar w:fldCharType="separate"/>
        </w:r>
        <w:r w:rsidR="00013F67">
          <w:rPr>
            <w:noProof/>
            <w:webHidden/>
          </w:rPr>
          <w:t>53</w:t>
        </w:r>
        <w:r w:rsidR="00AE3913">
          <w:rPr>
            <w:noProof/>
            <w:webHidden/>
          </w:rPr>
          <w:fldChar w:fldCharType="end"/>
        </w:r>
      </w:hyperlink>
    </w:p>
    <w:p w:rsidR="00AE3913" w:rsidRDefault="002A7F71">
      <w:pPr>
        <w:pStyle w:val="Obsah1"/>
        <w:rPr>
          <w:rFonts w:asciiTheme="minorHAnsi" w:eastAsiaTheme="minorEastAsia" w:hAnsiTheme="minorHAnsi" w:cstheme="minorBidi"/>
          <w:b w:val="0"/>
          <w:bCs w:val="0"/>
          <w:caps w:val="0"/>
          <w:noProof/>
          <w:sz w:val="22"/>
          <w:szCs w:val="22"/>
          <w:lang w:val="en-US" w:eastAsia="en-US"/>
        </w:rPr>
      </w:pPr>
      <w:hyperlink w:anchor="_Toc433359821" w:history="1">
        <w:r w:rsidR="00AE3913" w:rsidRPr="001B20A5">
          <w:rPr>
            <w:rStyle w:val="Hypertextovodkaz"/>
            <w:noProof/>
            <w:lang w:val="sk-SK"/>
          </w:rPr>
          <w:t>4.</w:t>
        </w:r>
        <w:r w:rsidR="00AE3913">
          <w:rPr>
            <w:rFonts w:asciiTheme="minorHAnsi" w:eastAsiaTheme="minorEastAsia" w:hAnsiTheme="minorHAnsi" w:cstheme="minorBidi"/>
            <w:b w:val="0"/>
            <w:bCs w:val="0"/>
            <w:caps w:val="0"/>
            <w:noProof/>
            <w:sz w:val="22"/>
            <w:szCs w:val="22"/>
            <w:lang w:val="en-US" w:eastAsia="en-US"/>
          </w:rPr>
          <w:tab/>
        </w:r>
        <w:r w:rsidR="00AE3913" w:rsidRPr="001B20A5">
          <w:rPr>
            <w:rStyle w:val="Hypertextovodkaz"/>
            <w:noProof/>
            <w:lang w:val="sk-SK"/>
          </w:rPr>
          <w:t>Záver</w:t>
        </w:r>
        <w:r w:rsidR="00AE3913">
          <w:rPr>
            <w:noProof/>
            <w:webHidden/>
          </w:rPr>
          <w:tab/>
        </w:r>
        <w:r w:rsidR="00AE3913">
          <w:rPr>
            <w:noProof/>
            <w:webHidden/>
          </w:rPr>
          <w:fldChar w:fldCharType="begin"/>
        </w:r>
        <w:r w:rsidR="00AE3913">
          <w:rPr>
            <w:noProof/>
            <w:webHidden/>
          </w:rPr>
          <w:instrText xml:space="preserve"> PAGEREF _Toc433359821 \h </w:instrText>
        </w:r>
        <w:r w:rsidR="00AE3913">
          <w:rPr>
            <w:noProof/>
            <w:webHidden/>
          </w:rPr>
        </w:r>
        <w:r w:rsidR="00AE3913">
          <w:rPr>
            <w:noProof/>
            <w:webHidden/>
          </w:rPr>
          <w:fldChar w:fldCharType="separate"/>
        </w:r>
        <w:r w:rsidR="00013F67">
          <w:rPr>
            <w:noProof/>
            <w:webHidden/>
          </w:rPr>
          <w:t>56</w:t>
        </w:r>
        <w:r w:rsidR="00AE3913">
          <w:rPr>
            <w:noProof/>
            <w:webHidden/>
          </w:rPr>
          <w:fldChar w:fldCharType="end"/>
        </w:r>
      </w:hyperlink>
    </w:p>
    <w:p w:rsidR="00AE3913" w:rsidRDefault="002A7F71">
      <w:pPr>
        <w:pStyle w:val="Obsah1"/>
        <w:rPr>
          <w:rFonts w:asciiTheme="minorHAnsi" w:eastAsiaTheme="minorEastAsia" w:hAnsiTheme="minorHAnsi" w:cstheme="minorBidi"/>
          <w:b w:val="0"/>
          <w:bCs w:val="0"/>
          <w:caps w:val="0"/>
          <w:noProof/>
          <w:sz w:val="22"/>
          <w:szCs w:val="22"/>
          <w:lang w:val="en-US" w:eastAsia="en-US"/>
        </w:rPr>
      </w:pPr>
      <w:hyperlink w:anchor="_Toc433359822" w:history="1">
        <w:r w:rsidR="00AE3913" w:rsidRPr="001B20A5">
          <w:rPr>
            <w:rStyle w:val="Hypertextovodkaz"/>
            <w:noProof/>
            <w:lang w:val="sk-SK"/>
          </w:rPr>
          <w:t>5.</w:t>
        </w:r>
        <w:r w:rsidR="00AE3913">
          <w:rPr>
            <w:rFonts w:asciiTheme="minorHAnsi" w:eastAsiaTheme="minorEastAsia" w:hAnsiTheme="minorHAnsi" w:cstheme="minorBidi"/>
            <w:b w:val="0"/>
            <w:bCs w:val="0"/>
            <w:caps w:val="0"/>
            <w:noProof/>
            <w:sz w:val="22"/>
            <w:szCs w:val="22"/>
            <w:lang w:val="en-US" w:eastAsia="en-US"/>
          </w:rPr>
          <w:tab/>
        </w:r>
        <w:r w:rsidR="00AE3913" w:rsidRPr="001B20A5">
          <w:rPr>
            <w:rStyle w:val="Hypertextovodkaz"/>
            <w:noProof/>
            <w:lang w:val="sk-SK"/>
          </w:rPr>
          <w:t>Literatúra (výber)</w:t>
        </w:r>
        <w:r w:rsidR="00AE3913">
          <w:rPr>
            <w:noProof/>
            <w:webHidden/>
          </w:rPr>
          <w:tab/>
        </w:r>
        <w:r w:rsidR="00AE3913">
          <w:rPr>
            <w:noProof/>
            <w:webHidden/>
          </w:rPr>
          <w:fldChar w:fldCharType="begin"/>
        </w:r>
        <w:r w:rsidR="00AE3913">
          <w:rPr>
            <w:noProof/>
            <w:webHidden/>
          </w:rPr>
          <w:instrText xml:space="preserve"> PAGEREF _Toc433359822 \h </w:instrText>
        </w:r>
        <w:r w:rsidR="00AE3913">
          <w:rPr>
            <w:noProof/>
            <w:webHidden/>
          </w:rPr>
        </w:r>
        <w:r w:rsidR="00AE3913">
          <w:rPr>
            <w:noProof/>
            <w:webHidden/>
          </w:rPr>
          <w:fldChar w:fldCharType="separate"/>
        </w:r>
        <w:r w:rsidR="00013F67">
          <w:rPr>
            <w:noProof/>
            <w:webHidden/>
          </w:rPr>
          <w:t>57</w:t>
        </w:r>
        <w:r w:rsidR="00AE3913">
          <w:rPr>
            <w:noProof/>
            <w:webHidden/>
          </w:rPr>
          <w:fldChar w:fldCharType="end"/>
        </w:r>
      </w:hyperlink>
    </w:p>
    <w:p w:rsidR="00E90A66" w:rsidRPr="00D50DEA" w:rsidRDefault="00712DB7" w:rsidP="0094443C">
      <w:pPr>
        <w:tabs>
          <w:tab w:val="right" w:leader="dot" w:pos="9072"/>
          <w:tab w:val="right" w:leader="dot" w:pos="9356"/>
          <w:tab w:val="right" w:leader="dot" w:pos="9498"/>
        </w:tabs>
        <w:spacing w:after="0"/>
        <w:ind w:right="566"/>
        <w:rPr>
          <w:lang w:val="sk-SK"/>
        </w:rPr>
      </w:pPr>
      <w:r w:rsidRPr="007C1003">
        <w:rPr>
          <w:sz w:val="40"/>
          <w:szCs w:val="40"/>
          <w:lang w:val="sk-SK"/>
        </w:rPr>
        <w:fldChar w:fldCharType="end"/>
      </w:r>
    </w:p>
    <w:p w:rsidR="009625EC" w:rsidRPr="00D50DEA" w:rsidRDefault="00E90A66" w:rsidP="00E3151E">
      <w:pPr>
        <w:tabs>
          <w:tab w:val="right" w:leader="dot" w:pos="9639"/>
        </w:tabs>
        <w:spacing w:after="0"/>
        <w:ind w:right="-1"/>
        <w:rPr>
          <w:b/>
          <w:sz w:val="40"/>
          <w:szCs w:val="40"/>
          <w:lang w:val="sk-SK"/>
        </w:rPr>
      </w:pPr>
      <w:bookmarkStart w:id="3" w:name="_GoBack"/>
      <w:bookmarkEnd w:id="3"/>
      <w:r w:rsidRPr="00D50DEA">
        <w:rPr>
          <w:sz w:val="40"/>
          <w:szCs w:val="40"/>
          <w:lang w:val="sk-SK"/>
        </w:rPr>
        <w:br w:type="page"/>
      </w:r>
      <w:r w:rsidR="00F50885">
        <w:rPr>
          <w:b/>
          <w:sz w:val="40"/>
          <w:szCs w:val="40"/>
          <w:lang w:val="sk-SK"/>
        </w:rPr>
        <w:lastRenderedPageBreak/>
        <w:t xml:space="preserve">Príloha č. </w:t>
      </w:r>
      <w:r w:rsidR="0004643E">
        <w:rPr>
          <w:b/>
          <w:sz w:val="40"/>
          <w:szCs w:val="40"/>
          <w:lang w:val="sk-SK"/>
        </w:rPr>
        <w:t>2</w:t>
      </w:r>
      <w:r w:rsidR="00F50885">
        <w:rPr>
          <w:b/>
          <w:sz w:val="40"/>
          <w:szCs w:val="40"/>
          <w:lang w:val="sk-SK"/>
        </w:rPr>
        <w:t xml:space="preserve">: </w:t>
      </w:r>
      <w:r w:rsidR="0004643E">
        <w:rPr>
          <w:b/>
          <w:sz w:val="40"/>
          <w:szCs w:val="40"/>
          <w:lang w:val="sk-SK"/>
        </w:rPr>
        <w:t>Dopravný model</w:t>
      </w:r>
      <w:r w:rsidR="009625EC" w:rsidRPr="00D50DEA">
        <w:rPr>
          <w:b/>
          <w:sz w:val="40"/>
          <w:szCs w:val="40"/>
          <w:lang w:val="sk-SK"/>
        </w:rPr>
        <w:t xml:space="preserve"> </w:t>
      </w:r>
    </w:p>
    <w:p w:rsidR="0022281D" w:rsidRDefault="00110F1B" w:rsidP="005B1729">
      <w:pPr>
        <w:pStyle w:val="Nadpis1"/>
        <w:rPr>
          <w:lang w:val="sk-SK"/>
        </w:rPr>
      </w:pPr>
      <w:bookmarkStart w:id="4" w:name="_Toc433359781"/>
      <w:r>
        <w:rPr>
          <w:lang w:val="sk-SK"/>
        </w:rPr>
        <w:t>Úvod</w:t>
      </w:r>
      <w:bookmarkEnd w:id="4"/>
    </w:p>
    <w:p w:rsidR="000874DD" w:rsidRDefault="000874DD" w:rsidP="000874DD">
      <w:pPr>
        <w:rPr>
          <w:lang w:val="sk-SK"/>
        </w:rPr>
      </w:pPr>
      <w:r w:rsidRPr="000874DD">
        <w:rPr>
          <w:lang w:val="sk-SK"/>
        </w:rPr>
        <w:t>Príloha č. 2 "Aktualizácia Štúdi</w:t>
      </w:r>
      <w:r w:rsidR="003C50BF">
        <w:rPr>
          <w:lang w:val="sk-SK"/>
        </w:rPr>
        <w:t>e</w:t>
      </w:r>
      <w:r w:rsidRPr="000874DD">
        <w:rPr>
          <w:lang w:val="sk-SK"/>
        </w:rPr>
        <w:t xml:space="preserve"> realizovateľnosti žele</w:t>
      </w:r>
      <w:r>
        <w:rPr>
          <w:lang w:val="sk-SK"/>
        </w:rPr>
        <w:t>zni</w:t>
      </w:r>
      <w:r w:rsidRPr="000874DD">
        <w:rPr>
          <w:lang w:val="sk-SK"/>
        </w:rPr>
        <w:t>čn</w:t>
      </w:r>
      <w:r>
        <w:rPr>
          <w:lang w:val="sk-SK"/>
        </w:rPr>
        <w:t>é</w:t>
      </w:r>
      <w:r w:rsidRPr="000874DD">
        <w:rPr>
          <w:lang w:val="sk-SK"/>
        </w:rPr>
        <w:t xml:space="preserve">ho koridoru Žilina - Košice - Čierna nad Tisou" </w:t>
      </w:r>
      <w:r w:rsidR="0020734B" w:rsidRPr="000874DD">
        <w:rPr>
          <w:lang w:val="sk-SK"/>
        </w:rPr>
        <w:t xml:space="preserve">prehľadne </w:t>
      </w:r>
      <w:r w:rsidRPr="000874DD">
        <w:rPr>
          <w:lang w:val="sk-SK"/>
        </w:rPr>
        <w:t xml:space="preserve">zhŕňa spôsob spracovania dopravného modelu a jeho najdôležitejšie výsledky. Táto príloha vychádza zo Správy o dopravnom </w:t>
      </w:r>
      <w:r w:rsidR="000877BF" w:rsidRPr="000874DD">
        <w:rPr>
          <w:lang w:val="sk-SK"/>
        </w:rPr>
        <w:t>model</w:t>
      </w:r>
      <w:r w:rsidR="000877BF">
        <w:rPr>
          <w:lang w:val="sk-SK"/>
        </w:rPr>
        <w:t>i</w:t>
      </w:r>
      <w:r w:rsidR="000877BF" w:rsidRPr="000874DD">
        <w:rPr>
          <w:lang w:val="sk-SK"/>
        </w:rPr>
        <w:t xml:space="preserve"> </w:t>
      </w:r>
      <w:r w:rsidRPr="000874DD">
        <w:rPr>
          <w:lang w:val="sk-SK"/>
        </w:rPr>
        <w:t>a dopravných prieskumoch, ktoré sú súčasťou výstupov štúdie, ale ne</w:t>
      </w:r>
      <w:r w:rsidR="003C50BF">
        <w:rPr>
          <w:lang w:val="sk-SK"/>
        </w:rPr>
        <w:t>zachádza</w:t>
      </w:r>
      <w:r w:rsidRPr="000874DD">
        <w:rPr>
          <w:lang w:val="sk-SK"/>
        </w:rPr>
        <w:t xml:space="preserve"> do takých detailov ako spomínaná správa. </w:t>
      </w:r>
      <w:r w:rsidR="00052CD9">
        <w:rPr>
          <w:lang w:val="sk-SK"/>
        </w:rPr>
        <w:t>N</w:t>
      </w:r>
      <w:r w:rsidRPr="000874DD">
        <w:rPr>
          <w:lang w:val="sk-SK"/>
        </w:rPr>
        <w:t>a druhej strane, obsahuje niektoré podrobnejšie informácie o finálnom vývoji modelu a prognostické časti.</w:t>
      </w: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Default="0054641D" w:rsidP="000874DD">
      <w:pPr>
        <w:rPr>
          <w:lang w:val="sk-SK"/>
        </w:rPr>
      </w:pPr>
    </w:p>
    <w:p w:rsidR="0054641D" w:rsidRPr="000874DD" w:rsidRDefault="0054641D" w:rsidP="000874DD">
      <w:pPr>
        <w:rPr>
          <w:lang w:val="sk-SK"/>
        </w:rPr>
      </w:pPr>
    </w:p>
    <w:p w:rsidR="00F37CF5" w:rsidRDefault="00110F1B" w:rsidP="00996BE6">
      <w:pPr>
        <w:pStyle w:val="Nadpis1"/>
        <w:rPr>
          <w:lang w:val="sk-SK"/>
        </w:rPr>
      </w:pPr>
      <w:bookmarkStart w:id="5" w:name="_Toc433359782"/>
      <w:r>
        <w:rPr>
          <w:lang w:val="sk-SK"/>
        </w:rPr>
        <w:lastRenderedPageBreak/>
        <w:t>Model osobnej dopravy</w:t>
      </w:r>
      <w:bookmarkEnd w:id="5"/>
    </w:p>
    <w:p w:rsidR="008D2658" w:rsidRPr="008D2658" w:rsidRDefault="00510946" w:rsidP="008D2658">
      <w:pPr>
        <w:pStyle w:val="Nadpis2"/>
        <w:rPr>
          <w:lang w:val="sk-SK"/>
        </w:rPr>
      </w:pPr>
      <w:bookmarkStart w:id="6" w:name="_Toc433359783"/>
      <w:r>
        <w:rPr>
          <w:lang w:val="sk-SK"/>
        </w:rPr>
        <w:t>Základný scenár modelu osobnej dopravy</w:t>
      </w:r>
      <w:bookmarkEnd w:id="6"/>
    </w:p>
    <w:p w:rsidR="005B1729" w:rsidRDefault="00510946" w:rsidP="005B1729">
      <w:pPr>
        <w:pStyle w:val="Nadpis3"/>
        <w:rPr>
          <w:lang w:val="sk-SK"/>
        </w:rPr>
      </w:pPr>
      <w:bookmarkStart w:id="7" w:name="_Toc433359784"/>
      <w:r>
        <w:rPr>
          <w:lang w:val="sk-SK"/>
        </w:rPr>
        <w:t>Základná charakteristika modelu dopravy</w:t>
      </w:r>
      <w:bookmarkEnd w:id="7"/>
    </w:p>
    <w:p w:rsidR="00613D21" w:rsidRPr="00613D21" w:rsidRDefault="00613D21" w:rsidP="00613D21">
      <w:pPr>
        <w:rPr>
          <w:lang w:val="sk-SK"/>
        </w:rPr>
      </w:pPr>
      <w:r w:rsidRPr="00613D21">
        <w:rPr>
          <w:lang w:val="sk-SK"/>
        </w:rPr>
        <w:t>Model dopravy bol spracovávaný podľa koncepcie definovanej v Úvodnej správe štúdie realizovateľnosti – aktualizácia, úsek Žilina – Košice – Čierna n. T.  št. hr. Základná myšlienka tejto koncepcie je, že pokiaľ nie je možné použiť dopravný model Slovenskej republiky formou nejakého výrezu (</w:t>
      </w:r>
      <w:proofErr w:type="spellStart"/>
      <w:r w:rsidRPr="00613D21">
        <w:rPr>
          <w:lang w:val="sk-SK"/>
        </w:rPr>
        <w:t>sub</w:t>
      </w:r>
      <w:proofErr w:type="spellEnd"/>
      <w:r w:rsidRPr="00613D21">
        <w:rPr>
          <w:lang w:val="sk-SK"/>
        </w:rPr>
        <w:t xml:space="preserve"> – siete a </w:t>
      </w:r>
      <w:proofErr w:type="spellStart"/>
      <w:r w:rsidRPr="00613D21">
        <w:rPr>
          <w:lang w:val="sk-SK"/>
        </w:rPr>
        <w:t>sub</w:t>
      </w:r>
      <w:proofErr w:type="spellEnd"/>
      <w:r w:rsidRPr="00613D21">
        <w:rPr>
          <w:lang w:val="sk-SK"/>
        </w:rPr>
        <w:t xml:space="preserve"> – matíc prepravných vzťahov), je nutné takýto model vytvoriť. Nakoľko ale projekt svojim rozsahom a termínmi neumožňuje vytvorenie plnohodnotného modelu Slovenskej republiky, je tento predkladaný model spracovávaný s rozličnou mierou presnosti: vyššou presnosťou na koridore a v jeho blízkom okolí a nižšou presnosťou v oblastiach vzdialených od koridoru.</w:t>
      </w:r>
    </w:p>
    <w:p w:rsidR="00510946" w:rsidRDefault="00613D21" w:rsidP="00613D21">
      <w:pPr>
        <w:rPr>
          <w:lang w:val="sk-SK"/>
        </w:rPr>
      </w:pPr>
      <w:r w:rsidRPr="00613D21">
        <w:rPr>
          <w:lang w:val="sk-SK"/>
        </w:rPr>
        <w:t>Hlavným dôvodom pre toto spracovanie je, že model musí zodpovedať globálnym údajom vyššej správnej jednotky, čo je v tomto prípade celé územie Slovenskej republiky.  Prepravné dáta na úrovni Slovenskej republiky, ktorým model dopravy zodpovedá, sú predovšetkým: celkové počty prepravených osôb vo verejnej železničnej i cestnej doprave, celkové množstvo ton prepraveného nákladu cestnou i železničnou dopravou v členení na vnútroštátnu prepravu, dovoz, vývoz a tranzit.</w:t>
      </w:r>
    </w:p>
    <w:p w:rsidR="00613D21" w:rsidRDefault="00613D21" w:rsidP="00613D21">
      <w:pPr>
        <w:pStyle w:val="Nadpis3"/>
        <w:rPr>
          <w:lang w:val="sk-SK"/>
        </w:rPr>
      </w:pPr>
      <w:bookmarkStart w:id="8" w:name="_Toc433359785"/>
      <w:r>
        <w:rPr>
          <w:lang w:val="sk-SK"/>
        </w:rPr>
        <w:t>Vstupn</w:t>
      </w:r>
      <w:r w:rsidR="006B6C33">
        <w:rPr>
          <w:lang w:val="sk-SK"/>
        </w:rPr>
        <w:t>é</w:t>
      </w:r>
      <w:r>
        <w:rPr>
          <w:lang w:val="sk-SK"/>
        </w:rPr>
        <w:t xml:space="preserve"> dáta, použité zdroje dát</w:t>
      </w:r>
      <w:bookmarkEnd w:id="8"/>
    </w:p>
    <w:p w:rsidR="00613D21" w:rsidRPr="00613D21" w:rsidRDefault="00613D21" w:rsidP="00613D21">
      <w:pPr>
        <w:rPr>
          <w:lang w:val="sk-SK"/>
        </w:rPr>
      </w:pPr>
      <w:r w:rsidRPr="00613D21">
        <w:rPr>
          <w:lang w:val="sk-SK"/>
        </w:rPr>
        <w:t>Použité zdroje dát dopravnej ponuky a dopravného dopytu sú popísané v nasledujúcom súhrne:</w:t>
      </w:r>
    </w:p>
    <w:p w:rsidR="00613D21" w:rsidRPr="00613D21" w:rsidRDefault="00613D21" w:rsidP="00613D21">
      <w:pPr>
        <w:rPr>
          <w:lang w:val="sk-SK"/>
        </w:rPr>
      </w:pPr>
      <w:r w:rsidRPr="00613D21">
        <w:rPr>
          <w:lang w:val="sk-SK"/>
        </w:rPr>
        <w:t>Súhrnný zoznam všetkých dát používaných v doprav</w:t>
      </w:r>
      <w:r w:rsidR="003C50BF">
        <w:rPr>
          <w:lang w:val="sk-SK"/>
        </w:rPr>
        <w:t>nom</w:t>
      </w:r>
      <w:r w:rsidRPr="00613D21">
        <w:rPr>
          <w:lang w:val="sk-SK"/>
        </w:rPr>
        <w:t xml:space="preserve"> model</w:t>
      </w:r>
      <w:r w:rsidR="003C50BF">
        <w:rPr>
          <w:lang w:val="sk-SK"/>
        </w:rPr>
        <w:t>i</w:t>
      </w:r>
      <w:r w:rsidRPr="00613D21">
        <w:rPr>
          <w:lang w:val="sk-SK"/>
        </w:rPr>
        <w:t>:</w:t>
      </w:r>
    </w:p>
    <w:p w:rsidR="00613D21" w:rsidRPr="00613D21" w:rsidRDefault="00613D21" w:rsidP="00FA628A">
      <w:pPr>
        <w:pStyle w:val="Odstavecseseznamem"/>
        <w:numPr>
          <w:ilvl w:val="0"/>
          <w:numId w:val="47"/>
        </w:numPr>
        <w:rPr>
          <w:lang w:val="sk-SK"/>
        </w:rPr>
      </w:pPr>
      <w:r w:rsidRPr="00613D21">
        <w:rPr>
          <w:lang w:val="sk-SK"/>
        </w:rPr>
        <w:t>počet obyvat</w:t>
      </w:r>
      <w:r w:rsidR="00FA628A">
        <w:rPr>
          <w:lang w:val="sk-SK"/>
        </w:rPr>
        <w:t>eľov v každej obci na Slovensku</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ekonomicky aktívnych osôb</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počty osôb</w:t>
      </w:r>
      <w:r w:rsidR="00FA628A">
        <w:rPr>
          <w:lang w:val="sk-SK"/>
        </w:rPr>
        <w:t xml:space="preserve"> dochádzajúcich do zamestnania</w:t>
      </w:r>
      <w:r w:rsidR="006B6C33">
        <w:rPr>
          <w:lang w:val="sk-SK"/>
        </w:rPr>
        <w:t>,</w:t>
      </w:r>
    </w:p>
    <w:p w:rsidR="00613D21" w:rsidRPr="00613D21" w:rsidRDefault="00FA628A" w:rsidP="00613D21">
      <w:pPr>
        <w:pStyle w:val="Odstavecseseznamem"/>
        <w:numPr>
          <w:ilvl w:val="0"/>
          <w:numId w:val="47"/>
        </w:numPr>
        <w:rPr>
          <w:lang w:val="sk-SK"/>
        </w:rPr>
      </w:pPr>
      <w:r>
        <w:rPr>
          <w:lang w:val="sk-SK"/>
        </w:rPr>
        <w:t>p</w:t>
      </w:r>
      <w:r w:rsidR="00613D21" w:rsidRPr="00613D21">
        <w:rPr>
          <w:lang w:val="sk-SK"/>
        </w:rPr>
        <w:t>očet nezamestnaných</w:t>
      </w:r>
      <w:r w:rsidR="006B6C33">
        <w:rPr>
          <w:lang w:val="sk-SK"/>
        </w:rPr>
        <w:t>,</w:t>
      </w:r>
    </w:p>
    <w:p w:rsidR="00613D21" w:rsidRPr="00613D21" w:rsidRDefault="00FA628A" w:rsidP="00613D21">
      <w:pPr>
        <w:pStyle w:val="Odstavecseseznamem"/>
        <w:numPr>
          <w:ilvl w:val="0"/>
          <w:numId w:val="47"/>
        </w:numPr>
        <w:rPr>
          <w:lang w:val="sk-SK"/>
        </w:rPr>
      </w:pPr>
      <w:r>
        <w:rPr>
          <w:lang w:val="sk-SK"/>
        </w:rPr>
        <w:t>p</w:t>
      </w:r>
      <w:r w:rsidR="00613D21" w:rsidRPr="00613D21">
        <w:rPr>
          <w:lang w:val="sk-SK"/>
        </w:rPr>
        <w:t>očet osôb na dôchodku</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študentov</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pracovných miest</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obchodov</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 xml:space="preserve">počet </w:t>
      </w:r>
      <w:proofErr w:type="spellStart"/>
      <w:r w:rsidRPr="00613D21">
        <w:rPr>
          <w:lang w:val="sk-SK"/>
        </w:rPr>
        <w:t>hypermarketov</w:t>
      </w:r>
      <w:proofErr w:type="spellEnd"/>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bazénov</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štadiónov</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hotelov a ďalších rekreačných zariadení, vrátane jeho kapacity</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škôl (primárne, sekundárne, vysoké školy)</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počet firiem v rôznych typoch priemyslu</w:t>
      </w:r>
      <w:r w:rsidR="006B6C33">
        <w:rPr>
          <w:lang w:val="sk-SK"/>
        </w:rPr>
        <w:t>,</w:t>
      </w:r>
    </w:p>
    <w:p w:rsidR="00613D21" w:rsidRPr="00613D21" w:rsidRDefault="00FA628A" w:rsidP="00613D21">
      <w:pPr>
        <w:pStyle w:val="Odstavecseseznamem"/>
        <w:numPr>
          <w:ilvl w:val="0"/>
          <w:numId w:val="47"/>
        </w:numPr>
        <w:rPr>
          <w:lang w:val="sk-SK"/>
        </w:rPr>
      </w:pPr>
      <w:r>
        <w:rPr>
          <w:lang w:val="sk-SK"/>
        </w:rPr>
        <w:t>p</w:t>
      </w:r>
      <w:r w:rsidR="00613D21" w:rsidRPr="00613D21">
        <w:rPr>
          <w:lang w:val="sk-SK"/>
        </w:rPr>
        <w:t>riemerný podiel služobných ciest</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cestovné poriadky a trasy pre autobusovú a železničnú dopravu</w:t>
      </w:r>
      <w:r w:rsidR="006B6C33">
        <w:rPr>
          <w:lang w:val="sk-SK"/>
        </w:rPr>
        <w:t>,</w:t>
      </w:r>
    </w:p>
    <w:p w:rsidR="00613D21" w:rsidRPr="00613D21" w:rsidRDefault="00613D21" w:rsidP="00613D21">
      <w:pPr>
        <w:pStyle w:val="Odstavecseseznamem"/>
        <w:numPr>
          <w:ilvl w:val="0"/>
          <w:numId w:val="47"/>
        </w:numPr>
        <w:rPr>
          <w:lang w:val="sk-SK"/>
        </w:rPr>
      </w:pPr>
      <w:proofErr w:type="spellStart"/>
      <w:r w:rsidRPr="00613D21">
        <w:rPr>
          <w:lang w:val="sk-SK"/>
        </w:rPr>
        <w:t>Shp</w:t>
      </w:r>
      <w:proofErr w:type="spellEnd"/>
      <w:r>
        <w:rPr>
          <w:lang w:val="sk-SK"/>
        </w:rPr>
        <w:t>.</w:t>
      </w:r>
      <w:r w:rsidRPr="00613D21">
        <w:rPr>
          <w:lang w:val="sk-SK"/>
        </w:rPr>
        <w:t xml:space="preserve"> súbory železničnej siete na slovenskom</w:t>
      </w:r>
      <w:r w:rsidR="004A4AB0">
        <w:rPr>
          <w:lang w:val="sk-SK"/>
        </w:rPr>
        <w:t xml:space="preserve"> území</w:t>
      </w:r>
      <w:r w:rsidR="006B6C33">
        <w:rPr>
          <w:lang w:val="sk-SK"/>
        </w:rPr>
        <w:t>,</w:t>
      </w:r>
    </w:p>
    <w:p w:rsidR="00613D21" w:rsidRPr="004A4AB0" w:rsidRDefault="00613D21" w:rsidP="004A4AB0">
      <w:pPr>
        <w:pStyle w:val="Odstavecseseznamem"/>
        <w:numPr>
          <w:ilvl w:val="0"/>
          <w:numId w:val="47"/>
        </w:numPr>
        <w:rPr>
          <w:lang w:val="sk-SK"/>
        </w:rPr>
      </w:pPr>
      <w:proofErr w:type="spellStart"/>
      <w:r w:rsidRPr="004A4AB0">
        <w:rPr>
          <w:lang w:val="sk-SK"/>
        </w:rPr>
        <w:t>Shp</w:t>
      </w:r>
      <w:proofErr w:type="spellEnd"/>
      <w:r w:rsidRPr="004A4AB0">
        <w:rPr>
          <w:lang w:val="sk-SK"/>
        </w:rPr>
        <w:t>. súbory cestnej siete na slovensk</w:t>
      </w:r>
      <w:r w:rsidR="004A4AB0">
        <w:rPr>
          <w:lang w:val="sk-SK"/>
        </w:rPr>
        <w:t>om území</w:t>
      </w:r>
      <w:r w:rsidR="003C50BF">
        <w:rPr>
          <w:lang w:val="sk-SK"/>
        </w:rPr>
        <w:t xml:space="preserve"> </w:t>
      </w:r>
      <w:r w:rsidRPr="004A4AB0">
        <w:rPr>
          <w:lang w:val="sk-SK"/>
        </w:rPr>
        <w:t>výsledky intenzít a cestnej osobnej a nákladnej dopravy v minulom sčítaní dopravy, pre kalibráciu modelu</w:t>
      </w:r>
      <w:r w:rsidR="006B6C33">
        <w:rPr>
          <w:lang w:val="sk-SK"/>
        </w:rPr>
        <w:t>,</w:t>
      </w:r>
    </w:p>
    <w:p w:rsidR="00613D21" w:rsidRPr="00613D21" w:rsidRDefault="00613D21" w:rsidP="00613D21">
      <w:pPr>
        <w:pStyle w:val="Odstavecseseznamem"/>
        <w:numPr>
          <w:ilvl w:val="0"/>
          <w:numId w:val="47"/>
        </w:numPr>
        <w:rPr>
          <w:lang w:val="sk-SK"/>
        </w:rPr>
      </w:pPr>
      <w:r w:rsidRPr="00613D21">
        <w:rPr>
          <w:lang w:val="sk-SK"/>
        </w:rPr>
        <w:t>počty pri nástupe a výstupe cestujúcich vo vybraných železničných staniciach na chodbe</w:t>
      </w:r>
      <w:r w:rsidR="006B6C33">
        <w:rPr>
          <w:lang w:val="sk-SK"/>
        </w:rPr>
        <w:t>,</w:t>
      </w:r>
    </w:p>
    <w:p w:rsidR="00613D21" w:rsidRDefault="00613D21" w:rsidP="00613D21">
      <w:pPr>
        <w:pStyle w:val="Odstavecseseznamem"/>
        <w:numPr>
          <w:ilvl w:val="0"/>
          <w:numId w:val="47"/>
        </w:numPr>
        <w:rPr>
          <w:lang w:val="sk-SK"/>
        </w:rPr>
      </w:pPr>
      <w:r w:rsidRPr="00613D21">
        <w:rPr>
          <w:lang w:val="sk-SK"/>
        </w:rPr>
        <w:t xml:space="preserve">národná dopravná štatistika (celkový počet prepravovaných cestujúcich a tovarov vnútroštátnou a medzinárodnou prepravou, vrátane tranzitu): súčasný stav a vývoj od </w:t>
      </w:r>
      <w:r w:rsidR="000877BF">
        <w:rPr>
          <w:lang w:val="sk-SK"/>
        </w:rPr>
        <w:t xml:space="preserve">roku </w:t>
      </w:r>
      <w:r w:rsidRPr="00613D21">
        <w:rPr>
          <w:lang w:val="sk-SK"/>
        </w:rPr>
        <w:t>2000 doteraz.</w:t>
      </w:r>
    </w:p>
    <w:p w:rsidR="00510946" w:rsidRDefault="00510946" w:rsidP="00510946">
      <w:pPr>
        <w:pStyle w:val="Nadpis3"/>
        <w:rPr>
          <w:lang w:val="sk-SK"/>
        </w:rPr>
      </w:pPr>
      <w:bookmarkStart w:id="9" w:name="_Toc433359786"/>
      <w:r>
        <w:rPr>
          <w:lang w:val="sk-SK"/>
        </w:rPr>
        <w:lastRenderedPageBreak/>
        <w:t>Model dopravnej ponuky</w:t>
      </w:r>
      <w:bookmarkEnd w:id="9"/>
    </w:p>
    <w:p w:rsidR="00613D21" w:rsidRPr="00613D21" w:rsidRDefault="00613D21" w:rsidP="00613D21">
      <w:pPr>
        <w:rPr>
          <w:lang w:val="sk-SK"/>
        </w:rPr>
      </w:pPr>
      <w:r w:rsidRPr="00613D21">
        <w:rPr>
          <w:lang w:val="sk-SK"/>
        </w:rPr>
        <w:t xml:space="preserve">Model dopravnej ponuky obsahuje tieto základné módy dopravy: </w:t>
      </w:r>
    </w:p>
    <w:p w:rsidR="00613D21" w:rsidRPr="00613D21" w:rsidRDefault="00613D21" w:rsidP="00613D21">
      <w:pPr>
        <w:pStyle w:val="Odstavecseseznamem"/>
        <w:numPr>
          <w:ilvl w:val="0"/>
          <w:numId w:val="47"/>
        </w:numPr>
        <w:rPr>
          <w:lang w:val="sk-SK"/>
        </w:rPr>
      </w:pPr>
      <w:r w:rsidRPr="00613D21">
        <w:rPr>
          <w:lang w:val="sk-SK"/>
        </w:rPr>
        <w:t>cestná osobná doprava (automobilová, verejná),</w:t>
      </w:r>
    </w:p>
    <w:p w:rsidR="00613D21" w:rsidRPr="00613D21" w:rsidRDefault="00613D21" w:rsidP="00613D21">
      <w:pPr>
        <w:pStyle w:val="Odstavecseseznamem"/>
        <w:numPr>
          <w:ilvl w:val="0"/>
          <w:numId w:val="47"/>
        </w:numPr>
        <w:rPr>
          <w:lang w:val="sk-SK"/>
        </w:rPr>
      </w:pPr>
      <w:r w:rsidRPr="00613D21">
        <w:rPr>
          <w:lang w:val="sk-SK"/>
        </w:rPr>
        <w:t xml:space="preserve"> železničná osobná doprava,</w:t>
      </w:r>
    </w:p>
    <w:p w:rsidR="00613D21" w:rsidRPr="00613D21" w:rsidRDefault="00613D21" w:rsidP="00613D21">
      <w:pPr>
        <w:rPr>
          <w:lang w:val="sk-SK"/>
        </w:rPr>
      </w:pPr>
      <w:r w:rsidRPr="00613D21">
        <w:rPr>
          <w:lang w:val="sk-SK"/>
        </w:rPr>
        <w:t xml:space="preserve">Nakoľko je model </w:t>
      </w:r>
      <w:proofErr w:type="spellStart"/>
      <w:r w:rsidRPr="00613D21">
        <w:rPr>
          <w:lang w:val="sk-SK"/>
        </w:rPr>
        <w:t>multimodálny</w:t>
      </w:r>
      <w:proofErr w:type="spellEnd"/>
      <w:r w:rsidRPr="00613D21">
        <w:rPr>
          <w:lang w:val="sk-SK"/>
        </w:rPr>
        <w:t xml:space="preserve"> a cestná a železničná sieť musia byť vzájomne prepojené, bol  do modelu pridaný ešte mód nadväzujúcej dopravy, ktorý je atribútom hrán prepojujúcich cestnú a železničnú sieť:</w:t>
      </w:r>
    </w:p>
    <w:p w:rsidR="00613D21" w:rsidRDefault="00613D21" w:rsidP="00613D21">
      <w:pPr>
        <w:pStyle w:val="Odstavecseseznamem"/>
        <w:numPr>
          <w:ilvl w:val="0"/>
          <w:numId w:val="47"/>
        </w:numPr>
        <w:rPr>
          <w:lang w:val="sk-SK"/>
        </w:rPr>
      </w:pPr>
      <w:r w:rsidRPr="00613D21">
        <w:rPr>
          <w:lang w:val="sk-SK"/>
        </w:rPr>
        <w:t>pešia doprava (pre prestupy medzi zastávkami verejnej dopravy, autobusovej i železničnej).</w:t>
      </w:r>
    </w:p>
    <w:p w:rsidR="00613D21" w:rsidRPr="00613D21" w:rsidRDefault="00613D21" w:rsidP="00613D21">
      <w:pPr>
        <w:rPr>
          <w:lang w:val="sk-SK"/>
        </w:rPr>
      </w:pPr>
      <w:r w:rsidRPr="00613D21">
        <w:rPr>
          <w:lang w:val="sk-SK"/>
        </w:rPr>
        <w:t xml:space="preserve">Modelová dopravná sieť bola spracovaná z dvoch na sebe nezávislých zdrojov, obe </w:t>
      </w:r>
      <w:r w:rsidR="003C50BF">
        <w:rPr>
          <w:lang w:val="sk-SK"/>
        </w:rPr>
        <w:t xml:space="preserve">ako </w:t>
      </w:r>
      <w:proofErr w:type="spellStart"/>
      <w:r w:rsidRPr="00613D21">
        <w:rPr>
          <w:lang w:val="sk-SK"/>
        </w:rPr>
        <w:t>geovrstvy</w:t>
      </w:r>
      <w:proofErr w:type="spellEnd"/>
      <w:r w:rsidRPr="00613D21">
        <w:rPr>
          <w:lang w:val="sk-SK"/>
        </w:rPr>
        <w:t xml:space="preserve"> </w:t>
      </w:r>
      <w:r w:rsidR="003C50BF" w:rsidRPr="00613D21">
        <w:rPr>
          <w:lang w:val="sk-SK"/>
        </w:rPr>
        <w:t>vo form</w:t>
      </w:r>
      <w:r w:rsidR="003C50BF">
        <w:rPr>
          <w:lang w:val="sk-SK"/>
        </w:rPr>
        <w:t>áte</w:t>
      </w:r>
      <w:r w:rsidRPr="00613D21">
        <w:rPr>
          <w:lang w:val="sk-SK"/>
        </w:rPr>
        <w:t xml:space="preserve"> </w:t>
      </w:r>
      <w:proofErr w:type="spellStart"/>
      <w:r w:rsidRPr="00613D21">
        <w:rPr>
          <w:lang w:val="sk-SK"/>
        </w:rPr>
        <w:t>shp</w:t>
      </w:r>
      <w:proofErr w:type="spellEnd"/>
      <w:r w:rsidRPr="00613D21">
        <w:rPr>
          <w:lang w:val="sk-SK"/>
        </w:rPr>
        <w:t xml:space="preserve">. </w:t>
      </w:r>
    </w:p>
    <w:p w:rsidR="00613D21" w:rsidRPr="00613D21" w:rsidRDefault="00613D21" w:rsidP="00613D21">
      <w:pPr>
        <w:pStyle w:val="Odstavecseseznamem"/>
        <w:numPr>
          <w:ilvl w:val="0"/>
          <w:numId w:val="47"/>
        </w:numPr>
        <w:rPr>
          <w:lang w:val="sk-SK"/>
        </w:rPr>
      </w:pPr>
      <w:r w:rsidRPr="00613D21">
        <w:rPr>
          <w:lang w:val="sk-SK"/>
        </w:rPr>
        <w:t>Sieť železničnej dopravy – nebola poskytnutá objednávateľom</w:t>
      </w:r>
      <w:r w:rsidR="007D3157">
        <w:rPr>
          <w:lang w:val="sk-SK"/>
        </w:rPr>
        <w:t>,</w:t>
      </w:r>
      <w:r w:rsidRPr="00613D21">
        <w:rPr>
          <w:lang w:val="sk-SK"/>
        </w:rPr>
        <w:t xml:space="preserve"> a preto musela byť zaistená z verejných zdrojov, konkrétne zo Slovenskej vektorovej  mapy  1: 50 000. Táto sieť, aby bola použiteľná pre dopravný model, musela byť upravená tak, aby jednotlivé uzly boli tvorené železničnými stanicami a bodmi vetvenia siete.</w:t>
      </w:r>
    </w:p>
    <w:p w:rsidR="00613D21" w:rsidRPr="00613D21" w:rsidRDefault="00613D21" w:rsidP="00613D21">
      <w:pPr>
        <w:pStyle w:val="Odstavecseseznamem"/>
        <w:numPr>
          <w:ilvl w:val="0"/>
          <w:numId w:val="47"/>
        </w:numPr>
        <w:rPr>
          <w:lang w:val="sk-SK"/>
        </w:rPr>
      </w:pPr>
      <w:r w:rsidRPr="00613D21">
        <w:rPr>
          <w:lang w:val="sk-SK"/>
        </w:rPr>
        <w:t xml:space="preserve">Siete cestnej dopravy – tu bola situácia zložitejšia. Použitá sieť je kombináciou niekoľkých dátových zdrojov: od Ministerstva dopravy boli získané celkom 3 vrstvy (na základe </w:t>
      </w:r>
      <w:proofErr w:type="spellStart"/>
      <w:r w:rsidRPr="00613D21">
        <w:rPr>
          <w:lang w:val="sk-SK"/>
        </w:rPr>
        <w:t>sub</w:t>
      </w:r>
      <w:proofErr w:type="spellEnd"/>
      <w:r w:rsidRPr="00613D21">
        <w:rPr>
          <w:lang w:val="sk-SK"/>
        </w:rPr>
        <w:t xml:space="preserve"> - licenčnej zmluvy), s rôznym stupňom použiteľnosti. Ďalej boli použité taktiež údaje tretích strán, konkrétne z internetu stiahnutá verzia </w:t>
      </w:r>
      <w:proofErr w:type="spellStart"/>
      <w:r w:rsidRPr="00613D21">
        <w:rPr>
          <w:lang w:val="sk-SK"/>
        </w:rPr>
        <w:t>shp</w:t>
      </w:r>
      <w:proofErr w:type="spellEnd"/>
      <w:r w:rsidRPr="00613D21">
        <w:rPr>
          <w:lang w:val="sk-SK"/>
        </w:rPr>
        <w:t xml:space="preserve"> </w:t>
      </w:r>
      <w:proofErr w:type="spellStart"/>
      <w:r w:rsidRPr="00613D21">
        <w:rPr>
          <w:lang w:val="sk-SK"/>
        </w:rPr>
        <w:t>Openstreetmap</w:t>
      </w:r>
      <w:proofErr w:type="spellEnd"/>
      <w:r w:rsidRPr="00613D21">
        <w:rPr>
          <w:lang w:val="sk-SK"/>
        </w:rPr>
        <w:t xml:space="preserve">.  </w:t>
      </w:r>
    </w:p>
    <w:p w:rsidR="00613D21" w:rsidRPr="00613D21" w:rsidRDefault="00613D21" w:rsidP="00613D21">
      <w:pPr>
        <w:rPr>
          <w:lang w:val="sk-SK"/>
        </w:rPr>
      </w:pPr>
      <w:r w:rsidRPr="00613D21">
        <w:rPr>
          <w:lang w:val="sk-SK"/>
        </w:rPr>
        <w:t>Ďalej boli prevedené tieto kroky</w:t>
      </w:r>
      <w:r w:rsidR="007D3157">
        <w:rPr>
          <w:lang w:val="sk-SK"/>
        </w:rPr>
        <w:t>:</w:t>
      </w:r>
    </w:p>
    <w:p w:rsidR="00613D21" w:rsidRPr="00613D21" w:rsidRDefault="00613D21" w:rsidP="00613D21">
      <w:pPr>
        <w:pStyle w:val="Odstavecseseznamem"/>
        <w:numPr>
          <w:ilvl w:val="0"/>
          <w:numId w:val="47"/>
        </w:numPr>
        <w:rPr>
          <w:lang w:val="sk-SK"/>
        </w:rPr>
      </w:pPr>
      <w:r w:rsidRPr="00613D21">
        <w:rPr>
          <w:lang w:val="sk-SK"/>
        </w:rPr>
        <w:t xml:space="preserve">Filtrovanie cestnej siete tak, že </w:t>
      </w:r>
      <w:r w:rsidR="007D3157" w:rsidRPr="00613D21">
        <w:rPr>
          <w:lang w:val="sk-SK"/>
        </w:rPr>
        <w:t>výsled</w:t>
      </w:r>
      <w:r w:rsidR="007D3157">
        <w:rPr>
          <w:lang w:val="sk-SK"/>
        </w:rPr>
        <w:t>kom</w:t>
      </w:r>
      <w:r w:rsidR="007D3157" w:rsidRPr="00613D21">
        <w:rPr>
          <w:lang w:val="sk-SK"/>
        </w:rPr>
        <w:t xml:space="preserve"> </w:t>
      </w:r>
      <w:r w:rsidRPr="00613D21">
        <w:rPr>
          <w:lang w:val="sk-SK"/>
        </w:rPr>
        <w:t xml:space="preserve">sú všetky diaľnice, rýchlostné cesty a cesty I. a II. triedy a </w:t>
      </w:r>
      <w:r w:rsidR="003C50BF">
        <w:rPr>
          <w:lang w:val="sk-SK"/>
        </w:rPr>
        <w:t>nižších</w:t>
      </w:r>
      <w:r w:rsidRPr="00613D21">
        <w:rPr>
          <w:lang w:val="sk-SK"/>
        </w:rPr>
        <w:t xml:space="preserve"> na celom území Slovenskej republiky. V okresoch, ktorými prechádza trasa posudzovaného železničného koridoru, boli do modelovej dopravnej siete zahrnuté aj cesty III. triedy.  Sú to tieto okresy: Žilina, Martin, Ružomberok, Liptovský Mikuláš, Poprad, Spišská Nová Ves, Košice a Trebišov.</w:t>
      </w:r>
    </w:p>
    <w:p w:rsidR="00613D21" w:rsidRPr="00613D21" w:rsidRDefault="00613D21" w:rsidP="00613D21">
      <w:pPr>
        <w:pStyle w:val="Odstavecseseznamem"/>
        <w:numPr>
          <w:ilvl w:val="0"/>
          <w:numId w:val="47"/>
        </w:numPr>
        <w:rPr>
          <w:lang w:val="sk-SK"/>
        </w:rPr>
      </w:pPr>
      <w:r w:rsidRPr="00613D21">
        <w:rPr>
          <w:lang w:val="sk-SK"/>
        </w:rPr>
        <w:t>Prepojenie cestnej a železničnej siete vo formáte GIS a následná konverzia siete do SW, v ktorom je spracovávaný model dopravy (EMME).</w:t>
      </w:r>
    </w:p>
    <w:p w:rsidR="00613D21" w:rsidRPr="00613D21" w:rsidRDefault="00613D21" w:rsidP="00613D21">
      <w:pPr>
        <w:pStyle w:val="Odstavecseseznamem"/>
        <w:numPr>
          <w:ilvl w:val="0"/>
          <w:numId w:val="47"/>
        </w:numPr>
        <w:rPr>
          <w:lang w:val="sk-SK"/>
        </w:rPr>
      </w:pPr>
      <w:r w:rsidRPr="00613D21">
        <w:rPr>
          <w:lang w:val="sk-SK"/>
        </w:rPr>
        <w:t xml:space="preserve">Definícia zón = </w:t>
      </w:r>
      <w:proofErr w:type="spellStart"/>
      <w:r w:rsidRPr="00613D21">
        <w:rPr>
          <w:lang w:val="sk-SK"/>
        </w:rPr>
        <w:t>centroidov</w:t>
      </w:r>
      <w:proofErr w:type="spellEnd"/>
      <w:r w:rsidRPr="00613D21">
        <w:rPr>
          <w:lang w:val="sk-SK"/>
        </w:rPr>
        <w:t xml:space="preserve"> (bližší popis je v kapitole „model dopravného dopytu“) a ich pripojenie na sieť formou konektorov.</w:t>
      </w:r>
    </w:p>
    <w:p w:rsidR="00613D21" w:rsidRPr="00613D21" w:rsidRDefault="00613D21" w:rsidP="00613D21">
      <w:pPr>
        <w:pStyle w:val="Odstavecseseznamem"/>
        <w:numPr>
          <w:ilvl w:val="0"/>
          <w:numId w:val="47"/>
        </w:numPr>
        <w:rPr>
          <w:lang w:val="sk-SK"/>
        </w:rPr>
      </w:pPr>
      <w:r w:rsidRPr="00613D21">
        <w:rPr>
          <w:lang w:val="sk-SK"/>
        </w:rPr>
        <w:t xml:space="preserve">Prepojenie cestnej a železničnej </w:t>
      </w:r>
      <w:proofErr w:type="spellStart"/>
      <w:r w:rsidRPr="00613D21">
        <w:rPr>
          <w:lang w:val="sk-SK"/>
        </w:rPr>
        <w:t>sub</w:t>
      </w:r>
      <w:proofErr w:type="spellEnd"/>
      <w:r w:rsidRPr="00613D21">
        <w:rPr>
          <w:lang w:val="sk-SK"/>
        </w:rPr>
        <w:t xml:space="preserve"> - siete hranami s definovanými „nadväzujúcimi“ dopravnými módmi (t.j. pešia a nadväzujúca nákladná doprava) plus kódovanie železničných a autobusových zastávok.</w:t>
      </w:r>
    </w:p>
    <w:p w:rsidR="00613D21" w:rsidRDefault="00613D21" w:rsidP="00613D21">
      <w:pPr>
        <w:pStyle w:val="Odstavecseseznamem"/>
        <w:numPr>
          <w:ilvl w:val="0"/>
          <w:numId w:val="47"/>
        </w:numPr>
        <w:rPr>
          <w:lang w:val="sk-SK"/>
        </w:rPr>
      </w:pPr>
      <w:r w:rsidRPr="00613D21">
        <w:rPr>
          <w:lang w:val="sk-SK"/>
        </w:rPr>
        <w:t>Tvorba liniek verejnej osobnej dopravy, definícia zastávok v závislosti na kódovaní.</w:t>
      </w: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B45A86" w:rsidRDefault="00B45A86" w:rsidP="00B45A86">
      <w:pPr>
        <w:pStyle w:val="Odstavecseseznamem"/>
        <w:ind w:left="1080"/>
        <w:rPr>
          <w:lang w:val="sk-SK"/>
        </w:rPr>
      </w:pPr>
    </w:p>
    <w:p w:rsidR="00613D21" w:rsidRPr="00613D21" w:rsidRDefault="00613D21" w:rsidP="004A4AB0">
      <w:pPr>
        <w:rPr>
          <w:i/>
          <w:sz w:val="20"/>
          <w:szCs w:val="20"/>
          <w:lang w:val="sk-SK"/>
        </w:rPr>
      </w:pPr>
    </w:p>
    <w:p w:rsidR="00613D21" w:rsidRDefault="00613D21" w:rsidP="00613D21">
      <w:pPr>
        <w:ind w:left="360"/>
        <w:rPr>
          <w:i/>
          <w:sz w:val="20"/>
          <w:szCs w:val="20"/>
          <w:lang w:val="sk-SK"/>
        </w:rPr>
      </w:pPr>
      <w:r w:rsidRPr="00613D21">
        <w:rPr>
          <w:i/>
          <w:sz w:val="20"/>
          <w:szCs w:val="20"/>
          <w:lang w:val="sk-SK"/>
        </w:rPr>
        <w:lastRenderedPageBreak/>
        <w:t>Obr. 2.1: Schéma cestnej siete v modeli dopravy – výrez Slovenskej republiky. Je zrejmá rozličná podrobnosť modelu – hustejšia cestná  sieť, doplnená o komunikácie III. triedy, v okolí koridoru. Zelenou je vyznačená električková sieť v Košiciach.</w:t>
      </w:r>
    </w:p>
    <w:p w:rsidR="00613D21" w:rsidRPr="00613D21" w:rsidRDefault="00613D21" w:rsidP="00613D21">
      <w:pPr>
        <w:ind w:left="360"/>
        <w:rPr>
          <w:i/>
          <w:sz w:val="20"/>
          <w:szCs w:val="20"/>
          <w:lang w:val="sk-SK"/>
        </w:rPr>
      </w:pPr>
      <w:r w:rsidRPr="00BC259F">
        <w:rPr>
          <w:noProof/>
        </w:rPr>
        <w:drawing>
          <wp:inline distT="0" distB="0" distL="0" distR="0" wp14:anchorId="0EAB6B42" wp14:editId="613E7D7E">
            <wp:extent cx="5270856" cy="3495675"/>
            <wp:effectExtent l="19050" t="19050" r="25400" b="9525"/>
            <wp:docPr id="1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565" cy="3498135"/>
                    </a:xfrm>
                    <a:prstGeom prst="rect">
                      <a:avLst/>
                    </a:prstGeom>
                    <a:noFill/>
                    <a:ln>
                      <a:solidFill>
                        <a:schemeClr val="accent1"/>
                      </a:solidFill>
                    </a:ln>
                  </pic:spPr>
                </pic:pic>
              </a:graphicData>
            </a:graphic>
          </wp:inline>
        </w:drawing>
      </w:r>
    </w:p>
    <w:p w:rsidR="00613D21" w:rsidRDefault="003B5E18" w:rsidP="003B5E18">
      <w:pPr>
        <w:ind w:left="360"/>
        <w:rPr>
          <w:i/>
          <w:sz w:val="20"/>
          <w:szCs w:val="20"/>
          <w:lang w:val="sk-SK"/>
        </w:rPr>
      </w:pPr>
      <w:r w:rsidRPr="003B5E18">
        <w:rPr>
          <w:i/>
          <w:sz w:val="20"/>
          <w:szCs w:val="20"/>
          <w:lang w:val="sk-SK"/>
        </w:rPr>
        <w:t>Obr. 2.</w:t>
      </w:r>
      <w:r>
        <w:rPr>
          <w:i/>
          <w:sz w:val="20"/>
          <w:szCs w:val="20"/>
          <w:lang w:val="sk-SK"/>
        </w:rPr>
        <w:t>2</w:t>
      </w:r>
      <w:r w:rsidRPr="003B5E18">
        <w:rPr>
          <w:i/>
          <w:sz w:val="20"/>
          <w:szCs w:val="20"/>
          <w:lang w:val="sk-SK"/>
        </w:rPr>
        <w:t xml:space="preserve"> Schéma železničnej siete v modeli dopravy – výrez Slovenskej republiky. Typovo je odlíšená ŠRT Haniska – </w:t>
      </w:r>
      <w:proofErr w:type="spellStart"/>
      <w:r w:rsidRPr="003B5E18">
        <w:rPr>
          <w:i/>
          <w:sz w:val="20"/>
          <w:szCs w:val="20"/>
          <w:lang w:val="sk-SK"/>
        </w:rPr>
        <w:t>Maťovce</w:t>
      </w:r>
      <w:proofErr w:type="spellEnd"/>
      <w:r w:rsidRPr="003B5E18">
        <w:rPr>
          <w:i/>
          <w:sz w:val="20"/>
          <w:szCs w:val="20"/>
          <w:lang w:val="sk-SK"/>
        </w:rPr>
        <w:t xml:space="preserve">. Červenou farbou sú vyznačené </w:t>
      </w:r>
      <w:proofErr w:type="spellStart"/>
      <w:r w:rsidRPr="003B5E18">
        <w:rPr>
          <w:i/>
          <w:sz w:val="20"/>
          <w:szCs w:val="20"/>
          <w:lang w:val="sk-SK"/>
        </w:rPr>
        <w:t>vlakotvorné</w:t>
      </w:r>
      <w:proofErr w:type="spellEnd"/>
      <w:r w:rsidRPr="003B5E18">
        <w:rPr>
          <w:i/>
          <w:sz w:val="20"/>
          <w:szCs w:val="20"/>
          <w:lang w:val="sk-SK"/>
        </w:rPr>
        <w:t xml:space="preserve"> stanice a pohraničné body.</w:t>
      </w:r>
    </w:p>
    <w:p w:rsidR="003B5E18" w:rsidRPr="003B5E18" w:rsidRDefault="003B5E18" w:rsidP="003B5E18">
      <w:pPr>
        <w:ind w:left="360"/>
        <w:rPr>
          <w:i/>
          <w:sz w:val="20"/>
          <w:szCs w:val="20"/>
          <w:lang w:val="sk-SK"/>
        </w:rPr>
      </w:pPr>
      <w:r w:rsidRPr="00BC259F">
        <w:rPr>
          <w:noProof/>
        </w:rPr>
        <w:drawing>
          <wp:inline distT="0" distB="0" distL="0" distR="0" wp14:anchorId="356145A8" wp14:editId="6FBA13AC">
            <wp:extent cx="5343525" cy="3547191"/>
            <wp:effectExtent l="19050" t="19050" r="9525" b="15240"/>
            <wp:docPr id="10"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6775" cy="3549349"/>
                    </a:xfrm>
                    <a:prstGeom prst="rect">
                      <a:avLst/>
                    </a:prstGeom>
                    <a:noFill/>
                    <a:ln>
                      <a:solidFill>
                        <a:schemeClr val="accent1"/>
                      </a:solidFill>
                    </a:ln>
                  </pic:spPr>
                </pic:pic>
              </a:graphicData>
            </a:graphic>
          </wp:inline>
        </w:drawing>
      </w:r>
    </w:p>
    <w:p w:rsidR="00510946" w:rsidRDefault="00510946" w:rsidP="00510946">
      <w:pPr>
        <w:pStyle w:val="Nadpis3"/>
        <w:rPr>
          <w:lang w:val="sk-SK"/>
        </w:rPr>
      </w:pPr>
      <w:bookmarkStart w:id="10" w:name="_Toc433359787"/>
      <w:r>
        <w:rPr>
          <w:lang w:val="sk-SK"/>
        </w:rPr>
        <w:lastRenderedPageBreak/>
        <w:t>Model dopravného dopytu</w:t>
      </w:r>
      <w:bookmarkEnd w:id="10"/>
    </w:p>
    <w:p w:rsidR="003B5E18" w:rsidRDefault="003B5E18" w:rsidP="003B5E18">
      <w:pPr>
        <w:rPr>
          <w:lang w:val="sk-SK"/>
        </w:rPr>
      </w:pPr>
      <w:r w:rsidRPr="003B5E18">
        <w:rPr>
          <w:lang w:val="sk-SK"/>
        </w:rPr>
        <w:t>Obdobne ako v prípade modelu dopravnej ponuky</w:t>
      </w:r>
      <w:r w:rsidR="0020734B">
        <w:rPr>
          <w:lang w:val="sk-SK"/>
        </w:rPr>
        <w:t>,</w:t>
      </w:r>
      <w:r w:rsidRPr="003B5E18">
        <w:rPr>
          <w:lang w:val="sk-SK"/>
        </w:rPr>
        <w:t xml:space="preserve"> je model dopravného dopytu koncipovaný </w:t>
      </w:r>
      <w:r w:rsidR="00E6008B">
        <w:rPr>
          <w:lang w:val="sk-SK"/>
        </w:rPr>
        <w:t>oveľa podrobnejšie</w:t>
      </w:r>
      <w:r w:rsidRPr="003B5E18">
        <w:rPr>
          <w:lang w:val="sk-SK"/>
        </w:rPr>
        <w:t xml:space="preserve"> v blízkosti koridoru </w:t>
      </w:r>
      <w:r w:rsidR="00E6008B">
        <w:rPr>
          <w:lang w:val="sk-SK"/>
        </w:rPr>
        <w:t>v porovnaní s oblasťami vzdialenejšími</w:t>
      </w:r>
      <w:r w:rsidRPr="003B5E18">
        <w:rPr>
          <w:lang w:val="sk-SK"/>
        </w:rPr>
        <w:t xml:space="preserve"> od koridoru. Dopravné zóny boli definované ako oblasť nachádzajúca sa vo svojej rozlohe medzi katastrami obcí a plochou okresov.</w:t>
      </w:r>
    </w:p>
    <w:p w:rsidR="003B5E18" w:rsidRDefault="003B5E18" w:rsidP="003B5E18">
      <w:pPr>
        <w:ind w:left="360"/>
        <w:rPr>
          <w:i/>
          <w:sz w:val="20"/>
          <w:szCs w:val="20"/>
          <w:lang w:val="sk-SK"/>
        </w:rPr>
      </w:pPr>
      <w:r w:rsidRPr="003B5E18">
        <w:rPr>
          <w:i/>
          <w:sz w:val="20"/>
          <w:szCs w:val="20"/>
          <w:lang w:val="sk-SK"/>
        </w:rPr>
        <w:t xml:space="preserve">Obr. 2.3 Schéma </w:t>
      </w:r>
      <w:proofErr w:type="spellStart"/>
      <w:r w:rsidRPr="003B5E18">
        <w:rPr>
          <w:i/>
          <w:sz w:val="20"/>
          <w:szCs w:val="20"/>
          <w:lang w:val="sk-SK"/>
        </w:rPr>
        <w:t>zonácie</w:t>
      </w:r>
      <w:proofErr w:type="spellEnd"/>
      <w:r w:rsidRPr="003B5E18">
        <w:rPr>
          <w:i/>
          <w:sz w:val="20"/>
          <w:szCs w:val="20"/>
          <w:lang w:val="sk-SK"/>
        </w:rPr>
        <w:t xml:space="preserve"> územia: v okresoch, ktoré pretínajú trasu železničného koridoru, sú hranice dopravných zón identické s hranicami obcí. V okresoch mimo železničný koridor je vždy niekoľko obcí zlúčených do jednej dopravnej zóny.  </w:t>
      </w:r>
    </w:p>
    <w:p w:rsidR="003B5E18" w:rsidRDefault="003B5E18" w:rsidP="003B5E18">
      <w:pPr>
        <w:ind w:left="360"/>
        <w:rPr>
          <w:i/>
          <w:sz w:val="20"/>
          <w:szCs w:val="20"/>
          <w:lang w:val="sk-SK"/>
        </w:rPr>
      </w:pPr>
      <w:r w:rsidRPr="00BC259F">
        <w:rPr>
          <w:noProof/>
        </w:rPr>
        <w:drawing>
          <wp:inline distT="0" distB="0" distL="0" distR="0" wp14:anchorId="7AFA5A5D" wp14:editId="7169946C">
            <wp:extent cx="4779645" cy="4846955"/>
            <wp:effectExtent l="19050" t="19050" r="20955" b="1079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9645" cy="4846955"/>
                    </a:xfrm>
                    <a:prstGeom prst="rect">
                      <a:avLst/>
                    </a:prstGeom>
                    <a:noFill/>
                    <a:ln>
                      <a:solidFill>
                        <a:schemeClr val="accent1"/>
                      </a:solidFill>
                    </a:ln>
                  </pic:spPr>
                </pic:pic>
              </a:graphicData>
            </a:graphic>
          </wp:inline>
        </w:drawing>
      </w:r>
    </w:p>
    <w:p w:rsidR="003B5E18" w:rsidRDefault="003B5E18"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7F4963" w:rsidRDefault="007F4963" w:rsidP="003B5E18">
      <w:pPr>
        <w:ind w:left="360"/>
        <w:rPr>
          <w:i/>
          <w:sz w:val="20"/>
          <w:szCs w:val="20"/>
          <w:lang w:val="sk-SK"/>
        </w:rPr>
      </w:pPr>
    </w:p>
    <w:p w:rsidR="0054641D" w:rsidRDefault="0054641D" w:rsidP="003B5E18">
      <w:pPr>
        <w:ind w:left="360"/>
        <w:rPr>
          <w:i/>
          <w:sz w:val="20"/>
          <w:szCs w:val="20"/>
          <w:lang w:val="sk-SK"/>
        </w:rPr>
      </w:pPr>
    </w:p>
    <w:p w:rsidR="003B5E18" w:rsidRDefault="003B5E18" w:rsidP="003B5E18">
      <w:pPr>
        <w:ind w:left="360"/>
        <w:rPr>
          <w:i/>
          <w:sz w:val="20"/>
          <w:szCs w:val="20"/>
          <w:lang w:val="sk-SK"/>
        </w:rPr>
      </w:pPr>
      <w:r w:rsidRPr="003B5E18">
        <w:rPr>
          <w:i/>
          <w:sz w:val="20"/>
          <w:szCs w:val="20"/>
          <w:lang w:val="sk-SK"/>
        </w:rPr>
        <w:lastRenderedPageBreak/>
        <w:t xml:space="preserve">Obr. </w:t>
      </w:r>
      <w:r>
        <w:rPr>
          <w:i/>
          <w:sz w:val="20"/>
          <w:szCs w:val="20"/>
          <w:lang w:val="sk-SK"/>
        </w:rPr>
        <w:t>2.4</w:t>
      </w:r>
      <w:r w:rsidRPr="003B5E18">
        <w:rPr>
          <w:i/>
          <w:sz w:val="20"/>
          <w:szCs w:val="20"/>
          <w:lang w:val="sk-SK"/>
        </w:rPr>
        <w:t>. Dopravný model s vyznačením zón (</w:t>
      </w:r>
      <w:proofErr w:type="spellStart"/>
      <w:r w:rsidRPr="003B5E18">
        <w:rPr>
          <w:i/>
          <w:sz w:val="20"/>
          <w:szCs w:val="20"/>
          <w:lang w:val="sk-SK"/>
        </w:rPr>
        <w:t>centroidy</w:t>
      </w:r>
      <w:proofErr w:type="spellEnd"/>
      <w:r w:rsidRPr="003B5E18">
        <w:rPr>
          <w:i/>
          <w:sz w:val="20"/>
          <w:szCs w:val="20"/>
          <w:lang w:val="sk-SK"/>
        </w:rPr>
        <w:t>)</w:t>
      </w:r>
    </w:p>
    <w:p w:rsidR="003B5E18" w:rsidRPr="003B5E18" w:rsidRDefault="007F4963" w:rsidP="003B5E18">
      <w:pPr>
        <w:ind w:left="360"/>
        <w:rPr>
          <w:i/>
          <w:sz w:val="20"/>
          <w:szCs w:val="20"/>
          <w:lang w:val="sk-SK"/>
        </w:rPr>
      </w:pPr>
      <w:r w:rsidRPr="00BC259F">
        <w:rPr>
          <w:b/>
          <w:noProof/>
          <w:sz w:val="28"/>
          <w:szCs w:val="28"/>
        </w:rPr>
        <w:drawing>
          <wp:inline distT="0" distB="0" distL="0" distR="0" wp14:anchorId="7A6FEFFD" wp14:editId="3356A762">
            <wp:extent cx="4781550" cy="3190786"/>
            <wp:effectExtent l="19050" t="19050" r="19050" b="10160"/>
            <wp:docPr id="5"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465" cy="3188727"/>
                    </a:xfrm>
                    <a:prstGeom prst="rect">
                      <a:avLst/>
                    </a:prstGeom>
                    <a:noFill/>
                    <a:ln>
                      <a:solidFill>
                        <a:schemeClr val="accent1"/>
                      </a:solidFill>
                    </a:ln>
                  </pic:spPr>
                </pic:pic>
              </a:graphicData>
            </a:graphic>
          </wp:inline>
        </w:drawing>
      </w:r>
    </w:p>
    <w:p w:rsidR="007F4963" w:rsidRPr="007F4963" w:rsidRDefault="007F4963" w:rsidP="007F4963">
      <w:pPr>
        <w:rPr>
          <w:lang w:val="sk-SK"/>
        </w:rPr>
      </w:pPr>
      <w:r w:rsidRPr="007F4963">
        <w:rPr>
          <w:lang w:val="sk-SK"/>
        </w:rPr>
        <w:t>Celko</w:t>
      </w:r>
      <w:r w:rsidR="00E6008B">
        <w:rPr>
          <w:lang w:val="sk-SK"/>
        </w:rPr>
        <w:t>vo</w:t>
      </w:r>
      <w:r w:rsidRPr="007F4963">
        <w:rPr>
          <w:lang w:val="sk-SK"/>
        </w:rPr>
        <w:t xml:space="preserve"> má dopravný model v súčasnej dobe 863 dopravných zón, z čoho je 804 vnútorných zón (obce, rozdelené okresy),  45 „blízkych“ externých zón v miestach hraničných prechodov a ďalších 14 vzdialených externých zón umiestených vo veľkej vzdialenosti od hraníc Slovenskej republiky. Blízke externé zóny v mieste hraničných prechodov slúžia ako zdroje a ciele prihraničnej osobnej dopravy i nákladnej dopravy (t.j. exportu a importu). Externé zóny sú zóny, kadiaľ sa prepravované osoby a tovar dostávajú na modelové územie a kadiaľ z neho vychádzajú.  </w:t>
      </w:r>
    </w:p>
    <w:p w:rsidR="007F4963" w:rsidRPr="007F4963" w:rsidRDefault="007F4963" w:rsidP="007F4963">
      <w:pPr>
        <w:rPr>
          <w:lang w:val="sk-SK"/>
        </w:rPr>
      </w:pPr>
      <w:r w:rsidRPr="007F4963">
        <w:rPr>
          <w:lang w:val="sk-SK"/>
        </w:rPr>
        <w:t xml:space="preserve">Vstupné socioekonomické dáta </w:t>
      </w:r>
      <w:proofErr w:type="spellStart"/>
      <w:r w:rsidRPr="007F4963">
        <w:rPr>
          <w:lang w:val="sk-SK"/>
        </w:rPr>
        <w:t>zonálneho</w:t>
      </w:r>
      <w:proofErr w:type="spellEnd"/>
      <w:r w:rsidRPr="007F4963">
        <w:rPr>
          <w:lang w:val="sk-SK"/>
        </w:rPr>
        <w:t xml:space="preserve"> charakteru</w:t>
      </w:r>
    </w:p>
    <w:p w:rsidR="007F4963" w:rsidRPr="007F4963" w:rsidRDefault="007F4963" w:rsidP="007F4963">
      <w:pPr>
        <w:rPr>
          <w:lang w:val="sk-SK"/>
        </w:rPr>
      </w:pPr>
      <w:r w:rsidRPr="007F4963">
        <w:rPr>
          <w:lang w:val="sk-SK"/>
        </w:rPr>
        <w:t xml:space="preserve">V spolupráci so Slovenským štatistickým úradom boli zisťované potrebné socioekonomické dáta, ktoré slúžia ako vstupy pre modelovanie dopravného dopytu. Zdrojom týchto dát je Mestská a obecná štatistika (MOŠ) a Sčítanie obyvateľov, domov a bytov 2011 (SLDB). Konkrétne sa jedná o tieto dáta, v členení za jednotlivé obce: </w:t>
      </w:r>
    </w:p>
    <w:p w:rsidR="007F4963" w:rsidRPr="007F4963" w:rsidRDefault="007F4963" w:rsidP="007F4963">
      <w:pPr>
        <w:pStyle w:val="Odstavecseseznamem"/>
        <w:numPr>
          <w:ilvl w:val="0"/>
          <w:numId w:val="47"/>
        </w:numPr>
        <w:rPr>
          <w:lang w:val="sk-SK"/>
        </w:rPr>
      </w:pPr>
      <w:r w:rsidRPr="007F4963">
        <w:rPr>
          <w:lang w:val="sk-SK"/>
        </w:rPr>
        <w:t>Počty ekonomicky aktívnych obyvateľov.</w:t>
      </w:r>
    </w:p>
    <w:p w:rsidR="007F4963" w:rsidRPr="007F4963" w:rsidRDefault="007F4963" w:rsidP="007F4963">
      <w:pPr>
        <w:pStyle w:val="Odstavecseseznamem"/>
        <w:numPr>
          <w:ilvl w:val="0"/>
          <w:numId w:val="47"/>
        </w:numPr>
        <w:rPr>
          <w:lang w:val="sk-SK"/>
        </w:rPr>
      </w:pPr>
      <w:r w:rsidRPr="007F4963">
        <w:rPr>
          <w:lang w:val="sk-SK"/>
        </w:rPr>
        <w:t>Počty študentov.</w:t>
      </w:r>
    </w:p>
    <w:p w:rsidR="007F4963" w:rsidRPr="007F4963" w:rsidRDefault="007F4963" w:rsidP="007F4963">
      <w:pPr>
        <w:pStyle w:val="Odstavecseseznamem"/>
        <w:numPr>
          <w:ilvl w:val="0"/>
          <w:numId w:val="47"/>
        </w:numPr>
        <w:rPr>
          <w:lang w:val="sk-SK"/>
        </w:rPr>
      </w:pPr>
      <w:r>
        <w:rPr>
          <w:lang w:val="sk-SK"/>
        </w:rPr>
        <w:t>D</w:t>
      </w:r>
      <w:r w:rsidRPr="007F4963">
        <w:rPr>
          <w:lang w:val="sk-SK"/>
        </w:rPr>
        <w:t>ochádzanie do zamestnania.</w:t>
      </w:r>
    </w:p>
    <w:p w:rsidR="007F4963" w:rsidRPr="007F4963" w:rsidRDefault="007F4963" w:rsidP="007F4963">
      <w:pPr>
        <w:pStyle w:val="Odstavecseseznamem"/>
        <w:numPr>
          <w:ilvl w:val="0"/>
          <w:numId w:val="47"/>
        </w:numPr>
        <w:rPr>
          <w:lang w:val="sk-SK"/>
        </w:rPr>
      </w:pPr>
      <w:r w:rsidRPr="007F4963">
        <w:rPr>
          <w:lang w:val="sk-SK"/>
        </w:rPr>
        <w:t>Počty a veľkosti obchodných centier.</w:t>
      </w:r>
    </w:p>
    <w:p w:rsidR="007F4963" w:rsidRPr="007F4963" w:rsidRDefault="007F4963" w:rsidP="007F4963">
      <w:pPr>
        <w:pStyle w:val="Odstavecseseznamem"/>
        <w:numPr>
          <w:ilvl w:val="0"/>
          <w:numId w:val="47"/>
        </w:numPr>
        <w:rPr>
          <w:lang w:val="sk-SK"/>
        </w:rPr>
      </w:pPr>
      <w:r w:rsidRPr="007F4963">
        <w:rPr>
          <w:lang w:val="sk-SK"/>
        </w:rPr>
        <w:t>Počty pracovných miest.</w:t>
      </w:r>
    </w:p>
    <w:p w:rsidR="007F4963" w:rsidRPr="007F4963" w:rsidRDefault="007F4963" w:rsidP="007F4963">
      <w:pPr>
        <w:pStyle w:val="Odstavecseseznamem"/>
        <w:numPr>
          <w:ilvl w:val="0"/>
          <w:numId w:val="47"/>
        </w:numPr>
        <w:rPr>
          <w:lang w:val="sk-SK"/>
        </w:rPr>
      </w:pPr>
      <w:r w:rsidRPr="007F4963">
        <w:rPr>
          <w:lang w:val="sk-SK"/>
        </w:rPr>
        <w:t>Kapacity škôl.</w:t>
      </w:r>
    </w:p>
    <w:p w:rsidR="00B4144C" w:rsidRPr="00B4144C" w:rsidRDefault="007F4963" w:rsidP="007F4963">
      <w:pPr>
        <w:pStyle w:val="Odstavecseseznamem"/>
        <w:numPr>
          <w:ilvl w:val="0"/>
          <w:numId w:val="47"/>
        </w:numPr>
        <w:rPr>
          <w:lang w:val="sk-SK"/>
        </w:rPr>
      </w:pPr>
      <w:r w:rsidRPr="007F4963">
        <w:rPr>
          <w:lang w:val="sk-SK"/>
        </w:rPr>
        <w:t xml:space="preserve">Atraktivity ovplyvňujúce </w:t>
      </w:r>
      <w:proofErr w:type="spellStart"/>
      <w:r w:rsidRPr="007F4963">
        <w:rPr>
          <w:lang w:val="sk-SK"/>
        </w:rPr>
        <w:t>voľnočasové</w:t>
      </w:r>
      <w:proofErr w:type="spellEnd"/>
      <w:r w:rsidRPr="007F4963">
        <w:rPr>
          <w:lang w:val="sk-SK"/>
        </w:rPr>
        <w:t xml:space="preserve"> aktivity: t. j. ubytovacie kapacity, kúpaliská, bazény, hrady a zámky, chránené územia, a pod. </w:t>
      </w:r>
    </w:p>
    <w:p w:rsidR="007F4963" w:rsidRPr="007F4963" w:rsidRDefault="007F4963" w:rsidP="007F4963">
      <w:pPr>
        <w:rPr>
          <w:lang w:val="sk-SK"/>
        </w:rPr>
      </w:pPr>
      <w:r w:rsidRPr="007F4963">
        <w:rPr>
          <w:lang w:val="sk-SK"/>
        </w:rPr>
        <w:t xml:space="preserve">V rámci modelu dopytu po osobnej doprave boli definované nasledujúce segmenty populácie:  </w:t>
      </w:r>
    </w:p>
    <w:p w:rsidR="007F4963" w:rsidRPr="007F4963" w:rsidRDefault="007F4963" w:rsidP="007F4963">
      <w:pPr>
        <w:pStyle w:val="Odstavecseseznamem"/>
        <w:numPr>
          <w:ilvl w:val="0"/>
          <w:numId w:val="47"/>
        </w:numPr>
        <w:rPr>
          <w:lang w:val="sk-SK"/>
        </w:rPr>
      </w:pPr>
      <w:r w:rsidRPr="007F4963">
        <w:rPr>
          <w:lang w:val="sk-SK"/>
        </w:rPr>
        <w:t>Zamestnaní s prístupom k automobilu.</w:t>
      </w:r>
    </w:p>
    <w:p w:rsidR="007F4963" w:rsidRPr="007F4963" w:rsidRDefault="007F4963" w:rsidP="007F4963">
      <w:pPr>
        <w:pStyle w:val="Odstavecseseznamem"/>
        <w:numPr>
          <w:ilvl w:val="0"/>
          <w:numId w:val="47"/>
        </w:numPr>
        <w:rPr>
          <w:lang w:val="sk-SK"/>
        </w:rPr>
      </w:pPr>
      <w:r w:rsidRPr="007F4963">
        <w:rPr>
          <w:lang w:val="sk-SK"/>
        </w:rPr>
        <w:t xml:space="preserve">Zamestnaní bez prístupu k automobilu. </w:t>
      </w:r>
    </w:p>
    <w:p w:rsidR="007F4963" w:rsidRPr="007F4963" w:rsidRDefault="007F4963" w:rsidP="007F4963">
      <w:pPr>
        <w:pStyle w:val="Odstavecseseznamem"/>
        <w:numPr>
          <w:ilvl w:val="0"/>
          <w:numId w:val="47"/>
        </w:numPr>
        <w:rPr>
          <w:lang w:val="sk-SK"/>
        </w:rPr>
      </w:pPr>
      <w:r w:rsidRPr="007F4963">
        <w:rPr>
          <w:lang w:val="sk-SK"/>
        </w:rPr>
        <w:t>Nezamestnaní s prístupom k automobilu.</w:t>
      </w:r>
    </w:p>
    <w:p w:rsidR="007F4963" w:rsidRPr="007F4963" w:rsidRDefault="007F4963" w:rsidP="007F4963">
      <w:pPr>
        <w:pStyle w:val="Odstavecseseznamem"/>
        <w:numPr>
          <w:ilvl w:val="0"/>
          <w:numId w:val="47"/>
        </w:numPr>
        <w:rPr>
          <w:lang w:val="sk-SK"/>
        </w:rPr>
      </w:pPr>
      <w:r w:rsidRPr="007F4963">
        <w:rPr>
          <w:lang w:val="sk-SK"/>
        </w:rPr>
        <w:t>Nezamestnaní bez prístupu k automobilu.</w:t>
      </w:r>
    </w:p>
    <w:p w:rsidR="003B5E18" w:rsidRDefault="007F4963" w:rsidP="007F4963">
      <w:pPr>
        <w:pStyle w:val="Odstavecseseznamem"/>
        <w:numPr>
          <w:ilvl w:val="0"/>
          <w:numId w:val="47"/>
        </w:numPr>
        <w:rPr>
          <w:lang w:val="sk-SK"/>
        </w:rPr>
      </w:pPr>
      <w:r w:rsidRPr="007F4963">
        <w:rPr>
          <w:lang w:val="sk-SK"/>
        </w:rPr>
        <w:t>Študenti.</w:t>
      </w:r>
    </w:p>
    <w:p w:rsidR="00B4144C" w:rsidRPr="00B4144C" w:rsidRDefault="00B4144C" w:rsidP="00B4144C">
      <w:pPr>
        <w:rPr>
          <w:lang w:val="sk-SK"/>
        </w:rPr>
      </w:pPr>
    </w:p>
    <w:p w:rsidR="007F4963" w:rsidRDefault="007F4963" w:rsidP="007F4963">
      <w:pPr>
        <w:rPr>
          <w:i/>
          <w:sz w:val="20"/>
          <w:szCs w:val="20"/>
          <w:lang w:val="sk-SK"/>
        </w:rPr>
      </w:pPr>
      <w:r w:rsidRPr="009E4998">
        <w:rPr>
          <w:i/>
          <w:sz w:val="20"/>
          <w:szCs w:val="20"/>
          <w:lang w:val="sk-SK"/>
        </w:rPr>
        <w:lastRenderedPageBreak/>
        <w:t xml:space="preserve">Tab. </w:t>
      </w:r>
      <w:r>
        <w:rPr>
          <w:i/>
          <w:sz w:val="20"/>
          <w:szCs w:val="20"/>
          <w:lang w:val="sk-SK"/>
        </w:rPr>
        <w:t>2</w:t>
      </w:r>
      <w:r w:rsidRPr="009E4998">
        <w:rPr>
          <w:i/>
          <w:sz w:val="20"/>
          <w:szCs w:val="20"/>
          <w:lang w:val="sk-SK"/>
        </w:rPr>
        <w:t xml:space="preserve">.1: </w:t>
      </w:r>
      <w:r>
        <w:rPr>
          <w:i/>
          <w:sz w:val="20"/>
          <w:szCs w:val="20"/>
          <w:lang w:val="sk-SK"/>
        </w:rPr>
        <w:t>Model dopravného dopytu</w:t>
      </w:r>
    </w:p>
    <w:tbl>
      <w:tblPr>
        <w:tblStyle w:val="Mkatabulky"/>
        <w:tblW w:w="0" w:type="auto"/>
        <w:tblLook w:val="04A0" w:firstRow="1" w:lastRow="0" w:firstColumn="1" w:lastColumn="0" w:noHBand="0" w:noVBand="1"/>
      </w:tblPr>
      <w:tblGrid>
        <w:gridCol w:w="3441"/>
        <w:gridCol w:w="1374"/>
        <w:gridCol w:w="1666"/>
        <w:gridCol w:w="1690"/>
        <w:gridCol w:w="1683"/>
      </w:tblGrid>
      <w:tr w:rsidR="007F4963" w:rsidTr="007F4963">
        <w:tc>
          <w:tcPr>
            <w:tcW w:w="3441" w:type="dxa"/>
          </w:tcPr>
          <w:p w:rsidR="007F4963" w:rsidRPr="007F4963" w:rsidRDefault="007F4963" w:rsidP="000E526C">
            <w:pPr>
              <w:rPr>
                <w:b/>
              </w:rPr>
            </w:pPr>
          </w:p>
        </w:tc>
        <w:tc>
          <w:tcPr>
            <w:tcW w:w="1374" w:type="dxa"/>
          </w:tcPr>
          <w:p w:rsidR="007F4963" w:rsidRPr="007F4963" w:rsidRDefault="007F4963" w:rsidP="007F4963">
            <w:pPr>
              <w:jc w:val="center"/>
              <w:rPr>
                <w:b/>
              </w:rPr>
            </w:pPr>
            <w:r w:rsidRPr="007F4963">
              <w:rPr>
                <w:b/>
              </w:rPr>
              <w:t>do zamestnania</w:t>
            </w:r>
          </w:p>
        </w:tc>
        <w:tc>
          <w:tcPr>
            <w:tcW w:w="1666" w:type="dxa"/>
          </w:tcPr>
          <w:p w:rsidR="007F4963" w:rsidRPr="007F4963" w:rsidRDefault="007F4963" w:rsidP="007F4963">
            <w:pPr>
              <w:jc w:val="center"/>
              <w:rPr>
                <w:b/>
              </w:rPr>
            </w:pPr>
            <w:r w:rsidRPr="007F4963">
              <w:rPr>
                <w:b/>
              </w:rPr>
              <w:t>do škôl</w:t>
            </w:r>
          </w:p>
        </w:tc>
        <w:tc>
          <w:tcPr>
            <w:tcW w:w="1690" w:type="dxa"/>
          </w:tcPr>
          <w:p w:rsidR="007F4963" w:rsidRPr="007F4963" w:rsidRDefault="007F4963" w:rsidP="00DB6E5A">
            <w:pPr>
              <w:jc w:val="center"/>
              <w:rPr>
                <w:b/>
              </w:rPr>
            </w:pPr>
            <w:proofErr w:type="spellStart"/>
            <w:r w:rsidRPr="007F4963">
              <w:rPr>
                <w:b/>
              </w:rPr>
              <w:t>vo</w:t>
            </w:r>
            <w:r w:rsidR="00DB6E5A">
              <w:rPr>
                <w:b/>
              </w:rPr>
              <w:t>ľ</w:t>
            </w:r>
            <w:r w:rsidRPr="007F4963">
              <w:rPr>
                <w:b/>
              </w:rPr>
              <w:t>nočasové</w:t>
            </w:r>
            <w:proofErr w:type="spellEnd"/>
            <w:r w:rsidRPr="007F4963">
              <w:rPr>
                <w:b/>
              </w:rPr>
              <w:t xml:space="preserve"> cesty</w:t>
            </w:r>
          </w:p>
        </w:tc>
        <w:tc>
          <w:tcPr>
            <w:tcW w:w="1683" w:type="dxa"/>
          </w:tcPr>
          <w:p w:rsidR="007F4963" w:rsidRPr="007F4963" w:rsidRDefault="007F4963" w:rsidP="007F4963">
            <w:pPr>
              <w:jc w:val="center"/>
              <w:rPr>
                <w:b/>
              </w:rPr>
            </w:pPr>
            <w:r w:rsidRPr="007F4963">
              <w:rPr>
                <w:b/>
              </w:rPr>
              <w:t>obchodné cesty</w:t>
            </w:r>
          </w:p>
        </w:tc>
      </w:tr>
      <w:tr w:rsidR="007F4963" w:rsidTr="007F4963">
        <w:tc>
          <w:tcPr>
            <w:tcW w:w="3441" w:type="dxa"/>
          </w:tcPr>
          <w:p w:rsidR="007F4963" w:rsidRPr="00B83670" w:rsidRDefault="007F4963" w:rsidP="000E526C">
            <w:r w:rsidRPr="00B83670">
              <w:t>Pracujúci</w:t>
            </w:r>
          </w:p>
        </w:tc>
        <w:tc>
          <w:tcPr>
            <w:tcW w:w="1374" w:type="dxa"/>
          </w:tcPr>
          <w:p w:rsidR="007F4963" w:rsidRPr="00B83670" w:rsidRDefault="007F4963" w:rsidP="007F4963">
            <w:pPr>
              <w:jc w:val="center"/>
            </w:pPr>
            <w:r w:rsidRPr="00B83670">
              <w:t>P,S</w:t>
            </w:r>
          </w:p>
        </w:tc>
        <w:tc>
          <w:tcPr>
            <w:tcW w:w="1666" w:type="dxa"/>
          </w:tcPr>
          <w:p w:rsidR="007F4963" w:rsidRPr="00B83670" w:rsidRDefault="007F4963" w:rsidP="007F4963">
            <w:pPr>
              <w:jc w:val="center"/>
            </w:pPr>
            <w:r w:rsidRPr="00B83670">
              <w:t>N</w:t>
            </w:r>
          </w:p>
        </w:tc>
        <w:tc>
          <w:tcPr>
            <w:tcW w:w="1690" w:type="dxa"/>
          </w:tcPr>
          <w:p w:rsidR="007F4963" w:rsidRPr="00B83670" w:rsidRDefault="007F4963" w:rsidP="007F4963">
            <w:pPr>
              <w:jc w:val="center"/>
            </w:pPr>
            <w:r w:rsidRPr="00B83670">
              <w:t>P,S</w:t>
            </w:r>
          </w:p>
        </w:tc>
        <w:tc>
          <w:tcPr>
            <w:tcW w:w="1683" w:type="dxa"/>
          </w:tcPr>
          <w:p w:rsidR="007F4963" w:rsidRPr="00B83670" w:rsidRDefault="007F4963" w:rsidP="007F4963">
            <w:pPr>
              <w:jc w:val="center"/>
            </w:pPr>
            <w:r w:rsidRPr="00B83670">
              <w:t>O</w:t>
            </w:r>
          </w:p>
        </w:tc>
      </w:tr>
      <w:tr w:rsidR="007F4963" w:rsidTr="007F4963">
        <w:tc>
          <w:tcPr>
            <w:tcW w:w="3441" w:type="dxa"/>
          </w:tcPr>
          <w:p w:rsidR="007F4963" w:rsidRPr="00B83670" w:rsidRDefault="007F4963" w:rsidP="000E526C">
            <w:r w:rsidRPr="00B83670">
              <w:t>Nepracujúci</w:t>
            </w:r>
          </w:p>
        </w:tc>
        <w:tc>
          <w:tcPr>
            <w:tcW w:w="1374" w:type="dxa"/>
          </w:tcPr>
          <w:p w:rsidR="007F4963" w:rsidRPr="00B83670" w:rsidRDefault="007F4963" w:rsidP="007F4963">
            <w:pPr>
              <w:jc w:val="center"/>
            </w:pPr>
            <w:r w:rsidRPr="00B83670">
              <w:t>N</w:t>
            </w:r>
          </w:p>
        </w:tc>
        <w:tc>
          <w:tcPr>
            <w:tcW w:w="1666" w:type="dxa"/>
          </w:tcPr>
          <w:p w:rsidR="007F4963" w:rsidRPr="00B83670" w:rsidRDefault="007F4963" w:rsidP="007F4963">
            <w:pPr>
              <w:jc w:val="center"/>
            </w:pPr>
            <w:r w:rsidRPr="00B83670">
              <w:t>N</w:t>
            </w:r>
          </w:p>
        </w:tc>
        <w:tc>
          <w:tcPr>
            <w:tcW w:w="1690" w:type="dxa"/>
          </w:tcPr>
          <w:p w:rsidR="007F4963" w:rsidRPr="00B83670" w:rsidRDefault="007F4963" w:rsidP="007F4963">
            <w:pPr>
              <w:jc w:val="center"/>
            </w:pPr>
            <w:r w:rsidRPr="00B83670">
              <w:t>P,S</w:t>
            </w:r>
          </w:p>
        </w:tc>
        <w:tc>
          <w:tcPr>
            <w:tcW w:w="1683" w:type="dxa"/>
          </w:tcPr>
          <w:p w:rsidR="007F4963" w:rsidRPr="00B83670" w:rsidRDefault="007F4963" w:rsidP="007F4963">
            <w:pPr>
              <w:jc w:val="center"/>
            </w:pPr>
            <w:r w:rsidRPr="00B83670">
              <w:t>N</w:t>
            </w:r>
          </w:p>
        </w:tc>
      </w:tr>
      <w:tr w:rsidR="007F4963" w:rsidTr="007F4963">
        <w:tc>
          <w:tcPr>
            <w:tcW w:w="3441" w:type="dxa"/>
            <w:vAlign w:val="bottom"/>
          </w:tcPr>
          <w:p w:rsidR="007F4963" w:rsidRPr="007F4963" w:rsidRDefault="007F4963" w:rsidP="007F4963">
            <w:r w:rsidRPr="007F4963">
              <w:t>Študenti</w:t>
            </w:r>
          </w:p>
        </w:tc>
        <w:tc>
          <w:tcPr>
            <w:tcW w:w="1374" w:type="dxa"/>
            <w:vAlign w:val="bottom"/>
          </w:tcPr>
          <w:p w:rsidR="007F4963" w:rsidRPr="007F4963" w:rsidRDefault="007F4963" w:rsidP="007F4963">
            <w:pPr>
              <w:jc w:val="center"/>
            </w:pPr>
            <w:r w:rsidRPr="007F4963">
              <w:t>N</w:t>
            </w:r>
          </w:p>
        </w:tc>
        <w:tc>
          <w:tcPr>
            <w:tcW w:w="1666" w:type="dxa"/>
            <w:vAlign w:val="bottom"/>
          </w:tcPr>
          <w:p w:rsidR="007F4963" w:rsidRPr="007F4963" w:rsidRDefault="007F4963" w:rsidP="007F4963">
            <w:pPr>
              <w:jc w:val="center"/>
            </w:pPr>
            <w:r w:rsidRPr="007F4963">
              <w:t>S</w:t>
            </w:r>
          </w:p>
        </w:tc>
        <w:tc>
          <w:tcPr>
            <w:tcW w:w="1690" w:type="dxa"/>
            <w:vAlign w:val="bottom"/>
          </w:tcPr>
          <w:p w:rsidR="007F4963" w:rsidRPr="007F4963" w:rsidRDefault="007F4963" w:rsidP="007F4963">
            <w:pPr>
              <w:jc w:val="center"/>
            </w:pPr>
            <w:r w:rsidRPr="007F4963">
              <w:t>P,S</w:t>
            </w:r>
          </w:p>
        </w:tc>
        <w:tc>
          <w:tcPr>
            <w:tcW w:w="1683" w:type="dxa"/>
            <w:vAlign w:val="bottom"/>
          </w:tcPr>
          <w:p w:rsidR="007F4963" w:rsidRPr="007F4963" w:rsidRDefault="007F4963" w:rsidP="007F4963">
            <w:pPr>
              <w:jc w:val="center"/>
            </w:pPr>
            <w:r w:rsidRPr="007F4963">
              <w:t>N</w:t>
            </w:r>
          </w:p>
        </w:tc>
      </w:tr>
    </w:tbl>
    <w:p w:rsidR="007F4963" w:rsidRPr="007F4963" w:rsidRDefault="007F4963" w:rsidP="007F4963">
      <w:pPr>
        <w:rPr>
          <w:lang w:val="sk-SK"/>
        </w:rPr>
      </w:pPr>
      <w:r w:rsidRPr="007F4963">
        <w:rPr>
          <w:lang w:val="sk-SK"/>
        </w:rPr>
        <w:t>S ... modelované, k dispozícii vstupné údaje zo štatistiky</w:t>
      </w:r>
    </w:p>
    <w:p w:rsidR="007F4963" w:rsidRPr="007F4963" w:rsidRDefault="007F4963" w:rsidP="007F4963">
      <w:pPr>
        <w:rPr>
          <w:lang w:val="sk-SK"/>
        </w:rPr>
      </w:pPr>
      <w:r w:rsidRPr="007F4963">
        <w:rPr>
          <w:lang w:val="sk-SK"/>
        </w:rPr>
        <w:t>P ... modelované, k dispozícii vyhodnotenie prieskumov</w:t>
      </w:r>
    </w:p>
    <w:p w:rsidR="007F4963" w:rsidRPr="007F4963" w:rsidRDefault="007F4963" w:rsidP="007F4963">
      <w:pPr>
        <w:rPr>
          <w:lang w:val="sk-SK"/>
        </w:rPr>
      </w:pPr>
      <w:r w:rsidRPr="007F4963">
        <w:rPr>
          <w:lang w:val="sk-SK"/>
        </w:rPr>
        <w:t>O ... kvalifikovaný odhad, nedostatok vstupných údajov</w:t>
      </w:r>
    </w:p>
    <w:p w:rsidR="007F4963" w:rsidRDefault="007F4963" w:rsidP="007F4963">
      <w:pPr>
        <w:rPr>
          <w:lang w:val="sk-SK"/>
        </w:rPr>
      </w:pPr>
      <w:r w:rsidRPr="007F4963">
        <w:rPr>
          <w:lang w:val="sk-SK"/>
        </w:rPr>
        <w:t>N ... nemodelované</w:t>
      </w:r>
    </w:p>
    <w:p w:rsidR="00C73037" w:rsidRPr="00C73037" w:rsidRDefault="00C73037" w:rsidP="00C73037">
      <w:pPr>
        <w:rPr>
          <w:lang w:val="sk-SK"/>
        </w:rPr>
      </w:pPr>
      <w:r w:rsidRPr="00C73037">
        <w:rPr>
          <w:lang w:val="sk-SK"/>
        </w:rPr>
        <w:t>Pri stanovení prepravných vzťahov bola zohľadnená jednak vnútorná doprava na území Slovenska, ďalej vonkajšia doprava, pre ktorú je Slovensko cieľom cesty (import), vonkajšia doprava, pre ktorú je Slovensko zdrojom cesty (export) a tiež tranzitná doprava. Prepravné vzťahy sú stanovené za osobnú dopravu spolu (v jednotkách osôb), nákladnú dopravu celkom (v jednotkách ton tovaru) a ďalej rozdelené na cestnú a železničnú dopravu pomocou modelu deľby dopravnej práce (</w:t>
      </w:r>
      <w:proofErr w:type="spellStart"/>
      <w:r w:rsidRPr="00C73037">
        <w:rPr>
          <w:lang w:val="sk-SK"/>
        </w:rPr>
        <w:t>modal</w:t>
      </w:r>
      <w:proofErr w:type="spellEnd"/>
      <w:r w:rsidRPr="00C73037">
        <w:rPr>
          <w:lang w:val="sk-SK"/>
        </w:rPr>
        <w:t xml:space="preserve"> </w:t>
      </w:r>
      <w:proofErr w:type="spellStart"/>
      <w:r w:rsidRPr="00C73037">
        <w:rPr>
          <w:lang w:val="sk-SK"/>
        </w:rPr>
        <w:t>split</w:t>
      </w:r>
      <w:proofErr w:type="spellEnd"/>
      <w:r w:rsidRPr="00C73037">
        <w:rPr>
          <w:lang w:val="sk-SK"/>
        </w:rPr>
        <w:t>).</w:t>
      </w:r>
    </w:p>
    <w:p w:rsidR="00C73037" w:rsidRPr="00C73037" w:rsidRDefault="00C73037" w:rsidP="00C73037">
      <w:pPr>
        <w:rPr>
          <w:lang w:val="sk-SK"/>
        </w:rPr>
      </w:pPr>
      <w:r w:rsidRPr="00C73037">
        <w:rPr>
          <w:lang w:val="sk-SK"/>
        </w:rPr>
        <w:t xml:space="preserve">Vzhľadom k tomu, že neexistuje matica prepravných vzťahov osobnej dopravy, boli tieto matice vypočítané pre jednotlivé segmenty populácie definované v predchádzajúcej kapitole, s pomocou metódy príťažlivosti. Všeobecne  je možné problém formulovať tak, že distribúcia dopravnej produkcie zóny p do zóny q je priamo úmerná atraktivite zóny q a nepriamo úmerná vzdialenosti medzi zónami p a q. Namiesto vzdialenosti môžeme </w:t>
      </w:r>
      <w:r w:rsidR="001B36D0">
        <w:rPr>
          <w:lang w:val="sk-SK"/>
        </w:rPr>
        <w:t>z</w:t>
      </w:r>
      <w:r w:rsidR="001B36D0" w:rsidRPr="00C73037">
        <w:rPr>
          <w:lang w:val="sk-SK"/>
        </w:rPr>
        <w:t xml:space="preserve">važovať </w:t>
      </w:r>
      <w:r w:rsidRPr="00C73037">
        <w:rPr>
          <w:lang w:val="sk-SK"/>
        </w:rPr>
        <w:t>taktiež cestovný čas zo zóny p do zóny q alebo náklady na prepravu zo zóny p do zóny q.  Základný vzťah je nasledujúci:</w:t>
      </w:r>
    </w:p>
    <w:p w:rsidR="00C73037" w:rsidRPr="00C73037" w:rsidRDefault="00C73037" w:rsidP="00C73037">
      <w:pPr>
        <w:rPr>
          <w:lang w:val="sk-SK"/>
        </w:rPr>
      </w:pPr>
    </w:p>
    <w:p w:rsidR="00C73037" w:rsidRPr="00C73037" w:rsidRDefault="00C73037" w:rsidP="00C73037">
      <w:pPr>
        <w:jc w:val="center"/>
        <w:rPr>
          <w:lang w:val="sk-SK"/>
        </w:rPr>
      </w:pPr>
      <w:r w:rsidRPr="00BC259F">
        <w:rPr>
          <w:position w:val="-42"/>
        </w:rPr>
        <w:object w:dxaOrig="276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25pt;height:40.5pt" o:ole="">
            <v:imagedata r:id="rId16" o:title=""/>
          </v:shape>
          <o:OLEObject Type="Embed" ProgID="Equation.3" ShapeID="_x0000_i1025" DrawAspect="Content" ObjectID="_1507109374" r:id="rId17"/>
        </w:object>
      </w:r>
      <w:r>
        <w:rPr>
          <w:lang w:val="sk-SK"/>
        </w:rPr>
        <w:t xml:space="preserve">                                                  </w:t>
      </w:r>
      <w:r w:rsidRPr="00C73037">
        <w:rPr>
          <w:lang w:val="sk-SK"/>
        </w:rPr>
        <w:t>(</w:t>
      </w:r>
      <w:r>
        <w:rPr>
          <w:lang w:val="sk-SK"/>
        </w:rPr>
        <w:t>1</w:t>
      </w:r>
      <w:r w:rsidRPr="00C73037">
        <w:rPr>
          <w:lang w:val="sk-SK"/>
        </w:rPr>
        <w:t>)</w:t>
      </w:r>
    </w:p>
    <w:p w:rsidR="00C73037" w:rsidRPr="00C73037" w:rsidRDefault="00C73037" w:rsidP="00C73037">
      <w:pPr>
        <w:rPr>
          <w:lang w:val="sk-SK"/>
        </w:rPr>
      </w:pPr>
    </w:p>
    <w:p w:rsidR="00C73037" w:rsidRPr="00C73037" w:rsidRDefault="00C73037" w:rsidP="00C73037">
      <w:pPr>
        <w:rPr>
          <w:lang w:val="sk-SK"/>
        </w:rPr>
      </w:pPr>
      <w:r w:rsidRPr="00C73037">
        <w:rPr>
          <w:lang w:val="sk-SK"/>
        </w:rPr>
        <w:t>LEGENDA</w:t>
      </w:r>
    </w:p>
    <w:p w:rsidR="00C73037" w:rsidRPr="00C73037" w:rsidRDefault="00C73037" w:rsidP="00C73037">
      <w:pPr>
        <w:rPr>
          <w:lang w:val="sk-SK"/>
        </w:rPr>
      </w:pPr>
      <w:proofErr w:type="spellStart"/>
      <w:r w:rsidRPr="00C73037">
        <w:rPr>
          <w:lang w:val="sk-SK"/>
        </w:rPr>
        <w:t>gpq</w:t>
      </w:r>
      <w:proofErr w:type="spellEnd"/>
      <w:r w:rsidRPr="00C73037">
        <w:rPr>
          <w:lang w:val="sk-SK"/>
        </w:rPr>
        <w:tab/>
        <w:t>počet ciest zo zóny p do zóny q</w:t>
      </w:r>
    </w:p>
    <w:p w:rsidR="00C73037" w:rsidRPr="00C73037" w:rsidRDefault="00C73037" w:rsidP="00C73037">
      <w:pPr>
        <w:rPr>
          <w:lang w:val="sk-SK"/>
        </w:rPr>
      </w:pPr>
      <w:proofErr w:type="spellStart"/>
      <w:r w:rsidRPr="00C73037">
        <w:rPr>
          <w:lang w:val="sk-SK"/>
        </w:rPr>
        <w:t>Op</w:t>
      </w:r>
      <w:proofErr w:type="spellEnd"/>
      <w:r w:rsidRPr="00C73037">
        <w:rPr>
          <w:lang w:val="sk-SK"/>
        </w:rPr>
        <w:tab/>
        <w:t>dopravná produkcia zóny p</w:t>
      </w:r>
    </w:p>
    <w:p w:rsidR="00C73037" w:rsidRPr="00C73037" w:rsidRDefault="00C73037" w:rsidP="00C73037">
      <w:pPr>
        <w:rPr>
          <w:lang w:val="sk-SK"/>
        </w:rPr>
      </w:pPr>
      <w:proofErr w:type="spellStart"/>
      <w:r w:rsidRPr="00C73037">
        <w:rPr>
          <w:lang w:val="sk-SK"/>
        </w:rPr>
        <w:t>Dq</w:t>
      </w:r>
      <w:proofErr w:type="spellEnd"/>
      <w:r w:rsidRPr="00C73037">
        <w:rPr>
          <w:lang w:val="sk-SK"/>
        </w:rPr>
        <w:tab/>
        <w:t>dopravná atraktivita zóny q</w:t>
      </w:r>
    </w:p>
    <w:p w:rsidR="00C73037" w:rsidRPr="00C73037" w:rsidRDefault="00C73037" w:rsidP="00C73037">
      <w:pPr>
        <w:rPr>
          <w:lang w:val="sk-SK"/>
        </w:rPr>
      </w:pPr>
      <w:r w:rsidRPr="00C73037">
        <w:rPr>
          <w:lang w:val="sk-SK"/>
        </w:rPr>
        <w:t>f(</w:t>
      </w:r>
      <w:proofErr w:type="spellStart"/>
      <w:r w:rsidRPr="00C73037">
        <w:rPr>
          <w:lang w:val="sk-SK"/>
        </w:rPr>
        <w:t>upq</w:t>
      </w:r>
      <w:proofErr w:type="spellEnd"/>
      <w:r w:rsidRPr="00C73037">
        <w:rPr>
          <w:lang w:val="sk-SK"/>
        </w:rPr>
        <w:t>)</w:t>
      </w:r>
      <w:r w:rsidRPr="00C73037">
        <w:rPr>
          <w:lang w:val="sk-SK"/>
        </w:rPr>
        <w:tab/>
        <w:t>funkcie cestovného času (alebo nákladov)  zo zóny p do zóny q</w:t>
      </w:r>
    </w:p>
    <w:p w:rsidR="00C73037" w:rsidRPr="00C73037" w:rsidRDefault="00C73037" w:rsidP="00C73037">
      <w:pPr>
        <w:rPr>
          <w:lang w:val="sk-SK"/>
        </w:rPr>
      </w:pPr>
      <w:r w:rsidRPr="00C73037">
        <w:rPr>
          <w:lang w:val="sk-SK"/>
        </w:rPr>
        <w:t>θ</w:t>
      </w:r>
      <w:r w:rsidRPr="00C73037">
        <w:rPr>
          <w:lang w:val="sk-SK"/>
        </w:rPr>
        <w:tab/>
        <w:t>konštanta ku kalibrácii</w:t>
      </w:r>
    </w:p>
    <w:p w:rsidR="00C73037" w:rsidRDefault="00C73037" w:rsidP="00C73037">
      <w:pPr>
        <w:rPr>
          <w:lang w:val="sk-SK"/>
        </w:rPr>
      </w:pPr>
      <w:r w:rsidRPr="00C73037">
        <w:rPr>
          <w:lang w:val="sk-SK"/>
        </w:rPr>
        <w:t>n</w:t>
      </w:r>
      <w:r w:rsidRPr="00C73037">
        <w:rPr>
          <w:lang w:val="sk-SK"/>
        </w:rPr>
        <w:tab/>
        <w:t>celkový počet zón v</w:t>
      </w:r>
      <w:r>
        <w:rPr>
          <w:lang w:val="sk-SK"/>
        </w:rPr>
        <w:t> </w:t>
      </w:r>
      <w:r w:rsidRPr="00C73037">
        <w:rPr>
          <w:lang w:val="sk-SK"/>
        </w:rPr>
        <w:t>systéme</w:t>
      </w:r>
    </w:p>
    <w:p w:rsidR="00C73037" w:rsidRDefault="00C73037" w:rsidP="00C73037">
      <w:pPr>
        <w:rPr>
          <w:lang w:val="sk-SK"/>
        </w:rPr>
      </w:pPr>
    </w:p>
    <w:p w:rsidR="00C73037" w:rsidRPr="00C73037" w:rsidRDefault="00C73037" w:rsidP="00C73037">
      <w:pPr>
        <w:rPr>
          <w:lang w:val="sk-SK"/>
        </w:rPr>
      </w:pPr>
      <w:r w:rsidRPr="00C73037">
        <w:rPr>
          <w:lang w:val="sk-SK"/>
        </w:rPr>
        <w:t>Špecifický prípad gravitačného modelu predstavuje model entropie („</w:t>
      </w:r>
      <w:proofErr w:type="spellStart"/>
      <w:r w:rsidRPr="00C73037">
        <w:rPr>
          <w:lang w:val="sk-SK"/>
        </w:rPr>
        <w:t>Entrophy</w:t>
      </w:r>
      <w:proofErr w:type="spellEnd"/>
      <w:r w:rsidRPr="00C73037">
        <w:rPr>
          <w:lang w:val="sk-SK"/>
        </w:rPr>
        <w:t>“, „</w:t>
      </w:r>
      <w:proofErr w:type="spellStart"/>
      <w:r w:rsidRPr="00C73037">
        <w:rPr>
          <w:lang w:val="sk-SK"/>
        </w:rPr>
        <w:t>Exponential</w:t>
      </w:r>
      <w:proofErr w:type="spellEnd"/>
      <w:r w:rsidRPr="00C73037">
        <w:rPr>
          <w:lang w:val="sk-SK"/>
        </w:rPr>
        <w:t xml:space="preserve"> </w:t>
      </w:r>
      <w:proofErr w:type="spellStart"/>
      <w:r w:rsidRPr="00C73037">
        <w:rPr>
          <w:lang w:val="sk-SK"/>
        </w:rPr>
        <w:t>Gravity</w:t>
      </w:r>
      <w:proofErr w:type="spellEnd"/>
      <w:r w:rsidRPr="00C73037">
        <w:rPr>
          <w:lang w:val="sk-SK"/>
        </w:rPr>
        <w:t xml:space="preserve">“). Model entropie, ktorý využíva negatívnu exponenciálnu odporovú funkciu, sa stal populárnym vďaka analýze </w:t>
      </w:r>
      <w:proofErr w:type="spellStart"/>
      <w:r w:rsidRPr="00C73037">
        <w:rPr>
          <w:lang w:val="sk-SK"/>
        </w:rPr>
        <w:t>Wilsona</w:t>
      </w:r>
      <w:proofErr w:type="spellEnd"/>
      <w:r w:rsidRPr="00C73037">
        <w:rPr>
          <w:lang w:val="sk-SK"/>
        </w:rPr>
        <w:t xml:space="preserve">. Tento model je jednoduchší než klasický gravitační model, pretože jeho základom je </w:t>
      </w:r>
      <w:r w:rsidRPr="00C73037">
        <w:rPr>
          <w:lang w:val="sk-SK"/>
        </w:rPr>
        <w:lastRenderedPageBreak/>
        <w:t>vstupná matica, tvorená iba negatívnou exponenciálnou hodnotou cestovného času (alebo nákladov) medzi dvomi zónami p a q:</w:t>
      </w:r>
    </w:p>
    <w:p w:rsidR="00C73037" w:rsidRPr="00C73037" w:rsidRDefault="00C73037" w:rsidP="00C73037">
      <w:pPr>
        <w:jc w:val="center"/>
        <w:rPr>
          <w:lang w:val="sk-SK"/>
        </w:rPr>
      </w:pPr>
      <w:r w:rsidRPr="00BC259F">
        <w:rPr>
          <w:position w:val="-14"/>
        </w:rPr>
        <w:object w:dxaOrig="1200" w:dyaOrig="420">
          <v:shape id="_x0000_i1026" type="#_x0000_t75" style="width:60pt;height:21.75pt" o:ole="">
            <v:imagedata r:id="rId18" o:title=""/>
          </v:shape>
          <o:OLEObject Type="Embed" ProgID="Equation.3" ShapeID="_x0000_i1026" DrawAspect="Content" ObjectID="_1507109375" r:id="rId19"/>
        </w:object>
      </w:r>
      <w:r>
        <w:t xml:space="preserve">                                     </w:t>
      </w:r>
      <w:r w:rsidRPr="00C73037">
        <w:rPr>
          <w:lang w:val="sk-SK"/>
        </w:rPr>
        <w:t>(</w:t>
      </w:r>
      <w:r>
        <w:rPr>
          <w:lang w:val="sk-SK"/>
        </w:rPr>
        <w:t>2</w:t>
      </w:r>
      <w:r w:rsidRPr="00C73037">
        <w:rPr>
          <w:lang w:val="sk-SK"/>
        </w:rPr>
        <w:t>)</w:t>
      </w:r>
    </w:p>
    <w:p w:rsidR="00C73037" w:rsidRPr="00C73037" w:rsidRDefault="00C73037" w:rsidP="00C73037">
      <w:pPr>
        <w:rPr>
          <w:lang w:val="sk-SK"/>
        </w:rPr>
      </w:pPr>
    </w:p>
    <w:p w:rsidR="00C73037" w:rsidRPr="00C73037" w:rsidRDefault="00C73037" w:rsidP="00C73037">
      <w:pPr>
        <w:rPr>
          <w:lang w:val="sk-SK"/>
        </w:rPr>
      </w:pPr>
      <w:r w:rsidRPr="00C73037">
        <w:rPr>
          <w:lang w:val="sk-SK"/>
        </w:rPr>
        <w:t>LEGENDA</w:t>
      </w:r>
    </w:p>
    <w:p w:rsidR="00C73037" w:rsidRPr="00C73037" w:rsidRDefault="00C73037" w:rsidP="00C73037">
      <w:pPr>
        <w:rPr>
          <w:lang w:val="sk-SK"/>
        </w:rPr>
      </w:pPr>
      <w:proofErr w:type="spellStart"/>
      <w:r w:rsidRPr="00C73037">
        <w:rPr>
          <w:lang w:val="sk-SK"/>
        </w:rPr>
        <w:t>upq</w:t>
      </w:r>
      <w:proofErr w:type="spellEnd"/>
      <w:r w:rsidRPr="00C73037">
        <w:rPr>
          <w:lang w:val="sk-SK"/>
        </w:rPr>
        <w:tab/>
        <w:t>cestovný čas (alebo náklady)  zo zóny p do zóny q</w:t>
      </w:r>
    </w:p>
    <w:p w:rsidR="00C73037" w:rsidRPr="00C73037" w:rsidRDefault="00C73037" w:rsidP="00C73037">
      <w:pPr>
        <w:rPr>
          <w:lang w:val="sk-SK"/>
        </w:rPr>
      </w:pPr>
      <w:r w:rsidRPr="00C73037">
        <w:rPr>
          <w:lang w:val="sk-SK"/>
        </w:rPr>
        <w:t>e</w:t>
      </w:r>
      <w:r w:rsidRPr="00C73037">
        <w:rPr>
          <w:lang w:val="sk-SK"/>
        </w:rPr>
        <w:tab/>
        <w:t>základ prirodzeného logaritmu</w:t>
      </w:r>
    </w:p>
    <w:p w:rsidR="00C73037" w:rsidRDefault="00C73037" w:rsidP="00C73037">
      <w:pPr>
        <w:rPr>
          <w:lang w:val="sk-SK"/>
        </w:rPr>
      </w:pPr>
      <w:r w:rsidRPr="00C73037">
        <w:rPr>
          <w:lang w:val="sk-SK"/>
        </w:rPr>
        <w:t>θ</w:t>
      </w:r>
      <w:r w:rsidRPr="00C73037">
        <w:rPr>
          <w:lang w:val="sk-SK"/>
        </w:rPr>
        <w:tab/>
        <w:t>konštanta ku kalibrácii</w:t>
      </w:r>
    </w:p>
    <w:p w:rsidR="00C73037" w:rsidRDefault="00C73037" w:rsidP="00C73037">
      <w:pPr>
        <w:rPr>
          <w:lang w:val="sk-SK"/>
        </w:rPr>
      </w:pPr>
    </w:p>
    <w:p w:rsidR="00C73037" w:rsidRDefault="00C73037" w:rsidP="00C73037">
      <w:pPr>
        <w:rPr>
          <w:lang w:val="sk-SK"/>
        </w:rPr>
      </w:pPr>
      <w:r w:rsidRPr="00C73037">
        <w:rPr>
          <w:lang w:val="sk-SK"/>
        </w:rPr>
        <w:t xml:space="preserve">V priebehu riešenia projektu bolo zistené, že sa tento model nehodí na všetky typy ciest. </w:t>
      </w:r>
      <w:r w:rsidR="003C6C75">
        <w:rPr>
          <w:lang w:val="sk-SK"/>
        </w:rPr>
        <w:t>N</w:t>
      </w:r>
      <w:r w:rsidRPr="00C73037">
        <w:rPr>
          <w:lang w:val="sk-SK"/>
        </w:rPr>
        <w:t>ajmä nie pre obchodné cesty, kedy vychádzalo príliš málo ciest na dlhé vzdialenosti.</w:t>
      </w:r>
      <w:r>
        <w:rPr>
          <w:lang w:val="sk-SK"/>
        </w:rPr>
        <w:t xml:space="preserve"> </w:t>
      </w:r>
      <w:r w:rsidRPr="00C73037">
        <w:rPr>
          <w:lang w:val="sk-SK"/>
        </w:rPr>
        <w:t>Na základe zhodnotenia správania rôznych distribučných funkcií, najmä vo vysokých hodnotách cestovného času, bola pre obchodné cesty vybraná distribučn</w:t>
      </w:r>
      <w:r>
        <w:rPr>
          <w:lang w:val="sk-SK"/>
        </w:rPr>
        <w:t>á</w:t>
      </w:r>
      <w:r w:rsidRPr="00C73037">
        <w:rPr>
          <w:lang w:val="sk-SK"/>
        </w:rPr>
        <w:t xml:space="preserve"> funkci</w:t>
      </w:r>
      <w:r>
        <w:rPr>
          <w:lang w:val="sk-SK"/>
        </w:rPr>
        <w:t>a</w:t>
      </w:r>
      <w:r w:rsidRPr="00C73037">
        <w:rPr>
          <w:lang w:val="sk-SK"/>
        </w:rPr>
        <w:t xml:space="preserve"> EVA2, ktorá lepšie zohľadňuje fakt, že pracujúcim na služobných cestách nevadí cestovanie na dlhé vzdialenosti.</w:t>
      </w:r>
      <w:r>
        <w:rPr>
          <w:lang w:val="sk-SK"/>
        </w:rPr>
        <w:t xml:space="preserve">  </w:t>
      </w:r>
      <w:r w:rsidRPr="00C73037">
        <w:rPr>
          <w:lang w:val="sk-SK"/>
        </w:rPr>
        <w:t>Táto funkcia má nasledujúc</w:t>
      </w:r>
      <w:r w:rsidR="005E0C2B">
        <w:rPr>
          <w:lang w:val="sk-SK"/>
        </w:rPr>
        <w:t>i</w:t>
      </w:r>
      <w:r w:rsidRPr="00C73037">
        <w:rPr>
          <w:lang w:val="sk-SK"/>
        </w:rPr>
        <w:t xml:space="preserve"> tvar:</w:t>
      </w:r>
    </w:p>
    <w:p w:rsidR="00C73037" w:rsidRDefault="000E526C" w:rsidP="005E0C2B">
      <w:pPr>
        <w:jc w:val="center"/>
        <w:rPr>
          <w:lang w:val="sk-SK"/>
        </w:rPr>
      </w:pPr>
      <w:r w:rsidRPr="005E0C2B">
        <w:rPr>
          <w:position w:val="-38"/>
        </w:rPr>
        <w:object w:dxaOrig="2079" w:dyaOrig="940">
          <v:shape id="_x0000_i1027" type="#_x0000_t75" style="width:104.25pt;height:47.25pt" o:ole="">
            <v:imagedata r:id="rId20" o:title=""/>
          </v:shape>
          <o:OLEObject Type="Embed" ProgID="Equation.3" ShapeID="_x0000_i1027" DrawAspect="Content" ObjectID="_1507109376" r:id="rId21"/>
        </w:object>
      </w:r>
      <w:r w:rsidR="005E0C2B">
        <w:t xml:space="preserve">                    (3)</w:t>
      </w:r>
    </w:p>
    <w:p w:rsidR="005E0C2B" w:rsidRPr="00C73037" w:rsidRDefault="005E0C2B" w:rsidP="005E0C2B">
      <w:pPr>
        <w:rPr>
          <w:lang w:val="sk-SK"/>
        </w:rPr>
      </w:pPr>
      <w:r w:rsidRPr="00C73037">
        <w:rPr>
          <w:lang w:val="sk-SK"/>
        </w:rPr>
        <w:t>LEGENDA</w:t>
      </w:r>
    </w:p>
    <w:p w:rsidR="005E0C2B" w:rsidRPr="00C73037" w:rsidRDefault="005E0C2B" w:rsidP="005E0C2B">
      <w:pPr>
        <w:rPr>
          <w:lang w:val="sk-SK"/>
        </w:rPr>
      </w:pPr>
      <w:proofErr w:type="spellStart"/>
      <w:r w:rsidRPr="00C73037">
        <w:rPr>
          <w:lang w:val="sk-SK"/>
        </w:rPr>
        <w:t>upq</w:t>
      </w:r>
      <w:proofErr w:type="spellEnd"/>
      <w:r w:rsidRPr="00C73037">
        <w:rPr>
          <w:lang w:val="sk-SK"/>
        </w:rPr>
        <w:tab/>
        <w:t>cestovný čas (alebo náklady)  zo zóny p do zóny q</w:t>
      </w:r>
    </w:p>
    <w:p w:rsidR="005E0C2B" w:rsidRDefault="005E0C2B" w:rsidP="005E0C2B">
      <w:pPr>
        <w:rPr>
          <w:lang w:val="sk-SK"/>
        </w:rPr>
      </w:pPr>
      <w:proofErr w:type="spellStart"/>
      <w:r>
        <w:rPr>
          <w:lang w:val="sk-SK"/>
        </w:rPr>
        <w:t>a,b,c</w:t>
      </w:r>
      <w:proofErr w:type="spellEnd"/>
      <w:r>
        <w:rPr>
          <w:lang w:val="sk-SK"/>
        </w:rPr>
        <w:t xml:space="preserve">   konštanty </w:t>
      </w:r>
      <w:r w:rsidR="003C6C75">
        <w:rPr>
          <w:lang w:val="sk-SK"/>
        </w:rPr>
        <w:t>k</w:t>
      </w:r>
      <w:r w:rsidR="009344D0">
        <w:rPr>
          <w:lang w:val="sk-SK"/>
        </w:rPr>
        <w:t>u</w:t>
      </w:r>
      <w:r>
        <w:rPr>
          <w:lang w:val="sk-SK"/>
        </w:rPr>
        <w:t xml:space="preserve"> kalibrácii</w:t>
      </w:r>
    </w:p>
    <w:p w:rsidR="00C73037" w:rsidRDefault="00C73037" w:rsidP="00C73037">
      <w:pPr>
        <w:rPr>
          <w:lang w:val="sk-SK"/>
        </w:rPr>
      </w:pPr>
    </w:p>
    <w:p w:rsidR="00DE30CC" w:rsidRDefault="00DE30CC" w:rsidP="00DE30CC">
      <w:pPr>
        <w:ind w:left="360"/>
        <w:rPr>
          <w:i/>
          <w:sz w:val="20"/>
          <w:szCs w:val="20"/>
          <w:lang w:val="sk-SK"/>
        </w:rPr>
      </w:pPr>
      <w:r w:rsidRPr="00DE30CC">
        <w:rPr>
          <w:i/>
          <w:sz w:val="20"/>
          <w:szCs w:val="20"/>
          <w:lang w:val="sk-SK"/>
        </w:rPr>
        <w:t>Obr. 2.5 Priebehy rôznych distribučných funkcií.</w:t>
      </w:r>
      <w:r>
        <w:rPr>
          <w:i/>
          <w:sz w:val="20"/>
          <w:szCs w:val="20"/>
          <w:lang w:val="sk-SK"/>
        </w:rPr>
        <w:t xml:space="preserve"> </w:t>
      </w:r>
      <w:r w:rsidRPr="00DE30CC">
        <w:rPr>
          <w:i/>
          <w:sz w:val="20"/>
          <w:szCs w:val="20"/>
          <w:lang w:val="sk-SK"/>
        </w:rPr>
        <w:t xml:space="preserve">Funkcie </w:t>
      </w:r>
      <w:r w:rsidR="009344D0" w:rsidRPr="00DE30CC">
        <w:rPr>
          <w:i/>
          <w:sz w:val="20"/>
          <w:szCs w:val="20"/>
          <w:lang w:val="sk-SK"/>
        </w:rPr>
        <w:t>použit</w:t>
      </w:r>
      <w:r w:rsidR="009344D0">
        <w:rPr>
          <w:i/>
          <w:sz w:val="20"/>
          <w:szCs w:val="20"/>
          <w:lang w:val="sk-SK"/>
        </w:rPr>
        <w:t>é</w:t>
      </w:r>
      <w:r w:rsidR="009344D0" w:rsidRPr="00DE30CC">
        <w:rPr>
          <w:i/>
          <w:sz w:val="20"/>
          <w:szCs w:val="20"/>
          <w:lang w:val="sk-SK"/>
        </w:rPr>
        <w:t xml:space="preserve"> </w:t>
      </w:r>
      <w:r w:rsidRPr="00DE30CC">
        <w:rPr>
          <w:i/>
          <w:sz w:val="20"/>
          <w:szCs w:val="20"/>
          <w:lang w:val="sk-SK"/>
        </w:rPr>
        <w:t xml:space="preserve">v modeli dopravy sú vyznačené </w:t>
      </w:r>
      <w:r w:rsidR="009344D0" w:rsidRPr="00DE30CC">
        <w:rPr>
          <w:i/>
          <w:sz w:val="20"/>
          <w:szCs w:val="20"/>
          <w:lang w:val="sk-SK"/>
        </w:rPr>
        <w:t>tučn</w:t>
      </w:r>
      <w:r w:rsidR="009344D0">
        <w:rPr>
          <w:i/>
          <w:sz w:val="20"/>
          <w:szCs w:val="20"/>
          <w:lang w:val="sk-SK"/>
        </w:rPr>
        <w:t>ým</w:t>
      </w:r>
      <w:r w:rsidRPr="00DE30CC">
        <w:rPr>
          <w:i/>
          <w:sz w:val="20"/>
          <w:szCs w:val="20"/>
          <w:lang w:val="sk-SK"/>
        </w:rPr>
        <w:t>.</w:t>
      </w:r>
    </w:p>
    <w:p w:rsidR="00DE30CC" w:rsidRDefault="00DE30CC" w:rsidP="00DE30CC">
      <w:pPr>
        <w:ind w:left="360"/>
        <w:rPr>
          <w:i/>
          <w:sz w:val="20"/>
          <w:szCs w:val="20"/>
          <w:lang w:val="sk-SK"/>
        </w:rPr>
      </w:pPr>
      <w:r>
        <w:rPr>
          <w:i/>
          <w:noProof/>
          <w:sz w:val="20"/>
          <w:szCs w:val="20"/>
        </w:rPr>
        <w:drawing>
          <wp:inline distT="0" distB="0" distL="0" distR="0" wp14:anchorId="19B23B93" wp14:editId="65A4368A">
            <wp:extent cx="4406265" cy="1978862"/>
            <wp:effectExtent l="19050" t="19050" r="13335" b="2159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6265" cy="1978862"/>
                    </a:xfrm>
                    <a:prstGeom prst="rect">
                      <a:avLst/>
                    </a:prstGeom>
                    <a:noFill/>
                    <a:ln>
                      <a:solidFill>
                        <a:schemeClr val="accent1"/>
                      </a:solidFill>
                    </a:ln>
                  </pic:spPr>
                </pic:pic>
              </a:graphicData>
            </a:graphic>
          </wp:inline>
        </w:drawing>
      </w:r>
    </w:p>
    <w:p w:rsidR="00895CEF" w:rsidRDefault="00895CEF" w:rsidP="00DE30CC">
      <w:pPr>
        <w:ind w:left="360"/>
        <w:rPr>
          <w:i/>
          <w:sz w:val="20"/>
          <w:szCs w:val="20"/>
          <w:lang w:val="sk-SK"/>
        </w:rPr>
      </w:pPr>
    </w:p>
    <w:p w:rsidR="003C6C75" w:rsidRDefault="003C6C75" w:rsidP="00DE30CC">
      <w:pPr>
        <w:ind w:left="360"/>
        <w:rPr>
          <w:i/>
          <w:sz w:val="20"/>
          <w:szCs w:val="20"/>
          <w:lang w:val="sk-SK"/>
        </w:rPr>
      </w:pPr>
    </w:p>
    <w:p w:rsidR="003C6C75" w:rsidRDefault="003C6C75" w:rsidP="00DE30CC">
      <w:pPr>
        <w:ind w:left="360"/>
        <w:rPr>
          <w:i/>
          <w:sz w:val="20"/>
          <w:szCs w:val="20"/>
          <w:lang w:val="sk-SK"/>
        </w:rPr>
      </w:pPr>
    </w:p>
    <w:p w:rsidR="003C6C75" w:rsidRDefault="003C6C75" w:rsidP="00DE30CC">
      <w:pPr>
        <w:ind w:left="360"/>
        <w:rPr>
          <w:i/>
          <w:sz w:val="20"/>
          <w:szCs w:val="20"/>
          <w:lang w:val="sk-SK"/>
        </w:rPr>
      </w:pPr>
    </w:p>
    <w:p w:rsidR="003C6C75" w:rsidRDefault="003C6C75" w:rsidP="00DE30CC">
      <w:pPr>
        <w:ind w:left="360"/>
        <w:rPr>
          <w:i/>
          <w:sz w:val="20"/>
          <w:szCs w:val="20"/>
          <w:lang w:val="sk-SK"/>
        </w:rPr>
      </w:pPr>
    </w:p>
    <w:p w:rsidR="003C6C75" w:rsidRDefault="003C6C75" w:rsidP="00DE30CC">
      <w:pPr>
        <w:ind w:left="360"/>
        <w:rPr>
          <w:i/>
          <w:sz w:val="20"/>
          <w:szCs w:val="20"/>
          <w:lang w:val="sk-S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3071"/>
        <w:gridCol w:w="3071"/>
      </w:tblGrid>
      <w:tr w:rsidR="00895CEF" w:rsidRPr="00BC259F" w:rsidTr="00C563F3">
        <w:tc>
          <w:tcPr>
            <w:tcW w:w="3096" w:type="dxa"/>
            <w:shd w:val="clear" w:color="auto" w:fill="auto"/>
          </w:tcPr>
          <w:p w:rsidR="00895CEF" w:rsidRPr="00BC259F" w:rsidRDefault="00895CEF" w:rsidP="00C563F3">
            <w:pPr>
              <w:ind w:left="360"/>
            </w:pPr>
            <w:r w:rsidRPr="00895CEF">
              <w:rPr>
                <w:i/>
                <w:sz w:val="20"/>
                <w:szCs w:val="20"/>
                <w:lang w:val="sk-SK"/>
              </w:rPr>
              <w:lastRenderedPageBreak/>
              <w:t xml:space="preserve">Obr. </w:t>
            </w:r>
            <w:r w:rsidR="00C563F3">
              <w:rPr>
                <w:i/>
                <w:sz w:val="20"/>
                <w:szCs w:val="20"/>
                <w:lang w:val="sk-SK"/>
              </w:rPr>
              <w:t xml:space="preserve">2.6 </w:t>
            </w:r>
            <w:proofErr w:type="spellStart"/>
            <w:r w:rsidRPr="00895CEF">
              <w:rPr>
                <w:i/>
                <w:sz w:val="20"/>
                <w:szCs w:val="20"/>
                <w:lang w:val="sk-SK"/>
              </w:rPr>
              <w:t>Histogram</w:t>
            </w:r>
            <w:proofErr w:type="spellEnd"/>
            <w:r w:rsidRPr="00895CEF">
              <w:rPr>
                <w:i/>
                <w:sz w:val="20"/>
                <w:szCs w:val="20"/>
                <w:lang w:val="sk-SK"/>
              </w:rPr>
              <w:t xml:space="preserve"> ciest do zamestnania</w:t>
            </w:r>
          </w:p>
        </w:tc>
        <w:tc>
          <w:tcPr>
            <w:tcW w:w="3071" w:type="dxa"/>
            <w:shd w:val="clear" w:color="auto" w:fill="auto"/>
          </w:tcPr>
          <w:p w:rsidR="00895CEF" w:rsidRPr="00BC259F" w:rsidRDefault="00895CEF" w:rsidP="00C563F3">
            <w:pPr>
              <w:ind w:left="360"/>
            </w:pPr>
            <w:r w:rsidRPr="00895CEF">
              <w:rPr>
                <w:i/>
                <w:sz w:val="20"/>
                <w:szCs w:val="20"/>
                <w:lang w:val="sk-SK"/>
              </w:rPr>
              <w:t xml:space="preserve">Obr. </w:t>
            </w:r>
            <w:r w:rsidR="00C563F3">
              <w:rPr>
                <w:i/>
                <w:sz w:val="20"/>
                <w:szCs w:val="20"/>
                <w:lang w:val="sk-SK"/>
              </w:rPr>
              <w:t>2.7</w:t>
            </w:r>
            <w:r w:rsidRPr="00895CEF">
              <w:rPr>
                <w:i/>
                <w:sz w:val="20"/>
                <w:szCs w:val="20"/>
                <w:lang w:val="sk-SK"/>
              </w:rPr>
              <w:t xml:space="preserve"> </w:t>
            </w:r>
            <w:proofErr w:type="spellStart"/>
            <w:r w:rsidRPr="00895CEF">
              <w:rPr>
                <w:i/>
                <w:sz w:val="20"/>
                <w:szCs w:val="20"/>
                <w:lang w:val="sk-SK"/>
              </w:rPr>
              <w:t>Histogram</w:t>
            </w:r>
            <w:proofErr w:type="spellEnd"/>
            <w:r w:rsidRPr="00895CEF">
              <w:rPr>
                <w:i/>
                <w:sz w:val="20"/>
                <w:szCs w:val="20"/>
                <w:lang w:val="sk-SK"/>
              </w:rPr>
              <w:t xml:space="preserve"> obchodných ciest</w:t>
            </w:r>
          </w:p>
        </w:tc>
        <w:tc>
          <w:tcPr>
            <w:tcW w:w="3071" w:type="dxa"/>
            <w:shd w:val="clear" w:color="auto" w:fill="auto"/>
          </w:tcPr>
          <w:p w:rsidR="00895CEF" w:rsidRPr="00BC259F" w:rsidRDefault="00895CEF" w:rsidP="00C563F3">
            <w:pPr>
              <w:ind w:left="360"/>
            </w:pPr>
            <w:r w:rsidRPr="00895CEF">
              <w:rPr>
                <w:i/>
                <w:sz w:val="20"/>
                <w:szCs w:val="20"/>
                <w:lang w:val="sk-SK"/>
              </w:rPr>
              <w:t xml:space="preserve">Obr. </w:t>
            </w:r>
            <w:r w:rsidR="00C563F3">
              <w:rPr>
                <w:i/>
                <w:sz w:val="20"/>
                <w:szCs w:val="20"/>
                <w:lang w:val="sk-SK"/>
              </w:rPr>
              <w:t>2.8</w:t>
            </w:r>
            <w:r w:rsidRPr="00895CEF">
              <w:rPr>
                <w:i/>
                <w:sz w:val="20"/>
                <w:szCs w:val="20"/>
                <w:lang w:val="sk-SK"/>
              </w:rPr>
              <w:t xml:space="preserve"> </w:t>
            </w:r>
            <w:proofErr w:type="spellStart"/>
            <w:r w:rsidRPr="00895CEF">
              <w:rPr>
                <w:i/>
                <w:sz w:val="20"/>
                <w:szCs w:val="20"/>
                <w:lang w:val="sk-SK"/>
              </w:rPr>
              <w:t>Histogram</w:t>
            </w:r>
            <w:proofErr w:type="spellEnd"/>
            <w:r w:rsidRPr="00895CEF">
              <w:rPr>
                <w:i/>
                <w:sz w:val="20"/>
                <w:szCs w:val="20"/>
                <w:lang w:val="sk-SK"/>
              </w:rPr>
              <w:t xml:space="preserve"> </w:t>
            </w:r>
            <w:proofErr w:type="spellStart"/>
            <w:r w:rsidRPr="00895CEF">
              <w:rPr>
                <w:i/>
                <w:sz w:val="20"/>
                <w:szCs w:val="20"/>
                <w:lang w:val="sk-SK"/>
              </w:rPr>
              <w:t>voľnočasových</w:t>
            </w:r>
            <w:proofErr w:type="spellEnd"/>
            <w:r w:rsidRPr="00895CEF">
              <w:rPr>
                <w:i/>
                <w:sz w:val="20"/>
                <w:szCs w:val="20"/>
                <w:lang w:val="sk-SK"/>
              </w:rPr>
              <w:t xml:space="preserve"> ciest</w:t>
            </w:r>
          </w:p>
        </w:tc>
      </w:tr>
      <w:tr w:rsidR="00895CEF" w:rsidRPr="00BC259F" w:rsidTr="00C563F3">
        <w:tc>
          <w:tcPr>
            <w:tcW w:w="3096" w:type="dxa"/>
            <w:shd w:val="clear" w:color="auto" w:fill="auto"/>
          </w:tcPr>
          <w:p w:rsidR="00895CEF" w:rsidRPr="00BC259F" w:rsidRDefault="00895CEF" w:rsidP="00C563F3">
            <w:r w:rsidRPr="00BC259F">
              <w:rPr>
                <w:noProof/>
              </w:rPr>
              <w:drawing>
                <wp:inline distT="0" distB="0" distL="0" distR="0" wp14:anchorId="67CD388D" wp14:editId="46FF730E">
                  <wp:extent cx="1823085" cy="1217295"/>
                  <wp:effectExtent l="0" t="0" r="5715" b="1905"/>
                  <wp:docPr id="9"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3085" cy="1217295"/>
                          </a:xfrm>
                          <a:prstGeom prst="rect">
                            <a:avLst/>
                          </a:prstGeom>
                          <a:noFill/>
                          <a:ln>
                            <a:noFill/>
                          </a:ln>
                        </pic:spPr>
                      </pic:pic>
                    </a:graphicData>
                  </a:graphic>
                </wp:inline>
              </w:drawing>
            </w:r>
          </w:p>
        </w:tc>
        <w:tc>
          <w:tcPr>
            <w:tcW w:w="3071" w:type="dxa"/>
            <w:shd w:val="clear" w:color="auto" w:fill="auto"/>
          </w:tcPr>
          <w:p w:rsidR="00895CEF" w:rsidRPr="00BC259F" w:rsidRDefault="00895CEF" w:rsidP="00C563F3">
            <w:r w:rsidRPr="00BC259F">
              <w:rPr>
                <w:noProof/>
              </w:rPr>
              <w:drawing>
                <wp:inline distT="0" distB="0" distL="0" distR="0" wp14:anchorId="50EDC743" wp14:editId="4D0233C0">
                  <wp:extent cx="1800860" cy="1205865"/>
                  <wp:effectExtent l="0" t="0" r="889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860" cy="1205865"/>
                          </a:xfrm>
                          <a:prstGeom prst="rect">
                            <a:avLst/>
                          </a:prstGeom>
                          <a:noFill/>
                          <a:ln>
                            <a:noFill/>
                          </a:ln>
                        </pic:spPr>
                      </pic:pic>
                    </a:graphicData>
                  </a:graphic>
                </wp:inline>
              </w:drawing>
            </w:r>
          </w:p>
        </w:tc>
        <w:tc>
          <w:tcPr>
            <w:tcW w:w="3071" w:type="dxa"/>
            <w:shd w:val="clear" w:color="auto" w:fill="auto"/>
          </w:tcPr>
          <w:p w:rsidR="00895CEF" w:rsidRPr="00BC259F" w:rsidRDefault="00895CEF" w:rsidP="00C563F3">
            <w:r w:rsidRPr="00BC259F">
              <w:rPr>
                <w:noProof/>
              </w:rPr>
              <w:drawing>
                <wp:inline distT="0" distB="0" distL="0" distR="0" wp14:anchorId="6888217E" wp14:editId="4979C952">
                  <wp:extent cx="1767205" cy="1183640"/>
                  <wp:effectExtent l="0" t="0" r="4445" b="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67205" cy="1183640"/>
                          </a:xfrm>
                          <a:prstGeom prst="rect">
                            <a:avLst/>
                          </a:prstGeom>
                          <a:noFill/>
                          <a:ln>
                            <a:noFill/>
                          </a:ln>
                        </pic:spPr>
                      </pic:pic>
                    </a:graphicData>
                  </a:graphic>
                </wp:inline>
              </w:drawing>
            </w:r>
          </w:p>
        </w:tc>
      </w:tr>
    </w:tbl>
    <w:p w:rsidR="00895CEF" w:rsidRDefault="00895CEF" w:rsidP="00DE30CC">
      <w:pPr>
        <w:ind w:left="360"/>
        <w:rPr>
          <w:i/>
          <w:sz w:val="20"/>
          <w:szCs w:val="20"/>
          <w:lang w:val="sk-SK"/>
        </w:rPr>
      </w:pPr>
    </w:p>
    <w:p w:rsidR="00895CEF" w:rsidRDefault="00895CEF" w:rsidP="00895CEF">
      <w:pPr>
        <w:pStyle w:val="Nadpis3"/>
        <w:rPr>
          <w:lang w:val="sk-SK"/>
        </w:rPr>
      </w:pPr>
      <w:bookmarkStart w:id="11" w:name="_Toc433359788"/>
      <w:r>
        <w:rPr>
          <w:lang w:val="sk-SK"/>
        </w:rPr>
        <w:t>Deľba prepravnej práce</w:t>
      </w:r>
      <w:bookmarkEnd w:id="11"/>
    </w:p>
    <w:p w:rsidR="00895CEF" w:rsidRPr="00895CEF" w:rsidRDefault="00895CEF" w:rsidP="00895CEF">
      <w:pPr>
        <w:rPr>
          <w:lang w:val="sk-SK"/>
        </w:rPr>
      </w:pPr>
      <w:r w:rsidRPr="00895CEF">
        <w:rPr>
          <w:lang w:val="sk-SK"/>
        </w:rPr>
        <w:t xml:space="preserve">S pomocou postupu uvedeného v tejto kapitole bola deľba prepravnej práce vypočítaná pre každý OD pár (dvojicu zón, medzi ktorými prebieha preprava) zvlášť, s pomocou kalkulátoru matíc. Vstupom sú matice ciest medzi zdrojmi a cieľmi dopravy v členení na účel ciest (t.j. cesty do zamestnania, obchodné cesty, cesty do škôl, </w:t>
      </w:r>
      <w:proofErr w:type="spellStart"/>
      <w:r w:rsidRPr="00895CEF">
        <w:rPr>
          <w:lang w:val="sk-SK"/>
        </w:rPr>
        <w:t>voľnočasové</w:t>
      </w:r>
      <w:proofErr w:type="spellEnd"/>
      <w:r w:rsidRPr="00895CEF">
        <w:rPr>
          <w:lang w:val="sk-SK"/>
        </w:rPr>
        <w:t xml:space="preserve"> cesty) a výstupom sú matice ciest jednotlivých druhov dopravy (automobil, autobus, vlak). </w:t>
      </w:r>
    </w:p>
    <w:p w:rsidR="00895CEF" w:rsidRDefault="00895CEF" w:rsidP="00895CEF">
      <w:pPr>
        <w:rPr>
          <w:lang w:val="sk-SK"/>
        </w:rPr>
      </w:pPr>
      <w:r w:rsidRPr="00895CEF">
        <w:rPr>
          <w:lang w:val="sk-SK"/>
        </w:rPr>
        <w:t>Základom pre model deľby prepravnej práce (v členení na jednotlivé OD páry) boli úžitkové funkcie automobilovej, vlakovej a autobusovej dopravy.  Pravdepodobnosti výberu dopravného módu je možné stanoviť v závislosti na prepravnom čase, nákladoch a socioekonomickej charakteristike populácie s pomocou tzv. funkcie úžitku jednotlivých módov</w:t>
      </w:r>
      <w:r w:rsidR="003D237B">
        <w:rPr>
          <w:lang w:val="sk-SK"/>
        </w:rPr>
        <w:t>.</w:t>
      </w:r>
    </w:p>
    <w:p w:rsidR="00895CEF" w:rsidRPr="00895CEF" w:rsidRDefault="00895CEF" w:rsidP="00895CEF">
      <w:pPr>
        <w:rPr>
          <w:lang w:val="sk-SK"/>
        </w:rPr>
      </w:pPr>
      <w:r w:rsidRPr="00895CEF">
        <w:rPr>
          <w:lang w:val="sk-SK"/>
        </w:rPr>
        <w:t>Funkcia úžitku pre pracovné cesty zamestnaných obyvateľov s prístupom k automobilu - automobil</w:t>
      </w:r>
    </w:p>
    <w:p w:rsidR="00895CEF" w:rsidRDefault="00895CEF" w:rsidP="00895CEF">
      <w:pPr>
        <w:rPr>
          <w:lang w:val="sk-SK"/>
        </w:rPr>
      </w:pPr>
      <w:r w:rsidRPr="00895CEF">
        <w:rPr>
          <w:lang w:val="sk-SK"/>
        </w:rPr>
        <w:t xml:space="preserve"> -</w:t>
      </w:r>
      <w:proofErr w:type="spellStart"/>
      <w:r w:rsidRPr="00895CEF">
        <w:rPr>
          <w:lang w:val="sk-SK"/>
        </w:rPr>
        <w:t>Umpq</w:t>
      </w:r>
      <w:proofErr w:type="spellEnd"/>
      <w:r w:rsidRPr="00895CEF">
        <w:rPr>
          <w:lang w:val="sk-SK"/>
        </w:rPr>
        <w:t xml:space="preserve"> = 3.59+(-0.03*TT)+(-0.402*TC)   </w:t>
      </w:r>
      <w:r>
        <w:rPr>
          <w:lang w:val="sk-SK"/>
        </w:rPr>
        <w:t xml:space="preserve">                           (4</w:t>
      </w:r>
      <w:r w:rsidRPr="00895CEF">
        <w:rPr>
          <w:lang w:val="sk-SK"/>
        </w:rPr>
        <w:t>a)</w:t>
      </w:r>
    </w:p>
    <w:p w:rsidR="00895CEF" w:rsidRDefault="00895CEF" w:rsidP="00895CEF">
      <w:pPr>
        <w:rPr>
          <w:lang w:val="sk-SK"/>
        </w:rPr>
      </w:pPr>
    </w:p>
    <w:p w:rsidR="00895CEF" w:rsidRPr="00895CEF" w:rsidRDefault="00895CEF" w:rsidP="00895CEF">
      <w:pPr>
        <w:rPr>
          <w:lang w:val="sk-SK"/>
        </w:rPr>
      </w:pPr>
      <w:r w:rsidRPr="00895CEF">
        <w:rPr>
          <w:lang w:val="sk-SK"/>
        </w:rPr>
        <w:t>Funkcia úžitku pre pracovné cesty zamestnaných obyvateľov s prístupom k automobilu – autobus</w:t>
      </w:r>
    </w:p>
    <w:p w:rsidR="00895CEF" w:rsidRDefault="00895CEF" w:rsidP="00895CEF">
      <w:pPr>
        <w:rPr>
          <w:lang w:val="sk-SK"/>
        </w:rPr>
      </w:pPr>
      <w:proofErr w:type="spellStart"/>
      <w:r w:rsidRPr="00895CEF">
        <w:rPr>
          <w:lang w:val="sk-SK"/>
        </w:rPr>
        <w:t>Umpq</w:t>
      </w:r>
      <w:proofErr w:type="spellEnd"/>
      <w:r w:rsidRPr="00895CEF">
        <w:rPr>
          <w:lang w:val="sk-SK"/>
        </w:rPr>
        <w:t xml:space="preserve"> = 0.00+(-0.016*TT)+(-0.402*TC)</w:t>
      </w:r>
      <w:r>
        <w:rPr>
          <w:lang w:val="sk-SK"/>
        </w:rPr>
        <w:t xml:space="preserve">                         </w:t>
      </w:r>
      <w:r w:rsidRPr="00895CEF">
        <w:rPr>
          <w:lang w:val="sk-SK"/>
        </w:rPr>
        <w:tab/>
        <w:t>(</w:t>
      </w:r>
      <w:r>
        <w:rPr>
          <w:lang w:val="sk-SK"/>
        </w:rPr>
        <w:t>4</w:t>
      </w:r>
      <w:r w:rsidRPr="00895CEF">
        <w:rPr>
          <w:lang w:val="sk-SK"/>
        </w:rPr>
        <w:t>b)</w:t>
      </w:r>
    </w:p>
    <w:p w:rsidR="00895CEF" w:rsidRPr="00895CEF" w:rsidRDefault="00895CEF" w:rsidP="00895CEF">
      <w:pPr>
        <w:rPr>
          <w:lang w:val="sk-SK"/>
        </w:rPr>
      </w:pPr>
    </w:p>
    <w:p w:rsidR="00895CEF" w:rsidRPr="00895CEF" w:rsidRDefault="00895CEF" w:rsidP="00895CEF">
      <w:pPr>
        <w:rPr>
          <w:lang w:val="sk-SK"/>
        </w:rPr>
      </w:pPr>
      <w:r w:rsidRPr="00895CEF">
        <w:rPr>
          <w:lang w:val="sk-SK"/>
        </w:rPr>
        <w:t>Funkcia úžitku pre pracovné cesty zamestnaných obyvateľov s prístupom k automobilu – vlak</w:t>
      </w:r>
    </w:p>
    <w:p w:rsidR="00895CEF" w:rsidRDefault="00895CEF" w:rsidP="00895CEF">
      <w:pPr>
        <w:rPr>
          <w:lang w:val="sk-SK"/>
        </w:rPr>
      </w:pPr>
      <w:proofErr w:type="spellStart"/>
      <w:r w:rsidRPr="00895CEF">
        <w:rPr>
          <w:lang w:val="sk-SK"/>
        </w:rPr>
        <w:t>Umpq</w:t>
      </w:r>
      <w:proofErr w:type="spellEnd"/>
      <w:r w:rsidRPr="00895CEF">
        <w:rPr>
          <w:lang w:val="sk-SK"/>
        </w:rPr>
        <w:t xml:space="preserve"> = 0.00+(-0.01*TT)+(-0.402*TC)   </w:t>
      </w:r>
      <w:r w:rsidRPr="00895CEF">
        <w:rPr>
          <w:lang w:val="sk-SK"/>
        </w:rPr>
        <w:tab/>
      </w:r>
      <w:r w:rsidRPr="00895CEF">
        <w:rPr>
          <w:lang w:val="sk-SK"/>
        </w:rPr>
        <w:tab/>
      </w:r>
      <w:r w:rsidRPr="00895CEF">
        <w:rPr>
          <w:lang w:val="sk-SK"/>
        </w:rPr>
        <w:tab/>
        <w:t>(</w:t>
      </w:r>
      <w:r>
        <w:rPr>
          <w:lang w:val="sk-SK"/>
        </w:rPr>
        <w:t>4</w:t>
      </w:r>
      <w:r w:rsidRPr="00895CEF">
        <w:rPr>
          <w:lang w:val="sk-SK"/>
        </w:rPr>
        <w:t>c)</w:t>
      </w:r>
    </w:p>
    <w:p w:rsidR="00895CEF" w:rsidRPr="00895CEF" w:rsidRDefault="00895CEF" w:rsidP="00895CEF">
      <w:pPr>
        <w:rPr>
          <w:lang w:val="sk-SK"/>
        </w:rPr>
      </w:pPr>
    </w:p>
    <w:p w:rsidR="00895CEF" w:rsidRDefault="00895CEF" w:rsidP="00895CEF">
      <w:pPr>
        <w:rPr>
          <w:lang w:val="sk-SK"/>
        </w:rPr>
      </w:pPr>
      <w:r w:rsidRPr="00895CEF">
        <w:rPr>
          <w:lang w:val="sk-SK"/>
        </w:rPr>
        <w:t xml:space="preserve">Funkcia úžitku pre pracovné cesty zamestnaných obyvateľov bez prístupu k automobilu - automobil </w:t>
      </w:r>
      <w:proofErr w:type="spellStart"/>
      <w:r w:rsidRPr="00895CEF">
        <w:rPr>
          <w:lang w:val="sk-SK"/>
        </w:rPr>
        <w:t>Umpq</w:t>
      </w:r>
      <w:proofErr w:type="spellEnd"/>
      <w:r w:rsidRPr="00895CEF">
        <w:rPr>
          <w:lang w:val="sk-SK"/>
        </w:rPr>
        <w:t xml:space="preserve"> = 0.00+(-0.00*TT)+(-0.28*TC)   </w:t>
      </w:r>
      <w:r w:rsidRPr="00895CEF">
        <w:rPr>
          <w:lang w:val="sk-SK"/>
        </w:rPr>
        <w:tab/>
      </w:r>
      <w:r w:rsidRPr="00895CEF">
        <w:rPr>
          <w:lang w:val="sk-SK"/>
        </w:rPr>
        <w:tab/>
      </w:r>
      <w:r w:rsidRPr="00895CEF">
        <w:rPr>
          <w:lang w:val="sk-SK"/>
        </w:rPr>
        <w:tab/>
      </w:r>
      <w:r>
        <w:rPr>
          <w:lang w:val="sk-SK"/>
        </w:rPr>
        <w:t xml:space="preserve">             </w:t>
      </w:r>
      <w:r w:rsidRPr="00895CEF">
        <w:rPr>
          <w:lang w:val="sk-SK"/>
        </w:rPr>
        <w:t>(</w:t>
      </w:r>
      <w:r>
        <w:rPr>
          <w:lang w:val="sk-SK"/>
        </w:rPr>
        <w:t>4</w:t>
      </w:r>
      <w:r w:rsidRPr="00895CEF">
        <w:rPr>
          <w:lang w:val="sk-SK"/>
        </w:rPr>
        <w:t>d)</w:t>
      </w:r>
    </w:p>
    <w:p w:rsidR="00895CEF" w:rsidRPr="00895CEF" w:rsidRDefault="00895CEF" w:rsidP="00895CEF">
      <w:pPr>
        <w:rPr>
          <w:lang w:val="sk-SK"/>
        </w:rPr>
      </w:pPr>
    </w:p>
    <w:p w:rsidR="00895CEF" w:rsidRDefault="00895CEF" w:rsidP="00895CEF">
      <w:pPr>
        <w:rPr>
          <w:lang w:val="sk-SK"/>
        </w:rPr>
      </w:pPr>
      <w:r w:rsidRPr="00895CEF">
        <w:rPr>
          <w:lang w:val="sk-SK"/>
        </w:rPr>
        <w:t xml:space="preserve">Funkcia úžitku pre pracovné cesty zamestnaných obyvateľov bez prístupu k automobilu - autobus </w:t>
      </w:r>
      <w:proofErr w:type="spellStart"/>
      <w:r w:rsidRPr="00895CEF">
        <w:rPr>
          <w:lang w:val="sk-SK"/>
        </w:rPr>
        <w:t>Umpq</w:t>
      </w:r>
      <w:proofErr w:type="spellEnd"/>
      <w:r w:rsidRPr="00895CEF">
        <w:rPr>
          <w:lang w:val="sk-SK"/>
        </w:rPr>
        <w:t xml:space="preserve"> = 0.00+(-0.00*TT)+(-0.028*TC)   </w:t>
      </w:r>
      <w:r w:rsidRPr="00895CEF">
        <w:rPr>
          <w:lang w:val="sk-SK"/>
        </w:rPr>
        <w:tab/>
      </w:r>
      <w:r w:rsidRPr="00895CEF">
        <w:rPr>
          <w:lang w:val="sk-SK"/>
        </w:rPr>
        <w:tab/>
      </w:r>
      <w:r w:rsidRPr="00895CEF">
        <w:rPr>
          <w:lang w:val="sk-SK"/>
        </w:rPr>
        <w:tab/>
      </w:r>
      <w:r>
        <w:rPr>
          <w:lang w:val="sk-SK"/>
        </w:rPr>
        <w:t xml:space="preserve">             </w:t>
      </w:r>
      <w:r w:rsidRPr="00895CEF">
        <w:rPr>
          <w:lang w:val="sk-SK"/>
        </w:rPr>
        <w:t>(</w:t>
      </w:r>
      <w:r>
        <w:rPr>
          <w:lang w:val="sk-SK"/>
        </w:rPr>
        <w:t>4</w:t>
      </w:r>
      <w:r w:rsidRPr="00895CEF">
        <w:rPr>
          <w:lang w:val="sk-SK"/>
        </w:rPr>
        <w:t>e)</w:t>
      </w:r>
    </w:p>
    <w:p w:rsidR="00895CEF" w:rsidRPr="00895CEF" w:rsidRDefault="00895CEF" w:rsidP="00895CEF">
      <w:pPr>
        <w:rPr>
          <w:lang w:val="sk-SK"/>
        </w:rPr>
      </w:pPr>
    </w:p>
    <w:p w:rsidR="00895CEF" w:rsidRPr="00895CEF" w:rsidRDefault="00895CEF" w:rsidP="00895CEF">
      <w:pPr>
        <w:rPr>
          <w:lang w:val="sk-SK"/>
        </w:rPr>
      </w:pPr>
      <w:r w:rsidRPr="00895CEF">
        <w:rPr>
          <w:lang w:val="sk-SK"/>
        </w:rPr>
        <w:t>Funkcia úžitku pre pracovné cesty zamestnaných obyvateľov bez prístupu k automobilu – vlak</w:t>
      </w:r>
    </w:p>
    <w:p w:rsidR="00895CEF" w:rsidRPr="00895CEF" w:rsidRDefault="00895CEF" w:rsidP="00895CEF">
      <w:pPr>
        <w:rPr>
          <w:lang w:val="sk-SK"/>
        </w:rPr>
      </w:pPr>
      <w:r w:rsidRPr="00895CEF">
        <w:rPr>
          <w:lang w:val="sk-SK"/>
        </w:rPr>
        <w:t xml:space="preserve"> </w:t>
      </w:r>
      <w:proofErr w:type="spellStart"/>
      <w:r w:rsidRPr="00895CEF">
        <w:rPr>
          <w:lang w:val="sk-SK"/>
        </w:rPr>
        <w:t>Umpq</w:t>
      </w:r>
      <w:proofErr w:type="spellEnd"/>
      <w:r w:rsidRPr="00895CEF">
        <w:rPr>
          <w:lang w:val="sk-SK"/>
        </w:rPr>
        <w:t xml:space="preserve"> = 0.00+(-0.00*TT)+(-0.023*TC)   </w:t>
      </w:r>
      <w:r w:rsidRPr="00895CEF">
        <w:rPr>
          <w:lang w:val="sk-SK"/>
        </w:rPr>
        <w:tab/>
      </w:r>
      <w:r w:rsidRPr="00895CEF">
        <w:rPr>
          <w:lang w:val="sk-SK"/>
        </w:rPr>
        <w:tab/>
      </w:r>
      <w:r w:rsidRPr="00895CEF">
        <w:rPr>
          <w:lang w:val="sk-SK"/>
        </w:rPr>
        <w:tab/>
        <w:t>(</w:t>
      </w:r>
      <w:r>
        <w:rPr>
          <w:lang w:val="sk-SK"/>
        </w:rPr>
        <w:t>4</w:t>
      </w:r>
      <w:r w:rsidRPr="00895CEF">
        <w:rPr>
          <w:lang w:val="sk-SK"/>
        </w:rPr>
        <w:t>f)</w:t>
      </w:r>
    </w:p>
    <w:p w:rsidR="00895CEF" w:rsidRPr="00895CEF" w:rsidRDefault="00895CEF" w:rsidP="00895CEF">
      <w:pPr>
        <w:rPr>
          <w:lang w:val="sk-SK"/>
        </w:rPr>
      </w:pPr>
    </w:p>
    <w:p w:rsidR="00895CEF" w:rsidRPr="00895CEF" w:rsidRDefault="00895CEF" w:rsidP="00895CEF">
      <w:pPr>
        <w:rPr>
          <w:lang w:val="sk-SK"/>
        </w:rPr>
      </w:pPr>
      <w:r w:rsidRPr="00895CEF">
        <w:rPr>
          <w:lang w:val="sk-SK"/>
        </w:rPr>
        <w:lastRenderedPageBreak/>
        <w:t xml:space="preserve">Funkcia úžitku pre </w:t>
      </w:r>
      <w:proofErr w:type="spellStart"/>
      <w:r w:rsidRPr="00895CEF">
        <w:rPr>
          <w:lang w:val="sk-SK"/>
        </w:rPr>
        <w:t>voľnočasové</w:t>
      </w:r>
      <w:proofErr w:type="spellEnd"/>
      <w:r w:rsidRPr="00895CEF">
        <w:rPr>
          <w:lang w:val="sk-SK"/>
        </w:rPr>
        <w:t xml:space="preserve">  cesty zamestnaných obyvateľov s prístupom k automobilu - automobil </w:t>
      </w:r>
    </w:p>
    <w:p w:rsidR="00895CEF" w:rsidRDefault="00895CEF" w:rsidP="00895CEF">
      <w:pPr>
        <w:rPr>
          <w:lang w:val="sk-SK"/>
        </w:rPr>
      </w:pPr>
      <w:proofErr w:type="spellStart"/>
      <w:r w:rsidRPr="00895CEF">
        <w:rPr>
          <w:lang w:val="sk-SK"/>
        </w:rPr>
        <w:t>Umpq</w:t>
      </w:r>
      <w:proofErr w:type="spellEnd"/>
      <w:r w:rsidRPr="00895CEF">
        <w:rPr>
          <w:lang w:val="sk-SK"/>
        </w:rPr>
        <w:t xml:space="preserve"> = 2.79 +(-0.0014*TT)+(-0.329*TC)   </w:t>
      </w:r>
      <w:r w:rsidRPr="00895CEF">
        <w:rPr>
          <w:lang w:val="sk-SK"/>
        </w:rPr>
        <w:tab/>
      </w:r>
      <w:r w:rsidRPr="00895CEF">
        <w:rPr>
          <w:lang w:val="sk-SK"/>
        </w:rPr>
        <w:tab/>
        <w:t>(</w:t>
      </w:r>
      <w:r>
        <w:rPr>
          <w:lang w:val="sk-SK"/>
        </w:rPr>
        <w:t>4</w:t>
      </w:r>
      <w:r w:rsidRPr="00895CEF">
        <w:rPr>
          <w:lang w:val="sk-SK"/>
        </w:rPr>
        <w:t>g)</w:t>
      </w:r>
    </w:p>
    <w:p w:rsidR="00895CEF" w:rsidRPr="00895CEF" w:rsidRDefault="00895CEF" w:rsidP="00895CEF">
      <w:pPr>
        <w:rPr>
          <w:lang w:val="sk-SK"/>
        </w:rPr>
      </w:pPr>
    </w:p>
    <w:p w:rsidR="00895CEF" w:rsidRPr="00895CEF" w:rsidRDefault="00895CEF" w:rsidP="00895CEF">
      <w:pPr>
        <w:rPr>
          <w:lang w:val="sk-SK"/>
        </w:rPr>
      </w:pPr>
      <w:r w:rsidRPr="00895CEF">
        <w:rPr>
          <w:lang w:val="sk-SK"/>
        </w:rPr>
        <w:t xml:space="preserve">Funkcia úžitku pre </w:t>
      </w:r>
      <w:proofErr w:type="spellStart"/>
      <w:r w:rsidRPr="00895CEF">
        <w:rPr>
          <w:lang w:val="sk-SK"/>
        </w:rPr>
        <w:t>voľnočasové</w:t>
      </w:r>
      <w:proofErr w:type="spellEnd"/>
      <w:r w:rsidRPr="00895CEF">
        <w:rPr>
          <w:lang w:val="sk-SK"/>
        </w:rPr>
        <w:t xml:space="preserve">  cesty zamestnaných obyvateľov s prístupom k automobilu - autobus </w:t>
      </w:r>
    </w:p>
    <w:p w:rsidR="00895CEF" w:rsidRDefault="00895CEF" w:rsidP="00895CEF">
      <w:pPr>
        <w:rPr>
          <w:lang w:val="sk-SK"/>
        </w:rPr>
      </w:pPr>
      <w:proofErr w:type="spellStart"/>
      <w:r w:rsidRPr="00895CEF">
        <w:rPr>
          <w:lang w:val="sk-SK"/>
        </w:rPr>
        <w:t>Umpq</w:t>
      </w:r>
      <w:proofErr w:type="spellEnd"/>
      <w:r w:rsidRPr="00895CEF">
        <w:rPr>
          <w:lang w:val="sk-SK"/>
        </w:rPr>
        <w:t xml:space="preserve"> = 0.00+(-0.00*TT)+(-0.329*TC)   </w:t>
      </w:r>
      <w:r w:rsidRPr="00895CEF">
        <w:rPr>
          <w:lang w:val="sk-SK"/>
        </w:rPr>
        <w:tab/>
      </w:r>
      <w:r w:rsidRPr="00895CEF">
        <w:rPr>
          <w:lang w:val="sk-SK"/>
        </w:rPr>
        <w:tab/>
      </w:r>
      <w:r w:rsidRPr="00895CEF">
        <w:rPr>
          <w:lang w:val="sk-SK"/>
        </w:rPr>
        <w:tab/>
        <w:t>(</w:t>
      </w:r>
      <w:r>
        <w:rPr>
          <w:lang w:val="sk-SK"/>
        </w:rPr>
        <w:t>4</w:t>
      </w:r>
      <w:r w:rsidRPr="00895CEF">
        <w:rPr>
          <w:lang w:val="sk-SK"/>
        </w:rPr>
        <w:t>h)</w:t>
      </w:r>
    </w:p>
    <w:p w:rsidR="00895CEF" w:rsidRPr="00895CEF" w:rsidRDefault="00895CEF" w:rsidP="00895CEF">
      <w:pPr>
        <w:rPr>
          <w:lang w:val="sk-SK"/>
        </w:rPr>
      </w:pPr>
    </w:p>
    <w:p w:rsidR="00895CEF" w:rsidRPr="00895CEF" w:rsidRDefault="00895CEF" w:rsidP="00895CEF">
      <w:pPr>
        <w:rPr>
          <w:lang w:val="sk-SK"/>
        </w:rPr>
      </w:pPr>
      <w:r w:rsidRPr="00895CEF">
        <w:rPr>
          <w:lang w:val="sk-SK"/>
        </w:rPr>
        <w:t xml:space="preserve">Funkcia úžitku pre </w:t>
      </w:r>
      <w:proofErr w:type="spellStart"/>
      <w:r w:rsidRPr="00895CEF">
        <w:rPr>
          <w:lang w:val="sk-SK"/>
        </w:rPr>
        <w:t>voľnočasové</w:t>
      </w:r>
      <w:proofErr w:type="spellEnd"/>
      <w:r w:rsidRPr="00895CEF">
        <w:rPr>
          <w:lang w:val="sk-SK"/>
        </w:rPr>
        <w:t xml:space="preserve">  cesty zamestnaných obyvateľov s prístupom k automobilu - vlak </w:t>
      </w:r>
    </w:p>
    <w:p w:rsidR="00895CEF" w:rsidRPr="00895CEF" w:rsidRDefault="00895CEF" w:rsidP="00895CEF">
      <w:pPr>
        <w:rPr>
          <w:lang w:val="sk-SK"/>
        </w:rPr>
      </w:pPr>
      <w:proofErr w:type="spellStart"/>
      <w:r w:rsidRPr="00895CEF">
        <w:rPr>
          <w:lang w:val="sk-SK"/>
        </w:rPr>
        <w:t>Umpq</w:t>
      </w:r>
      <w:proofErr w:type="spellEnd"/>
      <w:r w:rsidRPr="00895CEF">
        <w:rPr>
          <w:lang w:val="sk-SK"/>
        </w:rPr>
        <w:t xml:space="preserve"> = 0.00+(-0.0006*TT)+(-0.329*TC)   </w:t>
      </w:r>
      <w:r w:rsidRPr="00895CEF">
        <w:rPr>
          <w:lang w:val="sk-SK"/>
        </w:rPr>
        <w:tab/>
      </w:r>
      <w:r w:rsidRPr="00895CEF">
        <w:rPr>
          <w:lang w:val="sk-SK"/>
        </w:rPr>
        <w:tab/>
        <w:t>(</w:t>
      </w:r>
      <w:r>
        <w:rPr>
          <w:lang w:val="sk-SK"/>
        </w:rPr>
        <w:t>4</w:t>
      </w:r>
      <w:r w:rsidRPr="00895CEF">
        <w:rPr>
          <w:lang w:val="sk-SK"/>
        </w:rPr>
        <w:t>i)</w:t>
      </w:r>
    </w:p>
    <w:p w:rsidR="00895CEF" w:rsidRPr="00895CEF" w:rsidRDefault="00895CEF" w:rsidP="00895CEF">
      <w:pPr>
        <w:rPr>
          <w:lang w:val="sk-SK"/>
        </w:rPr>
      </w:pPr>
    </w:p>
    <w:p w:rsidR="00895CEF" w:rsidRPr="00895CEF" w:rsidRDefault="00895CEF" w:rsidP="00895CEF">
      <w:pPr>
        <w:rPr>
          <w:lang w:val="sk-SK"/>
        </w:rPr>
      </w:pPr>
      <w:r w:rsidRPr="00895CEF">
        <w:rPr>
          <w:lang w:val="sk-SK"/>
        </w:rPr>
        <w:t xml:space="preserve">Funkcia úžitku pre </w:t>
      </w:r>
      <w:proofErr w:type="spellStart"/>
      <w:r w:rsidRPr="00895CEF">
        <w:rPr>
          <w:lang w:val="sk-SK"/>
        </w:rPr>
        <w:t>voľnočasové</w:t>
      </w:r>
      <w:proofErr w:type="spellEnd"/>
      <w:r w:rsidRPr="00895CEF">
        <w:rPr>
          <w:lang w:val="sk-SK"/>
        </w:rPr>
        <w:t xml:space="preserve">  cesty nezamestnaných obyvateľov s prístupom k automobilu - automobil</w:t>
      </w:r>
    </w:p>
    <w:p w:rsidR="00895CEF" w:rsidRDefault="00895CEF" w:rsidP="00895CEF">
      <w:pPr>
        <w:rPr>
          <w:lang w:val="sk-SK"/>
        </w:rPr>
      </w:pPr>
      <w:proofErr w:type="spellStart"/>
      <w:r w:rsidRPr="00895CEF">
        <w:rPr>
          <w:lang w:val="sk-SK"/>
        </w:rPr>
        <w:t>Umpq</w:t>
      </w:r>
      <w:proofErr w:type="spellEnd"/>
      <w:r w:rsidRPr="00895CEF">
        <w:rPr>
          <w:lang w:val="sk-SK"/>
        </w:rPr>
        <w:t xml:space="preserve"> = 2.32+(-0.00*TT)+(-0.685*TC)   </w:t>
      </w:r>
      <w:r w:rsidRPr="00895CEF">
        <w:rPr>
          <w:lang w:val="sk-SK"/>
        </w:rPr>
        <w:tab/>
      </w:r>
      <w:r w:rsidRPr="00895CEF">
        <w:rPr>
          <w:lang w:val="sk-SK"/>
        </w:rPr>
        <w:tab/>
      </w:r>
      <w:r w:rsidRPr="00895CEF">
        <w:rPr>
          <w:lang w:val="sk-SK"/>
        </w:rPr>
        <w:tab/>
        <w:t>(</w:t>
      </w:r>
      <w:r>
        <w:rPr>
          <w:lang w:val="sk-SK"/>
        </w:rPr>
        <w:t>4</w:t>
      </w:r>
      <w:r w:rsidRPr="00895CEF">
        <w:rPr>
          <w:lang w:val="sk-SK"/>
        </w:rPr>
        <w:t>j)</w:t>
      </w:r>
    </w:p>
    <w:p w:rsidR="00895CEF" w:rsidRPr="00895CEF" w:rsidRDefault="00895CEF" w:rsidP="00895CEF">
      <w:pPr>
        <w:rPr>
          <w:lang w:val="sk-SK"/>
        </w:rPr>
      </w:pPr>
    </w:p>
    <w:p w:rsidR="00895CEF" w:rsidRPr="00895CEF" w:rsidRDefault="00895CEF" w:rsidP="00895CEF">
      <w:pPr>
        <w:rPr>
          <w:lang w:val="sk-SK"/>
        </w:rPr>
      </w:pPr>
      <w:r w:rsidRPr="00895CEF">
        <w:rPr>
          <w:lang w:val="sk-SK"/>
        </w:rPr>
        <w:t xml:space="preserve">Funkcia úžitku pre </w:t>
      </w:r>
      <w:proofErr w:type="spellStart"/>
      <w:r w:rsidRPr="00895CEF">
        <w:rPr>
          <w:lang w:val="sk-SK"/>
        </w:rPr>
        <w:t>voľnočasové</w:t>
      </w:r>
      <w:proofErr w:type="spellEnd"/>
      <w:r w:rsidRPr="00895CEF">
        <w:rPr>
          <w:lang w:val="sk-SK"/>
        </w:rPr>
        <w:t xml:space="preserve">  cesty nezamestnaných obyvateľov s prístupom k automobilu – vlak a autobus</w:t>
      </w:r>
    </w:p>
    <w:p w:rsidR="00895CEF" w:rsidRPr="00895CEF" w:rsidRDefault="00895CEF" w:rsidP="00895CEF">
      <w:pPr>
        <w:rPr>
          <w:lang w:val="sk-SK"/>
        </w:rPr>
      </w:pPr>
      <w:proofErr w:type="spellStart"/>
      <w:r w:rsidRPr="00895CEF">
        <w:rPr>
          <w:lang w:val="sk-SK"/>
        </w:rPr>
        <w:t>Umpq</w:t>
      </w:r>
      <w:proofErr w:type="spellEnd"/>
      <w:r w:rsidRPr="00895CEF">
        <w:rPr>
          <w:lang w:val="sk-SK"/>
        </w:rPr>
        <w:t xml:space="preserve"> = 0.00+(-0.00*TT)+(-0.685*TC)   </w:t>
      </w:r>
      <w:r w:rsidRPr="00895CEF">
        <w:rPr>
          <w:lang w:val="sk-SK"/>
        </w:rPr>
        <w:tab/>
      </w:r>
      <w:r w:rsidRPr="00895CEF">
        <w:rPr>
          <w:lang w:val="sk-SK"/>
        </w:rPr>
        <w:tab/>
      </w:r>
      <w:r w:rsidRPr="00895CEF">
        <w:rPr>
          <w:lang w:val="sk-SK"/>
        </w:rPr>
        <w:tab/>
        <w:t>(</w:t>
      </w:r>
      <w:r>
        <w:rPr>
          <w:lang w:val="sk-SK"/>
        </w:rPr>
        <w:t>4</w:t>
      </w:r>
      <w:r w:rsidRPr="00895CEF">
        <w:rPr>
          <w:lang w:val="sk-SK"/>
        </w:rPr>
        <w:t>k)</w:t>
      </w:r>
    </w:p>
    <w:p w:rsidR="00895CEF" w:rsidRPr="00895CEF" w:rsidRDefault="00895CEF" w:rsidP="00895CEF">
      <w:pPr>
        <w:rPr>
          <w:lang w:val="sk-SK"/>
        </w:rPr>
      </w:pPr>
    </w:p>
    <w:p w:rsidR="00895CEF" w:rsidRPr="00895CEF" w:rsidRDefault="00895CEF" w:rsidP="00895CEF">
      <w:pPr>
        <w:rPr>
          <w:lang w:val="sk-SK"/>
        </w:rPr>
      </w:pPr>
      <w:r w:rsidRPr="00895CEF">
        <w:rPr>
          <w:lang w:val="sk-SK"/>
        </w:rPr>
        <w:t>Funkcia úžitku pre ostatné cesty zamestnaných obyvateľov s prístupom k automobilu - automobil</w:t>
      </w:r>
    </w:p>
    <w:p w:rsidR="00895CEF" w:rsidRDefault="00895CEF" w:rsidP="00895CEF">
      <w:pPr>
        <w:rPr>
          <w:lang w:val="sk-SK"/>
        </w:rPr>
      </w:pPr>
      <w:proofErr w:type="spellStart"/>
      <w:r w:rsidRPr="00895CEF">
        <w:rPr>
          <w:lang w:val="sk-SK"/>
        </w:rPr>
        <w:t>Umpq</w:t>
      </w:r>
      <w:proofErr w:type="spellEnd"/>
      <w:r w:rsidRPr="00895CEF">
        <w:rPr>
          <w:lang w:val="sk-SK"/>
        </w:rPr>
        <w:t xml:space="preserve"> = 2.96+(-0.016*TT)+(-0.266*TC)   </w:t>
      </w:r>
      <w:r w:rsidRPr="00895CEF">
        <w:rPr>
          <w:lang w:val="sk-SK"/>
        </w:rPr>
        <w:tab/>
      </w:r>
      <w:r w:rsidRPr="00895CEF">
        <w:rPr>
          <w:lang w:val="sk-SK"/>
        </w:rPr>
        <w:tab/>
        <w:t>(</w:t>
      </w:r>
      <w:r>
        <w:rPr>
          <w:lang w:val="sk-SK"/>
        </w:rPr>
        <w:t>4</w:t>
      </w:r>
      <w:r w:rsidRPr="00895CEF">
        <w:rPr>
          <w:lang w:val="sk-SK"/>
        </w:rPr>
        <w:t>m)</w:t>
      </w:r>
    </w:p>
    <w:p w:rsidR="00895CEF" w:rsidRPr="00895CEF" w:rsidRDefault="00895CEF" w:rsidP="00895CEF">
      <w:pPr>
        <w:rPr>
          <w:lang w:val="sk-SK"/>
        </w:rPr>
      </w:pPr>
    </w:p>
    <w:p w:rsidR="00895CEF" w:rsidRPr="00895CEF" w:rsidRDefault="00895CEF" w:rsidP="00895CEF">
      <w:pPr>
        <w:rPr>
          <w:lang w:val="sk-SK"/>
        </w:rPr>
      </w:pPr>
      <w:r w:rsidRPr="00895CEF">
        <w:rPr>
          <w:lang w:val="sk-SK"/>
        </w:rPr>
        <w:t>Funkcia úžitku pre ostatné cesty zamestnaných obyvateľov s prístupom k automobilu - autobus</w:t>
      </w:r>
    </w:p>
    <w:p w:rsidR="00895CEF" w:rsidRDefault="00895CEF" w:rsidP="00895CEF">
      <w:pPr>
        <w:rPr>
          <w:lang w:val="sk-SK"/>
        </w:rPr>
      </w:pPr>
      <w:proofErr w:type="spellStart"/>
      <w:r w:rsidRPr="00895CEF">
        <w:rPr>
          <w:lang w:val="sk-SK"/>
        </w:rPr>
        <w:t>Umpq</w:t>
      </w:r>
      <w:proofErr w:type="spellEnd"/>
      <w:r w:rsidRPr="00895CEF">
        <w:rPr>
          <w:lang w:val="sk-SK"/>
        </w:rPr>
        <w:t xml:space="preserve"> = 0.00+(-0.006*TT)+(-0.266*TC)   </w:t>
      </w:r>
      <w:r w:rsidRPr="00895CEF">
        <w:rPr>
          <w:lang w:val="sk-SK"/>
        </w:rPr>
        <w:tab/>
      </w:r>
      <w:r w:rsidRPr="00895CEF">
        <w:rPr>
          <w:lang w:val="sk-SK"/>
        </w:rPr>
        <w:tab/>
        <w:t>(</w:t>
      </w:r>
      <w:r>
        <w:rPr>
          <w:lang w:val="sk-SK"/>
        </w:rPr>
        <w:t>4</w:t>
      </w:r>
      <w:r w:rsidRPr="00895CEF">
        <w:rPr>
          <w:lang w:val="sk-SK"/>
        </w:rPr>
        <w:t>n)</w:t>
      </w:r>
    </w:p>
    <w:p w:rsidR="00895CEF" w:rsidRPr="00895CEF" w:rsidRDefault="00895CEF" w:rsidP="00895CEF">
      <w:pPr>
        <w:rPr>
          <w:lang w:val="sk-SK"/>
        </w:rPr>
      </w:pPr>
    </w:p>
    <w:p w:rsidR="00895CEF" w:rsidRPr="00895CEF" w:rsidRDefault="00895CEF" w:rsidP="00895CEF">
      <w:pPr>
        <w:rPr>
          <w:lang w:val="sk-SK"/>
        </w:rPr>
      </w:pPr>
      <w:r w:rsidRPr="00895CEF">
        <w:rPr>
          <w:lang w:val="sk-SK"/>
        </w:rPr>
        <w:t>Funkcia úžitku pre ostatné cesty zamestnaných obyvateľov s prístupom k automobilu - vlak</w:t>
      </w:r>
    </w:p>
    <w:p w:rsidR="00895CEF" w:rsidRPr="00895CEF" w:rsidRDefault="00895CEF" w:rsidP="00895CEF">
      <w:pPr>
        <w:rPr>
          <w:lang w:val="sk-SK"/>
        </w:rPr>
      </w:pPr>
      <w:proofErr w:type="spellStart"/>
      <w:r w:rsidRPr="00895CEF">
        <w:rPr>
          <w:lang w:val="sk-SK"/>
        </w:rPr>
        <w:t>Umpq</w:t>
      </w:r>
      <w:proofErr w:type="spellEnd"/>
      <w:r w:rsidRPr="00895CEF">
        <w:rPr>
          <w:lang w:val="sk-SK"/>
        </w:rPr>
        <w:t xml:space="preserve"> = 0.00+(-0.00*TT)+(-0.266*TC)   </w:t>
      </w:r>
      <w:r w:rsidRPr="00895CEF">
        <w:rPr>
          <w:lang w:val="sk-SK"/>
        </w:rPr>
        <w:tab/>
      </w:r>
      <w:r w:rsidRPr="00895CEF">
        <w:rPr>
          <w:lang w:val="sk-SK"/>
        </w:rPr>
        <w:tab/>
      </w:r>
      <w:r w:rsidRPr="00895CEF">
        <w:rPr>
          <w:lang w:val="sk-SK"/>
        </w:rPr>
        <w:tab/>
        <w:t>(</w:t>
      </w:r>
      <w:r>
        <w:rPr>
          <w:lang w:val="sk-SK"/>
        </w:rPr>
        <w:t>4</w:t>
      </w:r>
      <w:r w:rsidRPr="00895CEF">
        <w:rPr>
          <w:lang w:val="sk-SK"/>
        </w:rPr>
        <w:t>o)</w:t>
      </w:r>
    </w:p>
    <w:p w:rsidR="00895CEF" w:rsidRPr="00895CEF" w:rsidRDefault="00895CEF" w:rsidP="00895CEF">
      <w:pPr>
        <w:rPr>
          <w:lang w:val="sk-SK"/>
        </w:rPr>
      </w:pPr>
    </w:p>
    <w:p w:rsidR="00895CEF" w:rsidRDefault="00895CEF" w:rsidP="00895CEF">
      <w:pPr>
        <w:rPr>
          <w:lang w:val="sk-SK"/>
        </w:rPr>
      </w:pPr>
      <w:r w:rsidRPr="00895CEF">
        <w:rPr>
          <w:lang w:val="sk-SK"/>
        </w:rPr>
        <w:t>TT = prepravný čas,  TC = prepravné náklady</w:t>
      </w:r>
    </w:p>
    <w:p w:rsidR="005E67D0" w:rsidRPr="006B6C33" w:rsidRDefault="005E67D0" w:rsidP="005E67D0">
      <w:pPr>
        <w:pStyle w:val="Nadpis4"/>
        <w:rPr>
          <w:color w:val="000000" w:themeColor="text1"/>
        </w:rPr>
      </w:pPr>
      <w:bookmarkStart w:id="12" w:name="_Toc433359789"/>
      <w:r w:rsidRPr="006B6C33">
        <w:rPr>
          <w:color w:val="000000" w:themeColor="text1"/>
        </w:rPr>
        <w:t>Modelovanie spoľahlivosti železničnej dopravy v osobnej preprave</w:t>
      </w:r>
      <w:bookmarkEnd w:id="12"/>
    </w:p>
    <w:p w:rsidR="005E67D0" w:rsidRDefault="005E67D0" w:rsidP="00F30F43">
      <w:pPr>
        <w:rPr>
          <w:lang w:val="sk-SK"/>
        </w:rPr>
      </w:pPr>
      <w:r w:rsidRPr="005E67D0">
        <w:rPr>
          <w:lang w:val="sk-SK"/>
        </w:rPr>
        <w:t xml:space="preserve">Pre výpočet </w:t>
      </w:r>
      <w:proofErr w:type="spellStart"/>
      <w:r w:rsidRPr="005E67D0">
        <w:rPr>
          <w:lang w:val="sk-SK"/>
        </w:rPr>
        <w:t>modal-split</w:t>
      </w:r>
      <w:proofErr w:type="spellEnd"/>
      <w:r w:rsidRPr="005E67D0">
        <w:rPr>
          <w:lang w:val="sk-SK"/>
        </w:rPr>
        <w:t xml:space="preserve"> v osobnej doprave sa okrem cestovného času používa aj čas, ktorý osoba strávi čakaním na spoj vo verejnej doprave. </w:t>
      </w:r>
      <w:r w:rsidR="001836D9">
        <w:rPr>
          <w:lang w:val="sk-SK"/>
        </w:rPr>
        <w:t xml:space="preserve">Pre linky, kde je krátky </w:t>
      </w:r>
      <w:proofErr w:type="spellStart"/>
      <w:r w:rsidR="001836D9">
        <w:rPr>
          <w:lang w:val="sk-SK"/>
        </w:rPr>
        <w:t>rozostu</w:t>
      </w:r>
      <w:r w:rsidRPr="005E67D0">
        <w:rPr>
          <w:lang w:val="sk-SK"/>
        </w:rPr>
        <w:t>p</w:t>
      </w:r>
      <w:proofErr w:type="spellEnd"/>
      <w:r w:rsidRPr="005E67D0">
        <w:rPr>
          <w:lang w:val="sk-SK"/>
        </w:rPr>
        <w:t xml:space="preserve"> medzi jednotlivými spojmi (</w:t>
      </w:r>
      <w:proofErr w:type="spellStart"/>
      <w:r w:rsidRPr="005E67D0">
        <w:rPr>
          <w:lang w:val="sk-SK"/>
        </w:rPr>
        <w:t>headway</w:t>
      </w:r>
      <w:proofErr w:type="spellEnd"/>
      <w:r w:rsidRPr="005E67D0">
        <w:rPr>
          <w:lang w:val="sk-SK"/>
        </w:rPr>
        <w:t xml:space="preserve">), sa predpokladá, že cestujúci príde na nástupište verejnej dopravy bez ohľadu na to, kedy spoj podľa cestovného poriadku vyráža. V takom prípade sa čas čakania modeluje ako ½ časového </w:t>
      </w:r>
      <w:proofErr w:type="spellStart"/>
      <w:r w:rsidRPr="005E67D0">
        <w:rPr>
          <w:lang w:val="sk-SK"/>
        </w:rPr>
        <w:t>roz</w:t>
      </w:r>
      <w:r w:rsidR="001836D9">
        <w:rPr>
          <w:lang w:val="sk-SK"/>
        </w:rPr>
        <w:t>o</w:t>
      </w:r>
      <w:r w:rsidRPr="005E67D0">
        <w:rPr>
          <w:lang w:val="sk-SK"/>
        </w:rPr>
        <w:t>stupu</w:t>
      </w:r>
      <w:proofErr w:type="spellEnd"/>
      <w:r w:rsidRPr="005E67D0">
        <w:rPr>
          <w:lang w:val="sk-SK"/>
        </w:rPr>
        <w:t xml:space="preserve"> medzi jednotlivými spojmi. To sa týka najmä mestskej hromadnej dopravy. U diaľkových spojov sa naopak predpokladá, že cestujúci príde načas, a vtedy sa doba čakania modeluje ako malý počet minút. V našom modeli je to nula. To však platí iba vtedy, ak nie je zároveň modelovaná spoľahlivosť verejnej dopravy.</w:t>
      </w:r>
    </w:p>
    <w:p w:rsidR="005E67D0" w:rsidRDefault="005E67D0" w:rsidP="00F30F43">
      <w:pPr>
        <w:rPr>
          <w:lang w:val="sk-SK"/>
        </w:rPr>
      </w:pPr>
      <w:r w:rsidRPr="005E67D0">
        <w:rPr>
          <w:lang w:val="sk-SK"/>
        </w:rPr>
        <w:t>Spoľahlivosť verejnej dopravy býva modelovaná zjednodušene ako priemerná doba čakania na meškajúci spoj verejnej dopravy.</w:t>
      </w:r>
    </w:p>
    <w:p w:rsidR="005E67D0" w:rsidRDefault="005E67D0" w:rsidP="005E67D0">
      <w:pPr>
        <w:rPr>
          <w:lang w:val="sk-SK"/>
        </w:rPr>
      </w:pPr>
      <w:r w:rsidRPr="005E67D0">
        <w:rPr>
          <w:lang w:val="sk-SK"/>
        </w:rPr>
        <w:lastRenderedPageBreak/>
        <w:t xml:space="preserve">Výpočet priemerného meškania, ktoré pripadá na jeden vlak v osobnej doprave, sa opiera o informácie o meškaní. Predpokladáme, že vplyvom modernizácie železničného koridoru sa meškania, ktoré </w:t>
      </w:r>
      <w:r w:rsidR="001836D9">
        <w:rPr>
          <w:lang w:val="sk-SK"/>
        </w:rPr>
        <w:t>sú</w:t>
      </w:r>
      <w:r w:rsidRPr="005E67D0">
        <w:rPr>
          <w:lang w:val="sk-SK"/>
        </w:rPr>
        <w:t xml:space="preserve"> spôsobené čisto železničnou infraštruktúrou</w:t>
      </w:r>
      <w:r w:rsidR="001836D9">
        <w:rPr>
          <w:lang w:val="sk-SK"/>
        </w:rPr>
        <w:t>,</w:t>
      </w:r>
      <w:r w:rsidRPr="005E67D0">
        <w:rPr>
          <w:lang w:val="sk-SK"/>
        </w:rPr>
        <w:t xml:space="preserve"> minimalizujú. V roku 2014 bolo celkové meškanie všetkých vlakov, ktoré prepravujú cestujúci</w:t>
      </w:r>
      <w:r w:rsidR="00F54D27">
        <w:rPr>
          <w:lang w:val="sk-SK"/>
        </w:rPr>
        <w:t>ch</w:t>
      </w:r>
      <w:r w:rsidRPr="005E67D0">
        <w:rPr>
          <w:lang w:val="sk-SK"/>
        </w:rPr>
        <w:t xml:space="preserve"> na </w:t>
      </w:r>
      <w:r w:rsidR="00F54D27">
        <w:rPr>
          <w:lang w:val="sk-SK"/>
        </w:rPr>
        <w:t>S</w:t>
      </w:r>
      <w:r w:rsidRPr="005E67D0">
        <w:rPr>
          <w:lang w:val="sk-SK"/>
        </w:rPr>
        <w:t>lovensk</w:t>
      </w:r>
      <w:r w:rsidR="00F54D27">
        <w:rPr>
          <w:lang w:val="sk-SK"/>
        </w:rPr>
        <w:t>u</w:t>
      </w:r>
      <w:r w:rsidRPr="005E67D0">
        <w:rPr>
          <w:lang w:val="sk-SK"/>
        </w:rPr>
        <w:t xml:space="preserve"> 2275002 minút, z toho meškanie spôsobené železničnou infraštruktúrou činilo 461181 minút pre všetky vlaky dohromady. Na jeden oneskorený vlak potom pripadá priemerné meškanie spôsobené infraštruktúrou 3,92 minúty. Ideálne by bolo pracovať s rozložen</w:t>
      </w:r>
      <w:r w:rsidR="00F54D27">
        <w:rPr>
          <w:lang w:val="sk-SK"/>
        </w:rPr>
        <w:t>ím</w:t>
      </w:r>
      <w:r w:rsidRPr="005E67D0">
        <w:rPr>
          <w:lang w:val="sk-SK"/>
        </w:rPr>
        <w:t xml:space="preserve"> početnos</w:t>
      </w:r>
      <w:r w:rsidR="00F54D27">
        <w:rPr>
          <w:lang w:val="sk-SK"/>
        </w:rPr>
        <w:t>tí</w:t>
      </w:r>
      <w:r w:rsidRPr="005E67D0">
        <w:rPr>
          <w:lang w:val="sk-SK"/>
        </w:rPr>
        <w:t xml:space="preserve"> oneskoren</w:t>
      </w:r>
      <w:r w:rsidR="00F54D27">
        <w:rPr>
          <w:lang w:val="sk-SK"/>
        </w:rPr>
        <w:t>í</w:t>
      </w:r>
      <w:r w:rsidRPr="005E67D0">
        <w:rPr>
          <w:lang w:val="sk-SK"/>
        </w:rPr>
        <w:t xml:space="preserve"> určitej veľkosti (resp. S akou pravdepodobnosťou náhodne vybraný vlak naberie meškanie, povedzme, 10 minút), ale také dáta nemáme k dispozícii.</w:t>
      </w:r>
    </w:p>
    <w:p w:rsidR="005E67D0" w:rsidRDefault="005E67D0" w:rsidP="005E67D0">
      <w:pPr>
        <w:rPr>
          <w:lang w:val="sk-SK"/>
        </w:rPr>
      </w:pPr>
      <w:r w:rsidRPr="005E67D0">
        <w:rPr>
          <w:lang w:val="sk-SK"/>
        </w:rPr>
        <w:t xml:space="preserve">Preto budeme ďalej uvažovať len </w:t>
      </w:r>
      <w:r w:rsidR="00F54D27">
        <w:rPr>
          <w:lang w:val="sk-SK"/>
        </w:rPr>
        <w:t xml:space="preserve">nad </w:t>
      </w:r>
      <w:r w:rsidRPr="005E67D0">
        <w:rPr>
          <w:lang w:val="sk-SK"/>
        </w:rPr>
        <w:t>riziko</w:t>
      </w:r>
      <w:r w:rsidR="00F54D27">
        <w:rPr>
          <w:lang w:val="sk-SK"/>
        </w:rPr>
        <w:t>m</w:t>
      </w:r>
      <w:r w:rsidRPr="005E67D0">
        <w:rPr>
          <w:lang w:val="sk-SK"/>
        </w:rPr>
        <w:t xml:space="preserve"> oneskorenia. Išlo o 117601 prípadov nesplnenia grafikonu. Do oneskorenia, ktoré zavinila železničná infraštruktúra, zaraďujeme čísla 33, 34, 39, 60 - 65, 69 </w:t>
      </w:r>
      <w:proofErr w:type="spellStart"/>
      <w:r w:rsidRPr="005E67D0">
        <w:rPr>
          <w:lang w:val="sk-SK"/>
        </w:rPr>
        <w:t>kódovníku</w:t>
      </w:r>
      <w:proofErr w:type="spellEnd"/>
      <w:r w:rsidRPr="005E67D0">
        <w:rPr>
          <w:lang w:val="sk-SK"/>
        </w:rPr>
        <w:t xml:space="preserve"> dôvodov oneskoren</w:t>
      </w:r>
      <w:r w:rsidR="00F54D27">
        <w:rPr>
          <w:lang w:val="sk-SK"/>
        </w:rPr>
        <w:t>ia</w:t>
      </w:r>
      <w:r w:rsidRPr="005E67D0">
        <w:rPr>
          <w:lang w:val="sk-SK"/>
        </w:rPr>
        <w:t xml:space="preserve"> ŽSR. Počet vlakov v osobnej doprave, vypravených za rok, bol zistený ako 508810 vlakov. Počet zastávok, všetkých týchto vlakov, ktoré mohli byť oneskorením dotknuté, je 4558850 za rok. </w:t>
      </w:r>
      <w:r w:rsidR="00F54D27">
        <w:rPr>
          <w:lang w:val="sk-SK"/>
        </w:rPr>
        <w:t>Ak počet prípadov meškania podelíme</w:t>
      </w:r>
      <w:r w:rsidRPr="005E67D0">
        <w:rPr>
          <w:lang w:val="sk-SK"/>
        </w:rPr>
        <w:t xml:space="preserve"> počtom zastávok vlakov, vy</w:t>
      </w:r>
      <w:r w:rsidR="00996347">
        <w:rPr>
          <w:lang w:val="sk-SK"/>
        </w:rPr>
        <w:t>jde nám pravdepodobnosť meškania</w:t>
      </w:r>
      <w:r w:rsidRPr="005E67D0">
        <w:rPr>
          <w:lang w:val="sk-SK"/>
        </w:rPr>
        <w:t xml:space="preserve"> na zastávku, a to je 0,03.</w:t>
      </w:r>
    </w:p>
    <w:p w:rsidR="005E67D0" w:rsidRDefault="005E67D0" w:rsidP="005E67D0">
      <w:pPr>
        <w:rPr>
          <w:lang w:val="sk-SK"/>
        </w:rPr>
      </w:pPr>
      <w:r w:rsidRPr="005E67D0">
        <w:rPr>
          <w:lang w:val="sk-SK"/>
        </w:rPr>
        <w:t>Riziko oneskoreni</w:t>
      </w:r>
      <w:r w:rsidR="00996347">
        <w:rPr>
          <w:lang w:val="sk-SK"/>
        </w:rPr>
        <w:t>a</w:t>
      </w:r>
      <w:r w:rsidRPr="005E67D0">
        <w:rPr>
          <w:lang w:val="sk-SK"/>
        </w:rPr>
        <w:t xml:space="preserve"> poznáme pre priemernú zastávku vlaku. Povedzme, že meškanie vlaku od nástupu cestujúceho cez všetky zastávky, ktorými prechádza, nie je pre cestujúceho dôležité. Rozhodujúce je oneskorenie, ktoré vlak má v jeho cieľovej (resp. </w:t>
      </w:r>
      <w:r>
        <w:rPr>
          <w:lang w:val="sk-SK"/>
        </w:rPr>
        <w:t>prestupnej</w:t>
      </w:r>
      <w:r w:rsidRPr="005E67D0">
        <w:rPr>
          <w:lang w:val="sk-SK"/>
        </w:rPr>
        <w:t>) stanic</w:t>
      </w:r>
      <w:r>
        <w:rPr>
          <w:lang w:val="sk-SK"/>
        </w:rPr>
        <w:t>i</w:t>
      </w:r>
      <w:r w:rsidRPr="005E67D0">
        <w:rPr>
          <w:lang w:val="sk-SK"/>
        </w:rPr>
        <w:t xml:space="preserve">. V oboch prípadoch cestujúcemu hrozí, že nestihne naplniť účel cesty, alebo že nestihne nadväzujúce </w:t>
      </w:r>
      <w:r w:rsidR="00996347">
        <w:rPr>
          <w:lang w:val="sk-SK"/>
        </w:rPr>
        <w:t>spojenie</w:t>
      </w:r>
      <w:r w:rsidRPr="005E67D0">
        <w:rPr>
          <w:lang w:val="sk-SK"/>
        </w:rPr>
        <w:t>. Riziká, že bude cestujúci pri výstupe z vlaku mať meškanie, sa v prípade viacerých nadväzujúcich vlakov pri prestupe jednoducho sčítajú. Nesčítajú sa ako pravdepodobnosti, ale ako dôsledky tohto rizika. Pre dopravu s prestupmi sa celková miera rizika získa priemernou mierou rizika vynásobenú počtom vlakov, ktoré cestujúci za cestu použil.</w:t>
      </w:r>
    </w:p>
    <w:p w:rsidR="005E67D0" w:rsidRDefault="00BD71C9" w:rsidP="00F30F43">
      <w:pPr>
        <w:rPr>
          <w:lang w:val="sk-SK"/>
        </w:rPr>
      </w:pPr>
      <w:r w:rsidRPr="00BD71C9">
        <w:rPr>
          <w:lang w:val="sk-SK"/>
        </w:rPr>
        <w:t>Pre model bol do úžitkovej funkcie výberu železničného dopravného módu zavedený parameter rizik</w:t>
      </w:r>
      <w:r w:rsidR="00996347">
        <w:rPr>
          <w:lang w:val="sk-SK"/>
        </w:rPr>
        <w:t>a</w:t>
      </w:r>
      <w:r w:rsidRPr="00BD71C9">
        <w:rPr>
          <w:lang w:val="sk-SK"/>
        </w:rPr>
        <w:t xml:space="preserve"> oneskorenia s koeficientom 1,528. To je priemer medzi hodnotami z</w:t>
      </w:r>
      <w:r>
        <w:rPr>
          <w:lang w:val="sk-SK"/>
        </w:rPr>
        <w:t> analyzovaných dostupných</w:t>
      </w:r>
      <w:r w:rsidRPr="00BD71C9">
        <w:rPr>
          <w:lang w:val="sk-SK"/>
        </w:rPr>
        <w:t xml:space="preserve"> štúdií.</w:t>
      </w:r>
      <w:r>
        <w:rPr>
          <w:lang w:val="sk-SK"/>
        </w:rPr>
        <w:t xml:space="preserve"> </w:t>
      </w:r>
      <w:r w:rsidRPr="00BD71C9">
        <w:rPr>
          <w:lang w:val="sk-SK"/>
        </w:rPr>
        <w:t>Ku všetkým funkciám úžitku, uvedených v tejto kapitole</w:t>
      </w:r>
      <w:r w:rsidR="009C6F4F">
        <w:rPr>
          <w:lang w:val="sk-SK"/>
        </w:rPr>
        <w:t>,</w:t>
      </w:r>
      <w:r w:rsidRPr="00BD71C9">
        <w:rPr>
          <w:lang w:val="sk-SK"/>
        </w:rPr>
        <w:t xml:space="preserve"> bol pripoč</w:t>
      </w:r>
      <w:r w:rsidR="00996347">
        <w:rPr>
          <w:lang w:val="sk-SK"/>
        </w:rPr>
        <w:t>ítaný odpor voči riziku meškania</w:t>
      </w:r>
      <w:r w:rsidRPr="00BD71C9">
        <w:rPr>
          <w:lang w:val="sk-SK"/>
        </w:rPr>
        <w:t xml:space="preserve"> R, pričom R = 1,528 * počet nástupov * 0,03.</w:t>
      </w:r>
    </w:p>
    <w:p w:rsidR="0043024D" w:rsidRPr="007752D2" w:rsidRDefault="0043024D" w:rsidP="0043024D">
      <w:pPr>
        <w:rPr>
          <w:lang w:val="sk-SK"/>
        </w:rPr>
      </w:pPr>
      <w:r w:rsidRPr="007752D2">
        <w:rPr>
          <w:lang w:val="sk-SK"/>
        </w:rPr>
        <w:t xml:space="preserve">Pôvodné funkcie úžitku dopravného módu m pre daný segment populácie prepravujúcej sa za daným účelom, boli odvodené z prieskumu preferencií a závisia na prepravnom čase a prepravných nákladoch. K úžitkovým funkciám módu železničnej dopravy bol pridaný parameter spoľahlivosti, ktorého konštrukcia je podrobnejšie popísaná vyššie. </w:t>
      </w:r>
    </w:p>
    <w:p w:rsidR="0043024D" w:rsidRPr="007752D2" w:rsidRDefault="0043024D" w:rsidP="0043024D">
      <w:pPr>
        <w:rPr>
          <w:lang w:val="sk-SK"/>
        </w:rPr>
      </w:pPr>
      <w:r w:rsidRPr="007752D2">
        <w:rPr>
          <w:lang w:val="sk-SK"/>
        </w:rPr>
        <w:t>Ako príklad tu možno uviesť úžitkovú funkciu pre pracovné cesty zamestnaných obyvateľov s prístupom k automobilu. Pôvodná funkcia úžitku pre cestovanie vlakom zo zóny p do zóny q:</w:t>
      </w:r>
    </w:p>
    <w:p w:rsidR="0043024D" w:rsidRPr="007752D2" w:rsidRDefault="0043024D" w:rsidP="0043024D">
      <w:pPr>
        <w:rPr>
          <w:lang w:val="sk-SK"/>
        </w:rPr>
      </w:pPr>
      <m:oMathPara>
        <m:oMath>
          <m:r>
            <m:rPr>
              <m:sty m:val="p"/>
            </m:rPr>
            <w:rPr>
              <w:rFonts w:ascii="Cambria Math" w:hAnsi="Cambria Math"/>
              <w:lang w:val="sk-SK"/>
            </w:rPr>
            <m:t xml:space="preserve">Urail pq = 0.00+(-0.01*TT)+(-0.402*TC)                              </m:t>
          </m:r>
        </m:oMath>
      </m:oMathPara>
    </w:p>
    <w:p w:rsidR="0043024D" w:rsidRPr="007752D2" w:rsidRDefault="0043024D" w:rsidP="0043024D">
      <w:pPr>
        <w:ind w:firstLine="720"/>
        <w:rPr>
          <w:lang w:val="sk-SK"/>
        </w:rPr>
      </w:pPr>
    </w:p>
    <w:p w:rsidR="0043024D" w:rsidRPr="007752D2" w:rsidRDefault="0043024D" w:rsidP="0043024D">
      <w:pPr>
        <w:ind w:firstLine="720"/>
        <w:rPr>
          <w:lang w:val="sk-SK"/>
        </w:rPr>
      </w:pPr>
      <w:r w:rsidRPr="007752D2">
        <w:rPr>
          <w:lang w:val="sk-SK"/>
        </w:rPr>
        <w:t>kde TO je prepravný čas a TC sú prepravné náklady, vyzerá po doplnení faktora spoľahlivosti takto:</w:t>
      </w:r>
    </w:p>
    <w:p w:rsidR="0043024D" w:rsidRPr="007752D2" w:rsidRDefault="0043024D" w:rsidP="0043024D">
      <w:pPr>
        <w:rPr>
          <w:lang w:val="sk-SK"/>
        </w:rPr>
      </w:pPr>
      <m:oMathPara>
        <m:oMath>
          <m:r>
            <m:rPr>
              <m:sty m:val="p"/>
            </m:rPr>
            <w:rPr>
              <w:rFonts w:ascii="Cambria Math" w:hAnsi="Cambria Math"/>
              <w:lang w:val="sk-SK"/>
            </w:rPr>
            <m:t>Urail pq = 0.00+</m:t>
          </m:r>
          <m:d>
            <m:dPr>
              <m:ctrlPr>
                <w:rPr>
                  <w:rFonts w:ascii="Cambria Math" w:hAnsi="Cambria Math"/>
                  <w:lang w:val="sk-SK"/>
                </w:rPr>
              </m:ctrlPr>
            </m:dPr>
            <m:e>
              <m:r>
                <m:rPr>
                  <m:sty m:val="p"/>
                </m:rPr>
                <w:rPr>
                  <w:rFonts w:ascii="Cambria Math" w:hAnsi="Cambria Math"/>
                  <w:lang w:val="sk-SK"/>
                </w:rPr>
                <m:t>-0.01*TT</m:t>
              </m:r>
            </m:e>
          </m:d>
          <m:r>
            <m:rPr>
              <m:sty m:val="p"/>
            </m:rPr>
            <w:rPr>
              <w:rFonts w:ascii="Cambria Math" w:hAnsi="Cambria Math"/>
              <w:lang w:val="sk-SK"/>
            </w:rPr>
            <m:t>+</m:t>
          </m:r>
          <m:d>
            <m:dPr>
              <m:ctrlPr>
                <w:rPr>
                  <w:rFonts w:ascii="Cambria Math" w:hAnsi="Cambria Math"/>
                  <w:lang w:val="sk-SK"/>
                </w:rPr>
              </m:ctrlPr>
            </m:dPr>
            <m:e>
              <m:r>
                <m:rPr>
                  <m:sty m:val="p"/>
                </m:rPr>
                <w:rPr>
                  <w:rFonts w:ascii="Cambria Math" w:hAnsi="Cambria Math"/>
                  <w:lang w:val="sk-SK"/>
                </w:rPr>
                <m:t>-0.402*TC</m:t>
              </m:r>
            </m:e>
          </m:d>
          <m:r>
            <m:rPr>
              <m:sty m:val="p"/>
            </m:rPr>
            <w:rPr>
              <w:rFonts w:ascii="Cambria Math" w:hAnsi="Cambria Math"/>
              <w:lang w:val="sk-SK"/>
            </w:rPr>
            <m:t xml:space="preserve">-1.528*B*0.03     </m:t>
          </m:r>
        </m:oMath>
      </m:oMathPara>
    </w:p>
    <w:p w:rsidR="0043024D" w:rsidRPr="007752D2" w:rsidRDefault="0043024D" w:rsidP="0043024D">
      <w:pPr>
        <w:ind w:firstLine="480"/>
        <w:rPr>
          <w:lang w:val="sk-SK"/>
        </w:rPr>
      </w:pPr>
      <w:r w:rsidRPr="007752D2">
        <w:rPr>
          <w:rStyle w:val="hps"/>
          <w:lang w:val="sk-SK"/>
        </w:rPr>
        <w:t>kde</w:t>
      </w:r>
      <w:r w:rsidRPr="007752D2">
        <w:rPr>
          <w:lang w:val="sk-SK"/>
        </w:rPr>
        <w:t xml:space="preserve"> </w:t>
      </w:r>
      <w:r w:rsidRPr="007752D2">
        <w:rPr>
          <w:rStyle w:val="hps"/>
          <w:lang w:val="sk-SK"/>
        </w:rPr>
        <w:t>B</w:t>
      </w:r>
      <w:r w:rsidRPr="007752D2">
        <w:rPr>
          <w:lang w:val="sk-SK"/>
        </w:rPr>
        <w:t xml:space="preserve"> </w:t>
      </w:r>
      <w:r w:rsidRPr="007752D2">
        <w:rPr>
          <w:rStyle w:val="hps"/>
          <w:lang w:val="sk-SK"/>
        </w:rPr>
        <w:t>=</w:t>
      </w:r>
      <w:r w:rsidRPr="007752D2">
        <w:rPr>
          <w:lang w:val="sk-SK"/>
        </w:rPr>
        <w:t xml:space="preserve"> </w:t>
      </w:r>
      <w:r w:rsidRPr="007752D2">
        <w:rPr>
          <w:rStyle w:val="hps"/>
          <w:lang w:val="sk-SK"/>
        </w:rPr>
        <w:t>počet</w:t>
      </w:r>
      <w:r w:rsidRPr="007752D2">
        <w:rPr>
          <w:lang w:val="sk-SK"/>
        </w:rPr>
        <w:t xml:space="preserve"> </w:t>
      </w:r>
      <w:r w:rsidRPr="007752D2">
        <w:rPr>
          <w:rStyle w:val="hps"/>
          <w:lang w:val="sk-SK"/>
        </w:rPr>
        <w:t>nástupov</w:t>
      </w:r>
      <w:r w:rsidRPr="007752D2">
        <w:rPr>
          <w:lang w:val="sk-SK"/>
        </w:rPr>
        <w:t xml:space="preserve"> </w:t>
      </w:r>
      <w:r w:rsidRPr="007752D2">
        <w:rPr>
          <w:rStyle w:val="hps"/>
          <w:lang w:val="sk-SK"/>
        </w:rPr>
        <w:t>pripadajúcich</w:t>
      </w:r>
      <w:r w:rsidRPr="007752D2">
        <w:rPr>
          <w:lang w:val="sk-SK"/>
        </w:rPr>
        <w:t xml:space="preserve"> </w:t>
      </w:r>
      <w:r w:rsidRPr="007752D2">
        <w:rPr>
          <w:rStyle w:val="hps"/>
          <w:lang w:val="sk-SK"/>
        </w:rPr>
        <w:t>na</w:t>
      </w:r>
      <w:r w:rsidRPr="007752D2">
        <w:rPr>
          <w:lang w:val="sk-SK"/>
        </w:rPr>
        <w:t xml:space="preserve"> </w:t>
      </w:r>
      <w:r w:rsidRPr="007752D2">
        <w:rPr>
          <w:rStyle w:val="hps"/>
          <w:lang w:val="sk-SK"/>
        </w:rPr>
        <w:t>jednu</w:t>
      </w:r>
      <w:r w:rsidRPr="007752D2">
        <w:rPr>
          <w:lang w:val="sk-SK"/>
        </w:rPr>
        <w:t xml:space="preserve"> </w:t>
      </w:r>
      <w:r w:rsidRPr="007752D2">
        <w:rPr>
          <w:rStyle w:val="hps"/>
          <w:lang w:val="sk-SK"/>
        </w:rPr>
        <w:t>cestu</w:t>
      </w:r>
      <w:r w:rsidRPr="007752D2">
        <w:rPr>
          <w:lang w:val="sk-SK"/>
        </w:rPr>
        <w:t xml:space="preserve"> </w:t>
      </w:r>
      <w:r w:rsidRPr="007752D2">
        <w:rPr>
          <w:rStyle w:val="hps"/>
          <w:lang w:val="sk-SK"/>
        </w:rPr>
        <w:t>(pre daný</w:t>
      </w:r>
      <w:r w:rsidRPr="007752D2">
        <w:rPr>
          <w:lang w:val="sk-SK"/>
        </w:rPr>
        <w:t xml:space="preserve"> </w:t>
      </w:r>
      <w:r w:rsidRPr="007752D2">
        <w:rPr>
          <w:rStyle w:val="hps"/>
          <w:lang w:val="sk-SK"/>
        </w:rPr>
        <w:t>OD</w:t>
      </w:r>
      <w:r w:rsidRPr="007752D2">
        <w:rPr>
          <w:lang w:val="sk-SK"/>
        </w:rPr>
        <w:t xml:space="preserve"> </w:t>
      </w:r>
      <w:r w:rsidRPr="007752D2">
        <w:rPr>
          <w:rStyle w:val="hps"/>
          <w:lang w:val="sk-SK"/>
        </w:rPr>
        <w:t>pár</w:t>
      </w:r>
      <w:r w:rsidRPr="007752D2">
        <w:rPr>
          <w:lang w:val="sk-SK"/>
        </w:rPr>
        <w:t xml:space="preserve">). </w:t>
      </w:r>
      <w:r w:rsidRPr="007752D2">
        <w:rPr>
          <w:rStyle w:val="hps"/>
          <w:lang w:val="sk-SK"/>
        </w:rPr>
        <w:t>Rovnakým</w:t>
      </w:r>
      <w:r w:rsidRPr="007752D2">
        <w:rPr>
          <w:lang w:val="sk-SK"/>
        </w:rPr>
        <w:t xml:space="preserve"> </w:t>
      </w:r>
      <w:r w:rsidRPr="007752D2">
        <w:rPr>
          <w:rStyle w:val="hps"/>
          <w:lang w:val="sk-SK"/>
        </w:rPr>
        <w:t>spôsobom</w:t>
      </w:r>
      <w:r w:rsidRPr="007752D2">
        <w:rPr>
          <w:lang w:val="sk-SK"/>
        </w:rPr>
        <w:t xml:space="preserve"> </w:t>
      </w:r>
      <w:r w:rsidRPr="007752D2">
        <w:rPr>
          <w:rStyle w:val="hps"/>
          <w:lang w:val="sk-SK"/>
        </w:rPr>
        <w:t>sú doplnené</w:t>
      </w:r>
      <w:r w:rsidRPr="007752D2">
        <w:rPr>
          <w:lang w:val="sk-SK"/>
        </w:rPr>
        <w:t xml:space="preserve"> </w:t>
      </w:r>
      <w:r w:rsidRPr="007752D2">
        <w:rPr>
          <w:rStyle w:val="hps"/>
          <w:lang w:val="sk-SK"/>
        </w:rPr>
        <w:t>úžitkové</w:t>
      </w:r>
      <w:r w:rsidRPr="007752D2">
        <w:rPr>
          <w:lang w:val="sk-SK"/>
        </w:rPr>
        <w:t xml:space="preserve"> </w:t>
      </w:r>
      <w:r w:rsidRPr="007752D2">
        <w:rPr>
          <w:rStyle w:val="hps"/>
          <w:lang w:val="sk-SK"/>
        </w:rPr>
        <w:t>funkcie</w:t>
      </w:r>
      <w:r w:rsidRPr="007752D2">
        <w:rPr>
          <w:lang w:val="sk-SK"/>
        </w:rPr>
        <w:t xml:space="preserve"> </w:t>
      </w:r>
      <w:r w:rsidRPr="007752D2">
        <w:rPr>
          <w:rStyle w:val="hps"/>
          <w:lang w:val="sk-SK"/>
        </w:rPr>
        <w:t>železničnej</w:t>
      </w:r>
      <w:r w:rsidRPr="007752D2">
        <w:rPr>
          <w:lang w:val="sk-SK"/>
        </w:rPr>
        <w:t xml:space="preserve"> </w:t>
      </w:r>
      <w:r w:rsidRPr="007752D2">
        <w:rPr>
          <w:rStyle w:val="hps"/>
          <w:lang w:val="sk-SK"/>
        </w:rPr>
        <w:t>dopravy</w:t>
      </w:r>
      <w:r w:rsidRPr="007752D2">
        <w:rPr>
          <w:lang w:val="sk-SK"/>
        </w:rPr>
        <w:t xml:space="preserve"> </w:t>
      </w:r>
      <w:r w:rsidRPr="007752D2">
        <w:rPr>
          <w:rStyle w:val="hps"/>
          <w:lang w:val="sk-SK"/>
        </w:rPr>
        <w:t>pre</w:t>
      </w:r>
      <w:r w:rsidRPr="007752D2">
        <w:rPr>
          <w:lang w:val="sk-SK"/>
        </w:rPr>
        <w:t xml:space="preserve"> </w:t>
      </w:r>
      <w:r w:rsidRPr="007752D2">
        <w:rPr>
          <w:rStyle w:val="hps"/>
          <w:lang w:val="sk-SK"/>
        </w:rPr>
        <w:t>všetky ostatné</w:t>
      </w:r>
      <w:r w:rsidRPr="007752D2">
        <w:rPr>
          <w:lang w:val="sk-SK"/>
        </w:rPr>
        <w:t xml:space="preserve"> </w:t>
      </w:r>
      <w:r w:rsidRPr="007752D2">
        <w:rPr>
          <w:rStyle w:val="hps"/>
          <w:lang w:val="sk-SK"/>
        </w:rPr>
        <w:t>populačn</w:t>
      </w:r>
      <w:r>
        <w:rPr>
          <w:rStyle w:val="hps"/>
          <w:lang w:val="sk-SK"/>
        </w:rPr>
        <w:t>é</w:t>
      </w:r>
      <w:r w:rsidRPr="007752D2">
        <w:rPr>
          <w:lang w:val="sk-SK"/>
        </w:rPr>
        <w:t xml:space="preserve"> </w:t>
      </w:r>
      <w:r w:rsidRPr="007752D2">
        <w:rPr>
          <w:rStyle w:val="hps"/>
          <w:lang w:val="sk-SK"/>
        </w:rPr>
        <w:t>segmenty</w:t>
      </w:r>
      <w:r w:rsidRPr="007752D2">
        <w:rPr>
          <w:lang w:val="sk-SK"/>
        </w:rPr>
        <w:t xml:space="preserve"> </w:t>
      </w:r>
      <w:r w:rsidRPr="007752D2">
        <w:rPr>
          <w:rStyle w:val="hps"/>
          <w:lang w:val="sk-SK"/>
        </w:rPr>
        <w:t>a</w:t>
      </w:r>
      <w:r w:rsidRPr="007752D2">
        <w:rPr>
          <w:lang w:val="sk-SK"/>
        </w:rPr>
        <w:t xml:space="preserve"> </w:t>
      </w:r>
      <w:r w:rsidRPr="007752D2">
        <w:rPr>
          <w:rStyle w:val="hps"/>
          <w:lang w:val="sk-SK"/>
        </w:rPr>
        <w:t>účely</w:t>
      </w:r>
      <w:r w:rsidRPr="007752D2">
        <w:rPr>
          <w:lang w:val="sk-SK"/>
        </w:rPr>
        <w:t xml:space="preserve"> </w:t>
      </w:r>
      <w:r w:rsidRPr="007752D2">
        <w:rPr>
          <w:rStyle w:val="hps"/>
          <w:lang w:val="sk-SK"/>
        </w:rPr>
        <w:t>ciest</w:t>
      </w:r>
      <w:r w:rsidRPr="007752D2">
        <w:rPr>
          <w:lang w:val="sk-SK"/>
        </w:rPr>
        <w:t>. Vo variantoch s projektom počítame s tým, že sa zlepší spoľahlivosť</w:t>
      </w:r>
      <w:r>
        <w:rPr>
          <w:lang w:val="sk-SK"/>
        </w:rPr>
        <w:t>,</w:t>
      </w:r>
      <w:r w:rsidRPr="007752D2">
        <w:rPr>
          <w:lang w:val="sk-SK"/>
        </w:rPr>
        <w:t xml:space="preserve"> a tým sa bude minimalizovať pravdepodobnosť meškani</w:t>
      </w:r>
      <w:r>
        <w:rPr>
          <w:lang w:val="sk-SK"/>
        </w:rPr>
        <w:t>a</w:t>
      </w:r>
      <w:r w:rsidRPr="007752D2">
        <w:rPr>
          <w:lang w:val="sk-SK"/>
        </w:rPr>
        <w:t xml:space="preserve"> na 1 zastávku. Vzťah pre varianty s projektom bude mať teda túto podobu:</w:t>
      </w:r>
    </w:p>
    <w:p w:rsidR="0043024D" w:rsidRPr="007752D2" w:rsidRDefault="0043024D" w:rsidP="0043024D">
      <w:pPr>
        <w:ind w:firstLine="480"/>
        <w:rPr>
          <w:lang w:val="sk-SK"/>
        </w:rPr>
      </w:pPr>
    </w:p>
    <w:p w:rsidR="0043024D" w:rsidRPr="007752D2" w:rsidRDefault="0043024D" w:rsidP="0043024D">
      <w:pPr>
        <w:ind w:firstLine="480"/>
        <w:rPr>
          <w:lang w:val="sk-SK"/>
        </w:rPr>
      </w:pPr>
      <m:oMathPara>
        <m:oMath>
          <m:r>
            <m:rPr>
              <m:sty m:val="p"/>
            </m:rPr>
            <w:rPr>
              <w:rFonts w:ascii="Cambria Math" w:hAnsi="Cambria Math"/>
              <w:lang w:val="sk-SK"/>
            </w:rPr>
            <m:t>Urail pq = 0.00+</m:t>
          </m:r>
          <m:d>
            <m:dPr>
              <m:ctrlPr>
                <w:rPr>
                  <w:rFonts w:ascii="Cambria Math" w:hAnsi="Cambria Math"/>
                  <w:lang w:val="sk-SK"/>
                </w:rPr>
              </m:ctrlPr>
            </m:dPr>
            <m:e>
              <m:r>
                <m:rPr>
                  <m:sty m:val="p"/>
                </m:rPr>
                <w:rPr>
                  <w:rFonts w:ascii="Cambria Math" w:hAnsi="Cambria Math"/>
                  <w:lang w:val="sk-SK"/>
                </w:rPr>
                <m:t>-0.01*TT</m:t>
              </m:r>
            </m:e>
          </m:d>
          <m:r>
            <m:rPr>
              <m:sty m:val="p"/>
            </m:rPr>
            <w:rPr>
              <w:rFonts w:ascii="Cambria Math" w:hAnsi="Cambria Math"/>
              <w:lang w:val="sk-SK"/>
            </w:rPr>
            <m:t>+</m:t>
          </m:r>
          <m:d>
            <m:dPr>
              <m:ctrlPr>
                <w:rPr>
                  <w:rFonts w:ascii="Cambria Math" w:hAnsi="Cambria Math"/>
                  <w:lang w:val="sk-SK"/>
                </w:rPr>
              </m:ctrlPr>
            </m:dPr>
            <m:e>
              <m:r>
                <m:rPr>
                  <m:sty m:val="p"/>
                </m:rPr>
                <w:rPr>
                  <w:rFonts w:ascii="Cambria Math" w:hAnsi="Cambria Math"/>
                  <w:lang w:val="sk-SK"/>
                </w:rPr>
                <m:t>-0.402*TC</m:t>
              </m:r>
            </m:e>
          </m:d>
          <m:r>
            <m:rPr>
              <m:sty m:val="p"/>
            </m:rPr>
            <w:rPr>
              <w:rFonts w:ascii="Cambria Math" w:hAnsi="Cambria Math"/>
              <w:lang w:val="sk-SK"/>
            </w:rPr>
            <m:t xml:space="preserve">-1.528*B*0.00     </m:t>
          </m:r>
        </m:oMath>
      </m:oMathPara>
    </w:p>
    <w:p w:rsidR="0043024D" w:rsidRPr="007752D2" w:rsidRDefault="0043024D" w:rsidP="0043024D">
      <w:pPr>
        <w:ind w:firstLine="480"/>
        <w:rPr>
          <w:lang w:val="sk-SK"/>
        </w:rPr>
      </w:pPr>
    </w:p>
    <w:p w:rsidR="0043024D" w:rsidRPr="007752D2" w:rsidRDefault="0043024D" w:rsidP="0043024D">
      <w:pPr>
        <w:ind w:firstLine="480"/>
        <w:rPr>
          <w:lang w:val="sk-SK"/>
        </w:rPr>
      </w:pPr>
      <w:r>
        <w:rPr>
          <w:lang w:val="sk-SK"/>
        </w:rPr>
        <w:t>Aplikáciou</w:t>
      </w:r>
      <w:r w:rsidRPr="007752D2">
        <w:rPr>
          <w:lang w:val="sk-SK"/>
        </w:rPr>
        <w:t xml:space="preserve"> faktoru </w:t>
      </w:r>
      <w:r>
        <w:rPr>
          <w:lang w:val="sk-SK"/>
        </w:rPr>
        <w:t>spoľahlivosti</w:t>
      </w:r>
      <w:r w:rsidRPr="007752D2">
        <w:rPr>
          <w:lang w:val="sk-SK"/>
        </w:rPr>
        <w:t xml:space="preserve"> </w:t>
      </w:r>
      <w:r>
        <w:rPr>
          <w:lang w:val="sk-SK"/>
        </w:rPr>
        <w:t>sa</w:t>
      </w:r>
      <w:r w:rsidRPr="007752D2">
        <w:rPr>
          <w:lang w:val="sk-SK"/>
        </w:rPr>
        <w:t xml:space="preserve"> </w:t>
      </w:r>
      <w:r>
        <w:rPr>
          <w:lang w:val="sk-SK"/>
        </w:rPr>
        <w:t>zníži</w:t>
      </w:r>
      <w:r w:rsidRPr="007752D2">
        <w:rPr>
          <w:lang w:val="sk-SK"/>
        </w:rPr>
        <w:t xml:space="preserve"> </w:t>
      </w:r>
      <w:r>
        <w:rPr>
          <w:lang w:val="sk-SK"/>
        </w:rPr>
        <w:t>podiel</w:t>
      </w:r>
      <w:r w:rsidRPr="007752D2">
        <w:rPr>
          <w:lang w:val="sk-SK"/>
        </w:rPr>
        <w:t xml:space="preserve"> železničn</w:t>
      </w:r>
      <w:r>
        <w:rPr>
          <w:lang w:val="sk-SK"/>
        </w:rPr>
        <w:t>ej</w:t>
      </w:r>
      <w:r w:rsidRPr="007752D2">
        <w:rPr>
          <w:lang w:val="sk-SK"/>
        </w:rPr>
        <w:t xml:space="preserve"> dopravy na celkov</w:t>
      </w:r>
      <w:r>
        <w:rPr>
          <w:lang w:val="sk-SK"/>
        </w:rPr>
        <w:t>ej</w:t>
      </w:r>
      <w:r w:rsidRPr="007752D2">
        <w:rPr>
          <w:lang w:val="sk-SK"/>
        </w:rPr>
        <w:t xml:space="preserve"> </w:t>
      </w:r>
      <w:r>
        <w:rPr>
          <w:lang w:val="sk-SK"/>
        </w:rPr>
        <w:t>prepravnej</w:t>
      </w:r>
      <w:r w:rsidRPr="007752D2">
        <w:rPr>
          <w:lang w:val="sk-SK"/>
        </w:rPr>
        <w:t xml:space="preserve"> práci o </w:t>
      </w:r>
      <w:r>
        <w:rPr>
          <w:lang w:val="sk-SK"/>
        </w:rPr>
        <w:t>približne</w:t>
      </w:r>
      <w:r w:rsidRPr="007752D2">
        <w:rPr>
          <w:lang w:val="sk-SK"/>
        </w:rPr>
        <w:t xml:space="preserve"> 0.8 – 1.2 %. </w:t>
      </w:r>
    </w:p>
    <w:p w:rsidR="0043024D" w:rsidRPr="007752D2" w:rsidRDefault="0043024D" w:rsidP="0043024D">
      <w:pPr>
        <w:ind w:firstLine="480"/>
        <w:rPr>
          <w:lang w:val="sk-SK"/>
        </w:rPr>
      </w:pPr>
      <w:r w:rsidRPr="007752D2">
        <w:rPr>
          <w:lang w:val="sk-SK"/>
        </w:rPr>
        <w:lastRenderedPageBreak/>
        <w:t>Pre model bol do úžitkovej funkcie výberu železničného dopravného módu zavedený parameter rizika oneskorenia s koeficientom 1,528. To je priemer medzi hodnotami z analyzovaných dostupných štúdií  (</w:t>
      </w:r>
      <w:proofErr w:type="spellStart"/>
      <w:r w:rsidRPr="007752D2">
        <w:rPr>
          <w:lang w:val="sk-SK"/>
        </w:rPr>
        <w:t>Ortuzar</w:t>
      </w:r>
      <w:proofErr w:type="spellEnd"/>
      <w:r w:rsidRPr="007752D2">
        <w:rPr>
          <w:lang w:val="sk-SK"/>
        </w:rPr>
        <w:t xml:space="preserve"> </w:t>
      </w:r>
      <w:proofErr w:type="spellStart"/>
      <w:r w:rsidRPr="007752D2">
        <w:rPr>
          <w:lang w:val="sk-SK"/>
        </w:rPr>
        <w:t>et</w:t>
      </w:r>
      <w:proofErr w:type="spellEnd"/>
      <w:r w:rsidRPr="007752D2">
        <w:rPr>
          <w:lang w:val="sk-SK"/>
        </w:rPr>
        <w:t xml:space="preserve"> </w:t>
      </w:r>
      <w:proofErr w:type="spellStart"/>
      <w:r w:rsidRPr="007752D2">
        <w:rPr>
          <w:lang w:val="sk-SK"/>
        </w:rPr>
        <w:t>al</w:t>
      </w:r>
      <w:proofErr w:type="spellEnd"/>
      <w:r w:rsidRPr="007752D2">
        <w:rPr>
          <w:lang w:val="sk-SK"/>
        </w:rPr>
        <w:t xml:space="preserve">, 2011, </w:t>
      </w:r>
      <w:proofErr w:type="spellStart"/>
      <w:r w:rsidRPr="007752D2">
        <w:rPr>
          <w:lang w:val="sk-SK"/>
        </w:rPr>
        <w:t>Noland</w:t>
      </w:r>
      <w:proofErr w:type="spellEnd"/>
      <w:r w:rsidRPr="007752D2">
        <w:rPr>
          <w:lang w:val="sk-SK"/>
        </w:rPr>
        <w:t xml:space="preserve"> </w:t>
      </w:r>
      <w:proofErr w:type="spellStart"/>
      <w:r w:rsidRPr="007752D2">
        <w:rPr>
          <w:lang w:val="sk-SK"/>
        </w:rPr>
        <w:t>et</w:t>
      </w:r>
      <w:proofErr w:type="spellEnd"/>
      <w:r w:rsidRPr="007752D2">
        <w:rPr>
          <w:lang w:val="sk-SK"/>
        </w:rPr>
        <w:t xml:space="preserve"> al. 2002).</w:t>
      </w:r>
    </w:p>
    <w:p w:rsidR="0043024D" w:rsidRDefault="0043024D" w:rsidP="00F30F43">
      <w:pPr>
        <w:rPr>
          <w:lang w:val="sk-SK"/>
        </w:rPr>
      </w:pPr>
    </w:p>
    <w:p w:rsidR="005E67D0" w:rsidRPr="00895CEF" w:rsidRDefault="00B4144C" w:rsidP="005E67D0">
      <w:pPr>
        <w:rPr>
          <w:i/>
          <w:sz w:val="20"/>
          <w:szCs w:val="20"/>
          <w:lang w:val="sk-SK"/>
        </w:rPr>
      </w:pPr>
      <w:r>
        <w:rPr>
          <w:i/>
          <w:sz w:val="20"/>
          <w:szCs w:val="20"/>
          <w:lang w:val="sk-SK"/>
        </w:rPr>
        <w:t>Tab.</w:t>
      </w:r>
      <w:r w:rsidR="005E67D0" w:rsidRPr="00895CEF">
        <w:rPr>
          <w:i/>
          <w:sz w:val="20"/>
          <w:szCs w:val="20"/>
          <w:lang w:val="sk-SK"/>
        </w:rPr>
        <w:t xml:space="preserve"> </w:t>
      </w:r>
      <w:r w:rsidR="005E67D0">
        <w:rPr>
          <w:i/>
          <w:sz w:val="20"/>
          <w:szCs w:val="20"/>
          <w:lang w:val="sk-SK"/>
        </w:rPr>
        <w:t>2.2</w:t>
      </w:r>
      <w:r w:rsidR="005E67D0" w:rsidRPr="00895CEF">
        <w:rPr>
          <w:i/>
          <w:sz w:val="20"/>
          <w:szCs w:val="20"/>
          <w:lang w:val="sk-SK"/>
        </w:rPr>
        <w:t xml:space="preserve"> Výsledná priemerná deľba prepravnej práce: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03"/>
        <w:gridCol w:w="2303"/>
      </w:tblGrid>
      <w:tr w:rsidR="005E67D0" w:rsidRPr="00895CEF" w:rsidTr="00456813">
        <w:tc>
          <w:tcPr>
            <w:tcW w:w="2302" w:type="dxa"/>
            <w:shd w:val="clear" w:color="auto" w:fill="auto"/>
            <w:vAlign w:val="center"/>
          </w:tcPr>
          <w:p w:rsidR="005E67D0" w:rsidRPr="00895CEF" w:rsidRDefault="005E67D0" w:rsidP="00456813">
            <w:pPr>
              <w:rPr>
                <w:b/>
                <w:lang w:val="sk-SK"/>
              </w:rPr>
            </w:pPr>
            <w:r w:rsidRPr="00895CEF">
              <w:rPr>
                <w:b/>
                <w:lang w:val="sk-SK"/>
              </w:rPr>
              <w:t>Podiel jednotlivých druhov dopravy (%) na rozličných typoch ciest</w:t>
            </w:r>
          </w:p>
        </w:tc>
        <w:tc>
          <w:tcPr>
            <w:tcW w:w="2302" w:type="dxa"/>
            <w:shd w:val="clear" w:color="auto" w:fill="auto"/>
            <w:vAlign w:val="center"/>
          </w:tcPr>
          <w:p w:rsidR="005E67D0" w:rsidRPr="00895CEF" w:rsidRDefault="005E67D0" w:rsidP="00456813">
            <w:pPr>
              <w:jc w:val="center"/>
              <w:rPr>
                <w:b/>
                <w:lang w:val="sk-SK"/>
              </w:rPr>
            </w:pPr>
            <w:r w:rsidRPr="00895CEF">
              <w:rPr>
                <w:b/>
                <w:lang w:val="sk-SK"/>
              </w:rPr>
              <w:t>vlak</w:t>
            </w:r>
          </w:p>
        </w:tc>
        <w:tc>
          <w:tcPr>
            <w:tcW w:w="2303" w:type="dxa"/>
            <w:shd w:val="clear" w:color="auto" w:fill="auto"/>
            <w:vAlign w:val="center"/>
          </w:tcPr>
          <w:p w:rsidR="005E67D0" w:rsidRPr="00895CEF" w:rsidRDefault="005E67D0" w:rsidP="00456813">
            <w:pPr>
              <w:jc w:val="center"/>
              <w:rPr>
                <w:b/>
                <w:lang w:val="sk-SK"/>
              </w:rPr>
            </w:pPr>
            <w:r w:rsidRPr="00895CEF">
              <w:rPr>
                <w:b/>
                <w:lang w:val="sk-SK"/>
              </w:rPr>
              <w:t>autobus</w:t>
            </w:r>
          </w:p>
        </w:tc>
        <w:tc>
          <w:tcPr>
            <w:tcW w:w="2303" w:type="dxa"/>
            <w:shd w:val="clear" w:color="auto" w:fill="auto"/>
            <w:vAlign w:val="center"/>
          </w:tcPr>
          <w:p w:rsidR="005E67D0" w:rsidRPr="00895CEF" w:rsidRDefault="005E67D0" w:rsidP="00456813">
            <w:pPr>
              <w:jc w:val="center"/>
              <w:rPr>
                <w:b/>
                <w:lang w:val="sk-SK"/>
              </w:rPr>
            </w:pPr>
            <w:r w:rsidRPr="00895CEF">
              <w:rPr>
                <w:b/>
                <w:lang w:val="sk-SK"/>
              </w:rPr>
              <w:t>automobil</w:t>
            </w:r>
          </w:p>
        </w:tc>
      </w:tr>
      <w:tr w:rsidR="005E67D0" w:rsidRPr="00895CEF" w:rsidTr="00456813">
        <w:tc>
          <w:tcPr>
            <w:tcW w:w="2302" w:type="dxa"/>
            <w:shd w:val="clear" w:color="auto" w:fill="auto"/>
          </w:tcPr>
          <w:p w:rsidR="005E67D0" w:rsidRPr="00895CEF" w:rsidRDefault="005E67D0" w:rsidP="00456813">
            <w:pPr>
              <w:rPr>
                <w:lang w:val="sk-SK"/>
              </w:rPr>
            </w:pPr>
            <w:r w:rsidRPr="00895CEF">
              <w:rPr>
                <w:lang w:val="sk-SK"/>
              </w:rPr>
              <w:t>práca / škola</w:t>
            </w:r>
          </w:p>
        </w:tc>
        <w:tc>
          <w:tcPr>
            <w:tcW w:w="2302" w:type="dxa"/>
            <w:shd w:val="clear" w:color="auto" w:fill="auto"/>
          </w:tcPr>
          <w:p w:rsidR="005E67D0" w:rsidRPr="00895CEF" w:rsidRDefault="005E67D0" w:rsidP="00456813">
            <w:pPr>
              <w:rPr>
                <w:lang w:val="sk-SK"/>
              </w:rPr>
            </w:pPr>
            <w:r w:rsidRPr="00895CEF">
              <w:rPr>
                <w:lang w:val="sk-SK"/>
              </w:rPr>
              <w:t>25-30 %</w:t>
            </w:r>
          </w:p>
        </w:tc>
        <w:tc>
          <w:tcPr>
            <w:tcW w:w="2303" w:type="dxa"/>
            <w:shd w:val="clear" w:color="auto" w:fill="auto"/>
          </w:tcPr>
          <w:p w:rsidR="005E67D0" w:rsidRPr="00895CEF" w:rsidRDefault="005E67D0" w:rsidP="00456813">
            <w:pPr>
              <w:rPr>
                <w:lang w:val="sk-SK"/>
              </w:rPr>
            </w:pPr>
            <w:r w:rsidRPr="00895CEF">
              <w:rPr>
                <w:lang w:val="sk-SK"/>
              </w:rPr>
              <w:t>25-30 %</w:t>
            </w:r>
          </w:p>
        </w:tc>
        <w:tc>
          <w:tcPr>
            <w:tcW w:w="2303" w:type="dxa"/>
            <w:shd w:val="clear" w:color="auto" w:fill="auto"/>
          </w:tcPr>
          <w:p w:rsidR="005E67D0" w:rsidRPr="00895CEF" w:rsidRDefault="005E67D0" w:rsidP="00456813">
            <w:pPr>
              <w:rPr>
                <w:lang w:val="sk-SK"/>
              </w:rPr>
            </w:pPr>
            <w:r w:rsidRPr="00895CEF">
              <w:rPr>
                <w:lang w:val="sk-SK"/>
              </w:rPr>
              <w:t>45-50%</w:t>
            </w:r>
          </w:p>
        </w:tc>
      </w:tr>
      <w:tr w:rsidR="005E67D0" w:rsidRPr="00895CEF" w:rsidTr="00456813">
        <w:tc>
          <w:tcPr>
            <w:tcW w:w="2302" w:type="dxa"/>
            <w:shd w:val="clear" w:color="auto" w:fill="auto"/>
          </w:tcPr>
          <w:p w:rsidR="005E67D0" w:rsidRPr="00895CEF" w:rsidRDefault="005E67D0" w:rsidP="00456813">
            <w:pPr>
              <w:rPr>
                <w:lang w:val="sk-SK"/>
              </w:rPr>
            </w:pPr>
            <w:r w:rsidRPr="00895CEF">
              <w:rPr>
                <w:lang w:val="sk-SK"/>
              </w:rPr>
              <w:t>voľný čas</w:t>
            </w:r>
          </w:p>
        </w:tc>
        <w:tc>
          <w:tcPr>
            <w:tcW w:w="2302" w:type="dxa"/>
            <w:shd w:val="clear" w:color="auto" w:fill="auto"/>
          </w:tcPr>
          <w:p w:rsidR="005E67D0" w:rsidRPr="00895CEF" w:rsidRDefault="005E67D0" w:rsidP="00456813">
            <w:pPr>
              <w:rPr>
                <w:lang w:val="sk-SK"/>
              </w:rPr>
            </w:pPr>
            <w:r w:rsidRPr="00895CEF">
              <w:rPr>
                <w:lang w:val="sk-SK"/>
              </w:rPr>
              <w:t>20 %</w:t>
            </w:r>
          </w:p>
        </w:tc>
        <w:tc>
          <w:tcPr>
            <w:tcW w:w="2303" w:type="dxa"/>
            <w:shd w:val="clear" w:color="auto" w:fill="auto"/>
          </w:tcPr>
          <w:p w:rsidR="005E67D0" w:rsidRPr="00895CEF" w:rsidRDefault="005E67D0" w:rsidP="00456813">
            <w:pPr>
              <w:rPr>
                <w:lang w:val="sk-SK"/>
              </w:rPr>
            </w:pPr>
            <w:r w:rsidRPr="00895CEF">
              <w:rPr>
                <w:lang w:val="sk-SK"/>
              </w:rPr>
              <w:t>15 %</w:t>
            </w:r>
          </w:p>
        </w:tc>
        <w:tc>
          <w:tcPr>
            <w:tcW w:w="2303" w:type="dxa"/>
            <w:shd w:val="clear" w:color="auto" w:fill="auto"/>
          </w:tcPr>
          <w:p w:rsidR="005E67D0" w:rsidRPr="00895CEF" w:rsidRDefault="005E67D0" w:rsidP="00456813">
            <w:pPr>
              <w:rPr>
                <w:lang w:val="sk-SK"/>
              </w:rPr>
            </w:pPr>
            <w:r w:rsidRPr="00895CEF">
              <w:rPr>
                <w:lang w:val="sk-SK"/>
              </w:rPr>
              <w:t>65 %</w:t>
            </w:r>
          </w:p>
        </w:tc>
      </w:tr>
      <w:tr w:rsidR="005E67D0" w:rsidRPr="00895CEF" w:rsidTr="00456813">
        <w:tc>
          <w:tcPr>
            <w:tcW w:w="2302" w:type="dxa"/>
            <w:shd w:val="clear" w:color="auto" w:fill="auto"/>
          </w:tcPr>
          <w:p w:rsidR="005E67D0" w:rsidRPr="00895CEF" w:rsidRDefault="005E67D0" w:rsidP="00456813">
            <w:pPr>
              <w:rPr>
                <w:lang w:val="sk-SK"/>
              </w:rPr>
            </w:pPr>
            <w:r w:rsidRPr="00895CEF">
              <w:rPr>
                <w:lang w:val="sk-SK"/>
              </w:rPr>
              <w:t>iné</w:t>
            </w:r>
          </w:p>
        </w:tc>
        <w:tc>
          <w:tcPr>
            <w:tcW w:w="2302" w:type="dxa"/>
            <w:shd w:val="clear" w:color="auto" w:fill="auto"/>
          </w:tcPr>
          <w:p w:rsidR="005E67D0" w:rsidRPr="00895CEF" w:rsidRDefault="005E67D0" w:rsidP="00456813">
            <w:pPr>
              <w:rPr>
                <w:lang w:val="sk-SK"/>
              </w:rPr>
            </w:pPr>
            <w:r w:rsidRPr="00895CEF">
              <w:rPr>
                <w:lang w:val="sk-SK"/>
              </w:rPr>
              <w:t>10 %</w:t>
            </w:r>
          </w:p>
        </w:tc>
        <w:tc>
          <w:tcPr>
            <w:tcW w:w="2303" w:type="dxa"/>
            <w:shd w:val="clear" w:color="auto" w:fill="auto"/>
          </w:tcPr>
          <w:p w:rsidR="005E67D0" w:rsidRPr="00895CEF" w:rsidRDefault="005E67D0" w:rsidP="00456813">
            <w:pPr>
              <w:rPr>
                <w:lang w:val="sk-SK"/>
              </w:rPr>
            </w:pPr>
            <w:r w:rsidRPr="00895CEF">
              <w:rPr>
                <w:lang w:val="sk-SK"/>
              </w:rPr>
              <w:t>20 %</w:t>
            </w:r>
          </w:p>
        </w:tc>
        <w:tc>
          <w:tcPr>
            <w:tcW w:w="2303" w:type="dxa"/>
            <w:shd w:val="clear" w:color="auto" w:fill="auto"/>
          </w:tcPr>
          <w:p w:rsidR="005E67D0" w:rsidRPr="00895CEF" w:rsidRDefault="005E67D0" w:rsidP="00456813">
            <w:pPr>
              <w:rPr>
                <w:lang w:val="sk-SK"/>
              </w:rPr>
            </w:pPr>
            <w:r w:rsidRPr="00895CEF">
              <w:rPr>
                <w:lang w:val="sk-SK"/>
              </w:rPr>
              <w:t>70 %</w:t>
            </w:r>
          </w:p>
        </w:tc>
      </w:tr>
    </w:tbl>
    <w:p w:rsidR="005E67D0" w:rsidRDefault="005E67D0" w:rsidP="00F30F43">
      <w:pPr>
        <w:rPr>
          <w:lang w:val="sk-SK"/>
        </w:rPr>
      </w:pPr>
    </w:p>
    <w:p w:rsidR="00A6715C" w:rsidRPr="00895CEF" w:rsidRDefault="00A6715C" w:rsidP="00A6715C">
      <w:pPr>
        <w:rPr>
          <w:lang w:val="sk-SK"/>
        </w:rPr>
      </w:pPr>
      <w:r w:rsidRPr="00895CEF">
        <w:rPr>
          <w:lang w:val="sk-SK"/>
        </w:rPr>
        <w:t xml:space="preserve">Najdôležitejšie údaje pre každý OD pár (teda medzi každou dvojicou zón, medzi ktorými prebieha preprava) sú časy a náklady jednotlivých druhov dopravy. Matica cestovného času automobilovej dopravy je vygenerovaná pri procesoch zaťažovania, na základe hľadania časovo najkratších trás. U verejnej dopravy (autobus, vlak) je stanovenie času obdobné, len metódy výpočtu sa líšia. Rozdiel je tiež v tom, že u verejnej dopravy sa cestovný čas skladá z čiastkových cestovných časov: čas príchodu na zástavku, čakanie na spoj, čas strávený vo </w:t>
      </w:r>
      <w:r w:rsidR="00FC03B6" w:rsidRPr="00895CEF">
        <w:rPr>
          <w:lang w:val="sk-SK"/>
        </w:rPr>
        <w:t>vozidl</w:t>
      </w:r>
      <w:r w:rsidR="00FC03B6">
        <w:rPr>
          <w:lang w:val="sk-SK"/>
        </w:rPr>
        <w:t>e (vozidlách)</w:t>
      </w:r>
      <w:r w:rsidRPr="00895CEF">
        <w:rPr>
          <w:lang w:val="sk-SK"/>
        </w:rPr>
        <w:t xml:space="preserve"> verejnej dopravy, čas prestupov a čas odchodu od poslednej zástavky k cieľu cesty. Všetky tieto časy je možné vyjadriť formou </w:t>
      </w:r>
      <w:proofErr w:type="spellStart"/>
      <w:r w:rsidRPr="00895CEF">
        <w:rPr>
          <w:lang w:val="sk-SK"/>
        </w:rPr>
        <w:t>OD-matíc</w:t>
      </w:r>
      <w:proofErr w:type="spellEnd"/>
      <w:r w:rsidRPr="00895CEF">
        <w:rPr>
          <w:lang w:val="sk-SK"/>
        </w:rPr>
        <w:t>, iba čas príchodu na zástavku (</w:t>
      </w:r>
      <w:proofErr w:type="spellStart"/>
      <w:r w:rsidRPr="00895CEF">
        <w:rPr>
          <w:lang w:val="sk-SK"/>
        </w:rPr>
        <w:t>access</w:t>
      </w:r>
      <w:proofErr w:type="spellEnd"/>
      <w:r w:rsidRPr="00895CEF">
        <w:rPr>
          <w:lang w:val="sk-SK"/>
        </w:rPr>
        <w:t xml:space="preserve"> </w:t>
      </w:r>
      <w:proofErr w:type="spellStart"/>
      <w:r w:rsidRPr="00895CEF">
        <w:rPr>
          <w:lang w:val="sk-SK"/>
        </w:rPr>
        <w:t>time</w:t>
      </w:r>
      <w:proofErr w:type="spellEnd"/>
      <w:r w:rsidRPr="00895CEF">
        <w:rPr>
          <w:lang w:val="sk-SK"/>
        </w:rPr>
        <w:t>) a odchodu k cieľu cesty (</w:t>
      </w:r>
      <w:proofErr w:type="spellStart"/>
      <w:r w:rsidRPr="00895CEF">
        <w:rPr>
          <w:lang w:val="sk-SK"/>
        </w:rPr>
        <w:t>egress</w:t>
      </w:r>
      <w:proofErr w:type="spellEnd"/>
      <w:r w:rsidRPr="00895CEF">
        <w:rPr>
          <w:lang w:val="sk-SK"/>
        </w:rPr>
        <w:t xml:space="preserve"> </w:t>
      </w:r>
      <w:proofErr w:type="spellStart"/>
      <w:r w:rsidRPr="00895CEF">
        <w:rPr>
          <w:lang w:val="sk-SK"/>
        </w:rPr>
        <w:t>time</w:t>
      </w:r>
      <w:proofErr w:type="spellEnd"/>
      <w:r w:rsidRPr="00895CEF">
        <w:rPr>
          <w:lang w:val="sk-SK"/>
        </w:rPr>
        <w:t>) je v modeli zlúčený do jednej matice.</w:t>
      </w:r>
    </w:p>
    <w:p w:rsidR="00A6715C" w:rsidRPr="00895CEF" w:rsidRDefault="00A6715C" w:rsidP="00A6715C">
      <w:pPr>
        <w:rPr>
          <w:lang w:val="sk-SK"/>
        </w:rPr>
      </w:pPr>
      <w:r w:rsidRPr="00895CEF">
        <w:rPr>
          <w:lang w:val="sk-SK"/>
        </w:rPr>
        <w:t>Čo sa týka prepravných nákladov, ktoré tiež veľmi ovplyvňujú deľbu prepravnej práce, tak i všetky parametre nákladov v úžitkových funkciách sú založené na maticiach vzdialeností najkratších trás. Zatiaľ čo u individuálnej automobilovej dopravy je možné takú maticu vygenerovať v procese zaťažovania siete prepravnými vzťahmi (t.j., že medzi každým zdrojom a cieľom dopravy existuje jedna najkratšia trasa), u verejnej dopravy to možné nie je, pretože tam sa pracuje s priemerným cestovným časom. Preto boli v úžitkových funkciách verejnej dopravy (autobus, vlak) použité v časti nákladov rovnako časové matice s výpočtom vzdialenosti podľa priemernej rýchlosti. Vlastná hodnota nákladov na prepravu bola získaná pomocou uvedenej vzdialenosti a ceny prepravy v EUR/km. Táto cena je pre rôzne segmenty populácie rozličná a odráža sa v nej tarifná politika prevádzkovateľov verenej dopravy.</w:t>
      </w:r>
    </w:p>
    <w:p w:rsidR="00A6715C" w:rsidRDefault="00A6715C" w:rsidP="00F30F43">
      <w:pPr>
        <w:rPr>
          <w:lang w:val="sk-SK"/>
        </w:rPr>
      </w:pPr>
    </w:p>
    <w:p w:rsidR="005E67D0" w:rsidRDefault="005E67D0" w:rsidP="005E67D0">
      <w:pPr>
        <w:pStyle w:val="Nadpis3"/>
        <w:rPr>
          <w:lang w:val="sk-SK"/>
        </w:rPr>
      </w:pPr>
      <w:bookmarkStart w:id="13" w:name="_Toc433359790"/>
      <w:r>
        <w:rPr>
          <w:lang w:val="sk-SK"/>
        </w:rPr>
        <w:t>Výpočty dopravnej záťaže</w:t>
      </w:r>
      <w:bookmarkEnd w:id="13"/>
    </w:p>
    <w:p w:rsidR="00F30F43" w:rsidRPr="00F30F43" w:rsidRDefault="00F30F43" w:rsidP="00F30F43">
      <w:pPr>
        <w:rPr>
          <w:lang w:val="sk-SK"/>
        </w:rPr>
      </w:pPr>
      <w:r w:rsidRPr="00F30F43">
        <w:rPr>
          <w:lang w:val="sk-SK"/>
        </w:rPr>
        <w:t>Pri rovnovážnom zaťažovaní sú matice prepravných vzťahov prideľované na modelovú dopravnú sieť na trasy s najkratším cestovným časom, najnižšími nákladmi alebo s najnižšou hodnotou kombinácie týchto faktorov. Čas je daný funkciou, ktorá v sebe obsahuje taktiež parameter prideleného dopravného objemu (</w:t>
      </w:r>
      <w:r w:rsidRPr="00F30F43">
        <w:rPr>
          <w:i/>
          <w:lang w:val="sk-SK"/>
        </w:rPr>
        <w:t>v</w:t>
      </w:r>
      <w:r w:rsidRPr="00F30F43">
        <w:rPr>
          <w:lang w:val="sk-SK"/>
        </w:rPr>
        <w:t>) a kapacity úseku (</w:t>
      </w:r>
      <w:r w:rsidRPr="00F30F43">
        <w:rPr>
          <w:i/>
          <w:lang w:val="sk-SK"/>
        </w:rPr>
        <w:t>c</w:t>
      </w:r>
      <w:r w:rsidRPr="00F30F43">
        <w:rPr>
          <w:lang w:val="sk-SK"/>
        </w:rPr>
        <w:t>). Funkcia má exponenciálny charakter a zohľadňuje náhle spomalenie</w:t>
      </w:r>
      <w:r w:rsidR="004A619E">
        <w:rPr>
          <w:lang w:val="sk-SK"/>
        </w:rPr>
        <w:t>,</w:t>
      </w:r>
      <w:r w:rsidRPr="00F30F43">
        <w:rPr>
          <w:lang w:val="sk-SK"/>
        </w:rPr>
        <w:t xml:space="preserve"> až takmer zastavenie</w:t>
      </w:r>
      <w:r w:rsidR="004A619E">
        <w:rPr>
          <w:lang w:val="sk-SK"/>
        </w:rPr>
        <w:t>,</w:t>
      </w:r>
      <w:r w:rsidRPr="00F30F43">
        <w:rPr>
          <w:lang w:val="sk-SK"/>
        </w:rPr>
        <w:t xml:space="preserve"> dopravného prúdu pri približovaní sa a dosiahnutí (prípadne prekročení) kapacity úseku. Funkcia počíta oneskorenie</w:t>
      </w:r>
      <w:r w:rsidR="004A619E">
        <w:rPr>
          <w:lang w:val="sk-SK"/>
        </w:rPr>
        <w:t>,</w:t>
      </w:r>
      <w:r w:rsidRPr="00F30F43">
        <w:rPr>
          <w:lang w:val="sk-SK"/>
        </w:rPr>
        <w:t xml:space="preserve"> a tomu zodpovedá jej anglický názov „</w:t>
      </w:r>
      <w:proofErr w:type="spellStart"/>
      <w:r w:rsidRPr="00F30F43">
        <w:rPr>
          <w:lang w:val="sk-SK"/>
        </w:rPr>
        <w:t>Volume</w:t>
      </w:r>
      <w:proofErr w:type="spellEnd"/>
      <w:r w:rsidRPr="00F30F43">
        <w:rPr>
          <w:lang w:val="sk-SK"/>
        </w:rPr>
        <w:t xml:space="preserve"> </w:t>
      </w:r>
      <w:proofErr w:type="spellStart"/>
      <w:r w:rsidRPr="00F30F43">
        <w:rPr>
          <w:lang w:val="sk-SK"/>
        </w:rPr>
        <w:t>Delay</w:t>
      </w:r>
      <w:proofErr w:type="spellEnd"/>
      <w:r w:rsidRPr="00F30F43">
        <w:rPr>
          <w:lang w:val="sk-SK"/>
        </w:rPr>
        <w:t xml:space="preserve"> </w:t>
      </w:r>
      <w:proofErr w:type="spellStart"/>
      <w:r w:rsidRPr="00F30F43">
        <w:rPr>
          <w:lang w:val="sk-SK"/>
        </w:rPr>
        <w:t>Function</w:t>
      </w:r>
      <w:proofErr w:type="spellEnd"/>
      <w:r w:rsidRPr="00F30F43">
        <w:rPr>
          <w:lang w:val="sk-SK"/>
        </w:rPr>
        <w:t xml:space="preserve">“ (ďalej VDF). Existuje mnoho typov funkcií VDF, napr. štandardné funkcie BPR (skr. </w:t>
      </w:r>
      <w:proofErr w:type="spellStart"/>
      <w:r w:rsidRPr="00F30F43">
        <w:rPr>
          <w:lang w:val="sk-SK"/>
        </w:rPr>
        <w:t>Bureau</w:t>
      </w:r>
      <w:proofErr w:type="spellEnd"/>
      <w:r w:rsidRPr="00F30F43">
        <w:rPr>
          <w:lang w:val="sk-SK"/>
        </w:rPr>
        <w:t xml:space="preserve"> </w:t>
      </w:r>
      <w:proofErr w:type="spellStart"/>
      <w:r w:rsidRPr="00F30F43">
        <w:rPr>
          <w:lang w:val="sk-SK"/>
        </w:rPr>
        <w:t>of</w:t>
      </w:r>
      <w:proofErr w:type="spellEnd"/>
      <w:r w:rsidRPr="00F30F43">
        <w:rPr>
          <w:lang w:val="sk-SK"/>
        </w:rPr>
        <w:t xml:space="preserve"> </w:t>
      </w:r>
      <w:proofErr w:type="spellStart"/>
      <w:r w:rsidRPr="00F30F43">
        <w:rPr>
          <w:lang w:val="sk-SK"/>
        </w:rPr>
        <w:t>Public</w:t>
      </w:r>
      <w:proofErr w:type="spellEnd"/>
      <w:r w:rsidRPr="00F30F43">
        <w:rPr>
          <w:lang w:val="sk-SK"/>
        </w:rPr>
        <w:t xml:space="preserve"> </w:t>
      </w:r>
      <w:proofErr w:type="spellStart"/>
      <w:r w:rsidRPr="00F30F43">
        <w:rPr>
          <w:lang w:val="sk-SK"/>
        </w:rPr>
        <w:t>Road</w:t>
      </w:r>
      <w:proofErr w:type="spellEnd"/>
      <w:r w:rsidRPr="00F30F43">
        <w:rPr>
          <w:lang w:val="sk-SK"/>
        </w:rPr>
        <w:t>) vyvinuté pre tieto účely v 70-tych rokoch v USA. Táto funkcia má nasledujúci tvar:</w:t>
      </w:r>
    </w:p>
    <w:p w:rsidR="00F30F43" w:rsidRPr="00BC259F" w:rsidRDefault="00F30F43" w:rsidP="00F30F43">
      <w:pPr>
        <w:ind w:left="360"/>
      </w:pPr>
    </w:p>
    <w:p w:rsidR="00F30F43" w:rsidRPr="00BC259F" w:rsidRDefault="00F30F43" w:rsidP="00F30F43">
      <w:pPr>
        <w:ind w:left="360"/>
        <w:jc w:val="center"/>
      </w:pPr>
      <w:r w:rsidRPr="00BC259F">
        <w:object w:dxaOrig="2560" w:dyaOrig="920">
          <v:shape id="_x0000_i1028" type="#_x0000_t75" style="width:126pt;height:48pt" o:ole="">
            <v:imagedata r:id="rId26" o:title=""/>
          </v:shape>
          <o:OLEObject Type="Embed" ProgID="Equation.3" ShapeID="_x0000_i1028" DrawAspect="Content" ObjectID="_1507109377" r:id="rId27"/>
        </w:object>
      </w:r>
      <w:r w:rsidRPr="00BC259F">
        <w:tab/>
      </w:r>
      <w:r w:rsidRPr="00BC259F">
        <w:tab/>
      </w:r>
      <w:r w:rsidRPr="00BC259F">
        <w:tab/>
      </w:r>
      <w:r w:rsidRPr="00BC259F">
        <w:tab/>
      </w:r>
      <w:r w:rsidRPr="00BC259F">
        <w:tab/>
      </w:r>
      <w:r w:rsidRPr="00BC259F">
        <w:tab/>
      </w:r>
      <w:r w:rsidRPr="00BC259F">
        <w:tab/>
      </w:r>
      <w:r w:rsidRPr="00BC259F">
        <w:tab/>
        <w:t>(</w:t>
      </w:r>
      <w:r>
        <w:t>5</w:t>
      </w:r>
      <w:r w:rsidRPr="00BC259F">
        <w:t>)</w:t>
      </w:r>
    </w:p>
    <w:tbl>
      <w:tblPr>
        <w:tblW w:w="9142" w:type="dxa"/>
        <w:tblLayout w:type="fixed"/>
        <w:tblCellMar>
          <w:left w:w="70" w:type="dxa"/>
          <w:right w:w="70" w:type="dxa"/>
        </w:tblCellMar>
        <w:tblLook w:val="00A0" w:firstRow="1" w:lastRow="0" w:firstColumn="1" w:lastColumn="0" w:noHBand="0" w:noVBand="0"/>
      </w:tblPr>
      <w:tblGrid>
        <w:gridCol w:w="9142"/>
      </w:tblGrid>
      <w:tr w:rsidR="00F30F43" w:rsidRPr="00BC259F" w:rsidTr="00C563F3">
        <w:tc>
          <w:tcPr>
            <w:tcW w:w="9142" w:type="dxa"/>
            <w:tcBorders>
              <w:top w:val="nil"/>
              <w:bottom w:val="nil"/>
            </w:tcBorders>
            <w:shd w:val="clear" w:color="auto" w:fill="auto"/>
          </w:tcPr>
          <w:p w:rsidR="00F30F43" w:rsidRDefault="00F30F43" w:rsidP="00C563F3">
            <w:pPr>
              <w:ind w:left="360"/>
              <w:rPr>
                <w:rFonts w:ascii="Times New Roman" w:hAnsi="Times New Roman"/>
                <w:bCs/>
                <w:sz w:val="20"/>
                <w:szCs w:val="20"/>
              </w:rPr>
            </w:pPr>
            <w:r w:rsidRPr="00BC259F">
              <w:rPr>
                <w:rFonts w:ascii="Times New Roman" w:hAnsi="Times New Roman"/>
                <w:bCs/>
                <w:sz w:val="20"/>
                <w:szCs w:val="20"/>
              </w:rPr>
              <w:t>LEGENDA:</w:t>
            </w:r>
          </w:p>
          <w:p w:rsidR="00F30F43" w:rsidRDefault="00F30F43" w:rsidP="00C563F3">
            <w:pPr>
              <w:ind w:left="360"/>
              <w:rPr>
                <w:rFonts w:ascii="Times New Roman" w:hAnsi="Times New Roman"/>
                <w:bCs/>
                <w:sz w:val="20"/>
                <w:szCs w:val="20"/>
              </w:rPr>
            </w:pPr>
          </w:p>
          <w:p w:rsidR="00F30F43" w:rsidRPr="00F30F43" w:rsidRDefault="00F30F43" w:rsidP="00F30F43">
            <w:pPr>
              <w:ind w:left="360"/>
              <w:rPr>
                <w:rFonts w:ascii="Times New Roman" w:hAnsi="Times New Roman"/>
                <w:bCs/>
                <w:sz w:val="20"/>
                <w:szCs w:val="20"/>
                <w:lang w:val="sk-SK"/>
              </w:rPr>
            </w:pPr>
            <w:proofErr w:type="spellStart"/>
            <w:r w:rsidRPr="00F30F43">
              <w:rPr>
                <w:rFonts w:ascii="Times New Roman" w:hAnsi="Times New Roman"/>
                <w:bCs/>
                <w:sz w:val="20"/>
                <w:szCs w:val="20"/>
                <w:lang w:val="sk-SK"/>
              </w:rPr>
              <w:t>tv</w:t>
            </w:r>
            <w:proofErr w:type="spellEnd"/>
            <w:r w:rsidRPr="00F30F43">
              <w:rPr>
                <w:rFonts w:ascii="Times New Roman" w:hAnsi="Times New Roman"/>
                <w:bCs/>
                <w:sz w:val="20"/>
                <w:szCs w:val="20"/>
                <w:lang w:val="sk-SK"/>
              </w:rPr>
              <w:tab/>
              <w:t>reálny čas prejazdu úsekom u (min)</w:t>
            </w:r>
          </w:p>
          <w:p w:rsidR="00F30F43" w:rsidRPr="00F30F43" w:rsidRDefault="00F30F43" w:rsidP="00F30F43">
            <w:pPr>
              <w:ind w:left="360"/>
              <w:rPr>
                <w:rFonts w:ascii="Times New Roman" w:hAnsi="Times New Roman"/>
                <w:bCs/>
                <w:sz w:val="20"/>
                <w:szCs w:val="20"/>
                <w:lang w:val="sk-SK"/>
              </w:rPr>
            </w:pPr>
            <w:r w:rsidRPr="00F30F43">
              <w:rPr>
                <w:rFonts w:ascii="Times New Roman" w:hAnsi="Times New Roman"/>
                <w:bCs/>
                <w:sz w:val="20"/>
                <w:szCs w:val="20"/>
                <w:lang w:val="sk-SK"/>
              </w:rPr>
              <w:t>t0</w:t>
            </w:r>
            <w:r w:rsidRPr="00F30F43">
              <w:rPr>
                <w:rFonts w:ascii="Times New Roman" w:hAnsi="Times New Roman"/>
                <w:bCs/>
                <w:sz w:val="20"/>
                <w:szCs w:val="20"/>
                <w:lang w:val="sk-SK"/>
              </w:rPr>
              <w:tab/>
              <w:t>voľný prejazd úsekom u (min)</w:t>
            </w:r>
          </w:p>
          <w:p w:rsidR="00F30F43" w:rsidRPr="00F30F43" w:rsidRDefault="00F30F43" w:rsidP="00F30F43">
            <w:pPr>
              <w:ind w:left="360"/>
              <w:rPr>
                <w:rFonts w:ascii="Times New Roman" w:hAnsi="Times New Roman"/>
                <w:bCs/>
                <w:sz w:val="20"/>
                <w:szCs w:val="20"/>
                <w:lang w:val="sk-SK"/>
              </w:rPr>
            </w:pPr>
            <w:r w:rsidRPr="00F30F43">
              <w:rPr>
                <w:rFonts w:ascii="Times New Roman" w:hAnsi="Times New Roman"/>
                <w:bCs/>
                <w:sz w:val="20"/>
                <w:szCs w:val="20"/>
                <w:lang w:val="sk-SK"/>
              </w:rPr>
              <w:t>γ</w:t>
            </w:r>
            <w:r w:rsidRPr="00F30F43">
              <w:rPr>
                <w:rFonts w:ascii="Times New Roman" w:hAnsi="Times New Roman"/>
                <w:bCs/>
                <w:sz w:val="20"/>
                <w:szCs w:val="20"/>
                <w:lang w:val="sk-SK"/>
              </w:rPr>
              <w:tab/>
              <w:t>premenný parameter (použitá hodnota 0.5)</w:t>
            </w:r>
          </w:p>
          <w:p w:rsidR="00F30F43" w:rsidRPr="00F30F43" w:rsidRDefault="00F30F43" w:rsidP="00F30F43">
            <w:pPr>
              <w:ind w:left="360"/>
              <w:rPr>
                <w:rFonts w:ascii="Times New Roman" w:hAnsi="Times New Roman"/>
                <w:bCs/>
                <w:sz w:val="20"/>
                <w:szCs w:val="20"/>
                <w:lang w:val="sk-SK"/>
              </w:rPr>
            </w:pPr>
            <w:r w:rsidRPr="00F30F43">
              <w:rPr>
                <w:rFonts w:ascii="Times New Roman" w:hAnsi="Times New Roman"/>
                <w:bCs/>
                <w:sz w:val="20"/>
                <w:szCs w:val="20"/>
                <w:lang w:val="sk-SK"/>
              </w:rPr>
              <w:t>v</w:t>
            </w:r>
            <w:r w:rsidRPr="00F30F43">
              <w:rPr>
                <w:rFonts w:ascii="Times New Roman" w:hAnsi="Times New Roman"/>
                <w:bCs/>
                <w:sz w:val="20"/>
                <w:szCs w:val="20"/>
                <w:lang w:val="sk-SK"/>
              </w:rPr>
              <w:tab/>
              <w:t xml:space="preserve">objem dopravy pridelený na úsek u pri </w:t>
            </w:r>
            <w:proofErr w:type="spellStart"/>
            <w:r w:rsidRPr="00F30F43">
              <w:rPr>
                <w:rFonts w:ascii="Times New Roman" w:hAnsi="Times New Roman"/>
                <w:bCs/>
                <w:sz w:val="20"/>
                <w:szCs w:val="20"/>
                <w:lang w:val="sk-SK"/>
              </w:rPr>
              <w:t>n-</w:t>
            </w:r>
            <w:r w:rsidR="004A619E" w:rsidRPr="00F30F43">
              <w:rPr>
                <w:rFonts w:ascii="Times New Roman" w:hAnsi="Times New Roman"/>
                <w:bCs/>
                <w:sz w:val="20"/>
                <w:szCs w:val="20"/>
                <w:lang w:val="sk-SK"/>
              </w:rPr>
              <w:t>t</w:t>
            </w:r>
            <w:r w:rsidR="004A619E">
              <w:rPr>
                <w:rFonts w:ascii="Times New Roman" w:hAnsi="Times New Roman"/>
                <w:bCs/>
                <w:sz w:val="20"/>
                <w:szCs w:val="20"/>
                <w:lang w:val="sk-SK"/>
              </w:rPr>
              <w:t>ej</w:t>
            </w:r>
            <w:proofErr w:type="spellEnd"/>
            <w:r w:rsidR="004A619E" w:rsidRPr="00F30F43">
              <w:rPr>
                <w:rFonts w:ascii="Times New Roman" w:hAnsi="Times New Roman"/>
                <w:bCs/>
                <w:sz w:val="20"/>
                <w:szCs w:val="20"/>
                <w:lang w:val="sk-SK"/>
              </w:rPr>
              <w:t xml:space="preserve"> </w:t>
            </w:r>
            <w:r w:rsidRPr="00F30F43">
              <w:rPr>
                <w:rFonts w:ascii="Times New Roman" w:hAnsi="Times New Roman"/>
                <w:bCs/>
                <w:sz w:val="20"/>
                <w:szCs w:val="20"/>
                <w:lang w:val="sk-SK"/>
              </w:rPr>
              <w:t>iterácii zaťažovania</w:t>
            </w:r>
          </w:p>
          <w:p w:rsidR="00F30F43" w:rsidRPr="00F30F43" w:rsidRDefault="00F30F43" w:rsidP="00F30F43">
            <w:pPr>
              <w:ind w:left="360"/>
              <w:rPr>
                <w:rFonts w:ascii="Times New Roman" w:hAnsi="Times New Roman"/>
                <w:bCs/>
                <w:sz w:val="20"/>
                <w:szCs w:val="20"/>
                <w:lang w:val="sk-SK"/>
              </w:rPr>
            </w:pPr>
            <w:proofErr w:type="spellStart"/>
            <w:r w:rsidRPr="00F30F43">
              <w:rPr>
                <w:rFonts w:ascii="Times New Roman" w:hAnsi="Times New Roman"/>
                <w:bCs/>
                <w:sz w:val="20"/>
                <w:szCs w:val="20"/>
                <w:lang w:val="sk-SK"/>
              </w:rPr>
              <w:t>lan</w:t>
            </w:r>
            <w:proofErr w:type="spellEnd"/>
            <w:r w:rsidRPr="00F30F43">
              <w:rPr>
                <w:rFonts w:ascii="Times New Roman" w:hAnsi="Times New Roman"/>
                <w:bCs/>
                <w:sz w:val="20"/>
                <w:szCs w:val="20"/>
                <w:lang w:val="sk-SK"/>
              </w:rPr>
              <w:tab/>
              <w:t>počet pruhov na úseku u</w:t>
            </w:r>
          </w:p>
          <w:p w:rsidR="00F30F43" w:rsidRPr="00F30F43" w:rsidRDefault="00F30F43" w:rsidP="00F30F43">
            <w:pPr>
              <w:ind w:left="360"/>
              <w:rPr>
                <w:rFonts w:ascii="Times New Roman" w:hAnsi="Times New Roman"/>
                <w:bCs/>
                <w:sz w:val="20"/>
                <w:szCs w:val="20"/>
                <w:lang w:val="sk-SK"/>
              </w:rPr>
            </w:pPr>
            <w:r w:rsidRPr="00F30F43">
              <w:rPr>
                <w:rFonts w:ascii="Times New Roman" w:hAnsi="Times New Roman"/>
                <w:bCs/>
                <w:sz w:val="20"/>
                <w:szCs w:val="20"/>
                <w:lang w:val="sk-SK"/>
              </w:rPr>
              <w:t>c</w:t>
            </w:r>
            <w:r w:rsidRPr="00F30F43">
              <w:rPr>
                <w:rFonts w:ascii="Times New Roman" w:hAnsi="Times New Roman"/>
                <w:bCs/>
                <w:sz w:val="20"/>
                <w:szCs w:val="20"/>
                <w:lang w:val="sk-SK"/>
              </w:rPr>
              <w:tab/>
              <w:t>kapacita úseku u pripadajúca na jeden jazdný pruh</w:t>
            </w:r>
          </w:p>
          <w:p w:rsidR="00F30F43" w:rsidRPr="00F30F43" w:rsidRDefault="00F30F43" w:rsidP="00F30F43">
            <w:pPr>
              <w:ind w:left="360"/>
              <w:rPr>
                <w:rFonts w:ascii="Times New Roman" w:hAnsi="Times New Roman"/>
                <w:bCs/>
                <w:sz w:val="20"/>
                <w:szCs w:val="20"/>
                <w:lang w:val="sk-SK"/>
              </w:rPr>
            </w:pPr>
            <w:r w:rsidRPr="00F30F43">
              <w:rPr>
                <w:rFonts w:ascii="Times New Roman" w:hAnsi="Times New Roman"/>
                <w:bCs/>
                <w:sz w:val="20"/>
                <w:szCs w:val="20"/>
                <w:lang w:val="sk-SK"/>
              </w:rPr>
              <w:t>n</w:t>
            </w:r>
            <w:r w:rsidRPr="00F30F43">
              <w:rPr>
                <w:rFonts w:ascii="Times New Roman" w:hAnsi="Times New Roman"/>
                <w:bCs/>
                <w:sz w:val="20"/>
                <w:szCs w:val="20"/>
                <w:lang w:val="sk-SK"/>
              </w:rPr>
              <w:tab/>
              <w:t>premenný parameter (použitá hodnota 4.0)</w:t>
            </w:r>
          </w:p>
          <w:p w:rsidR="00F30F43" w:rsidRPr="00BC259F" w:rsidRDefault="00F30F43" w:rsidP="00C563F3">
            <w:pPr>
              <w:ind w:left="360"/>
              <w:rPr>
                <w:rFonts w:ascii="Times New Roman" w:hAnsi="Times New Roman"/>
                <w:bCs/>
                <w:sz w:val="20"/>
                <w:szCs w:val="20"/>
              </w:rPr>
            </w:pPr>
          </w:p>
        </w:tc>
      </w:tr>
    </w:tbl>
    <w:p w:rsidR="00F30F43" w:rsidRPr="00F30F43" w:rsidRDefault="00F30F43" w:rsidP="00F30F43">
      <w:pPr>
        <w:rPr>
          <w:lang w:val="sk-SK"/>
        </w:rPr>
      </w:pPr>
      <w:r w:rsidRPr="00F30F43">
        <w:rPr>
          <w:lang w:val="sk-SK"/>
        </w:rPr>
        <w:t xml:space="preserve">Premenné tejto funkcie majú vplyv na výsledný cestovný čas všetkých ciest v modeli a na plynulosť dopravného prúdu. Čím vyšší je exponent </w:t>
      </w:r>
      <w:r w:rsidRPr="00F30F43">
        <w:rPr>
          <w:i/>
          <w:lang w:val="sk-SK"/>
        </w:rPr>
        <w:t>n</w:t>
      </w:r>
      <w:r w:rsidRPr="00F30F43">
        <w:rPr>
          <w:lang w:val="sk-SK"/>
        </w:rPr>
        <w:t>, tím strmší je nárast cestovného času (spomalenie dopravného prúdu) pri približovaní sa ku kapacite daného úseku.</w:t>
      </w:r>
    </w:p>
    <w:p w:rsidR="00F30F43" w:rsidRPr="00F30F43" w:rsidRDefault="00F30F43" w:rsidP="00F30F43">
      <w:pPr>
        <w:rPr>
          <w:lang w:val="sk-SK"/>
        </w:rPr>
      </w:pPr>
      <w:r w:rsidRPr="00F30F43">
        <w:rPr>
          <w:lang w:val="sk-SK"/>
        </w:rPr>
        <w:t xml:space="preserve">Metóda generalizovaných nákladov, využitá v rámci tohto projektu, obsahuje ešte navyše parameter nákladov a váhy týchto nákladov, čo je prevrátená hodnota času (VT = </w:t>
      </w:r>
      <w:proofErr w:type="spellStart"/>
      <w:r w:rsidRPr="00F30F43">
        <w:rPr>
          <w:lang w:val="sk-SK"/>
        </w:rPr>
        <w:t>Value</w:t>
      </w:r>
      <w:proofErr w:type="spellEnd"/>
      <w:r w:rsidRPr="00F30F43">
        <w:rPr>
          <w:lang w:val="sk-SK"/>
        </w:rPr>
        <w:t xml:space="preserve"> </w:t>
      </w:r>
      <w:proofErr w:type="spellStart"/>
      <w:r w:rsidRPr="00F30F43">
        <w:rPr>
          <w:lang w:val="sk-SK"/>
        </w:rPr>
        <w:t>of</w:t>
      </w:r>
      <w:proofErr w:type="spellEnd"/>
      <w:r w:rsidRPr="00F30F43">
        <w:rPr>
          <w:lang w:val="sk-SK"/>
        </w:rPr>
        <w:t xml:space="preserve"> </w:t>
      </w:r>
      <w:proofErr w:type="spellStart"/>
      <w:r w:rsidRPr="00F30F43">
        <w:rPr>
          <w:lang w:val="sk-SK"/>
        </w:rPr>
        <w:t>Time</w:t>
      </w:r>
      <w:proofErr w:type="spellEnd"/>
      <w:r w:rsidRPr="00F30F43">
        <w:rPr>
          <w:lang w:val="sk-SK"/>
        </w:rPr>
        <w:t>).  Po doplnení nákladov a hodnoty týchto nákladov vychádza odporový vzťah takto:</w:t>
      </w:r>
    </w:p>
    <w:p w:rsidR="00F30F43" w:rsidRPr="00BC259F" w:rsidRDefault="00F30F43" w:rsidP="00F30F43">
      <w:pPr>
        <w:ind w:firstLine="480"/>
      </w:pPr>
    </w:p>
    <w:p w:rsidR="00F30F43" w:rsidRPr="00BC259F" w:rsidRDefault="00F30F43" w:rsidP="00F30F43">
      <w:pPr>
        <w:ind w:firstLine="480"/>
        <w:jc w:val="center"/>
      </w:pPr>
      <w:r w:rsidRPr="00BC259F">
        <w:rPr>
          <w:position w:val="-24"/>
        </w:rPr>
        <w:object w:dxaOrig="2900" w:dyaOrig="620">
          <v:shape id="_x0000_i1029" type="#_x0000_t75" style="width:2in;height:30pt" o:ole="">
            <v:imagedata r:id="rId28" o:title=""/>
          </v:shape>
          <o:OLEObject Type="Embed" ProgID="Equation.3" ShapeID="_x0000_i1029" DrawAspect="Content" ObjectID="_1507109378" r:id="rId29"/>
        </w:object>
      </w:r>
      <w:r w:rsidRPr="00BC259F">
        <w:tab/>
      </w:r>
      <w:r w:rsidRPr="00BC259F">
        <w:tab/>
      </w:r>
      <w:r w:rsidRPr="00BC259F">
        <w:tab/>
        <w:t>(</w:t>
      </w:r>
      <w:r>
        <w:t>6</w:t>
      </w:r>
      <w:r w:rsidRPr="00BC259F">
        <w:t>)</w:t>
      </w:r>
    </w:p>
    <w:p w:rsidR="00F30F43" w:rsidRDefault="00F30F43" w:rsidP="00F30F43">
      <w:pPr>
        <w:ind w:firstLine="480"/>
        <w:jc w:val="center"/>
      </w:pPr>
    </w:p>
    <w:tbl>
      <w:tblPr>
        <w:tblW w:w="8830" w:type="dxa"/>
        <w:tblLayout w:type="fixed"/>
        <w:tblCellMar>
          <w:left w:w="70" w:type="dxa"/>
          <w:right w:w="70" w:type="dxa"/>
        </w:tblCellMar>
        <w:tblLook w:val="00A0" w:firstRow="1" w:lastRow="0" w:firstColumn="1" w:lastColumn="0" w:noHBand="0" w:noVBand="0"/>
      </w:tblPr>
      <w:tblGrid>
        <w:gridCol w:w="8830"/>
      </w:tblGrid>
      <w:tr w:rsidR="00F30F43" w:rsidRPr="00BC259F" w:rsidTr="00C563F3">
        <w:tc>
          <w:tcPr>
            <w:tcW w:w="8830" w:type="dxa"/>
            <w:tcBorders>
              <w:top w:val="nil"/>
              <w:bottom w:val="nil"/>
            </w:tcBorders>
            <w:shd w:val="clear" w:color="auto" w:fill="auto"/>
          </w:tcPr>
          <w:p w:rsidR="00F30F43" w:rsidRDefault="00F30F43" w:rsidP="00C563F3">
            <w:pPr>
              <w:pStyle w:val="Zkladntext"/>
              <w:ind w:right="1" w:firstLine="400"/>
              <w:jc w:val="left"/>
            </w:pPr>
            <w:r w:rsidRPr="00BC259F">
              <w:t>LEGENDA</w:t>
            </w:r>
          </w:p>
          <w:p w:rsidR="00F30F43" w:rsidRPr="00F30F43" w:rsidRDefault="00F30F43" w:rsidP="00F30F43">
            <w:pPr>
              <w:pStyle w:val="Zkladntext"/>
              <w:ind w:right="1" w:firstLine="400"/>
              <w:jc w:val="left"/>
              <w:rPr>
                <w:lang w:val="sk-SK"/>
              </w:rPr>
            </w:pPr>
            <w:proofErr w:type="spellStart"/>
            <w:r w:rsidRPr="00F30F43">
              <w:rPr>
                <w:lang w:val="sk-SK"/>
              </w:rPr>
              <w:t>Impi</w:t>
            </w:r>
            <w:proofErr w:type="spellEnd"/>
            <w:r w:rsidRPr="00F30F43">
              <w:rPr>
                <w:lang w:val="sk-SK"/>
              </w:rPr>
              <w:t xml:space="preserve"> -   impedancia úseku i zahrňujúca cestovný čas i poplatky</w:t>
            </w:r>
          </w:p>
          <w:p w:rsidR="00F30F43" w:rsidRPr="00F30F43" w:rsidRDefault="00F30F43" w:rsidP="00F30F43">
            <w:pPr>
              <w:pStyle w:val="Zkladntext"/>
              <w:ind w:right="1" w:firstLine="400"/>
              <w:jc w:val="left"/>
              <w:rPr>
                <w:lang w:val="sk-SK"/>
              </w:rPr>
            </w:pPr>
            <w:r w:rsidRPr="00F30F43">
              <w:rPr>
                <w:lang w:val="sk-SK"/>
              </w:rPr>
              <w:t>t i</w:t>
            </w:r>
            <w:r w:rsidRPr="00F30F43">
              <w:rPr>
                <w:lang w:val="sk-SK"/>
              </w:rPr>
              <w:tab/>
              <w:t xml:space="preserve"> - cestovný čas prechodu úsekom i, závislý na objeme dopravy, vypočítaný funkciou VDF [min]</w:t>
            </w:r>
          </w:p>
          <w:p w:rsidR="00F30F43" w:rsidRPr="00F30F43" w:rsidRDefault="00F30F43" w:rsidP="00F30F43">
            <w:pPr>
              <w:pStyle w:val="Zkladntext"/>
              <w:ind w:right="1" w:firstLine="400"/>
              <w:jc w:val="left"/>
              <w:rPr>
                <w:lang w:val="sk-SK"/>
              </w:rPr>
            </w:pPr>
            <w:r w:rsidRPr="00F30F43">
              <w:rPr>
                <w:lang w:val="sk-SK"/>
              </w:rPr>
              <w:t>a i</w:t>
            </w:r>
            <w:r w:rsidRPr="00F30F43">
              <w:rPr>
                <w:lang w:val="sk-SK"/>
              </w:rPr>
              <w:tab/>
              <w:t xml:space="preserve"> - atribút úseku i</w:t>
            </w:r>
          </w:p>
          <w:p w:rsidR="00F30F43" w:rsidRPr="00F30F43" w:rsidRDefault="00F30F43" w:rsidP="00F30F43">
            <w:pPr>
              <w:pStyle w:val="Zkladntext"/>
              <w:ind w:right="1" w:firstLine="400"/>
              <w:jc w:val="left"/>
              <w:rPr>
                <w:lang w:val="sk-SK"/>
              </w:rPr>
            </w:pPr>
            <w:r w:rsidRPr="00F30F43">
              <w:rPr>
                <w:lang w:val="sk-SK"/>
              </w:rPr>
              <w:t>w i</w:t>
            </w:r>
            <w:r w:rsidRPr="00F30F43">
              <w:rPr>
                <w:lang w:val="sk-SK"/>
              </w:rPr>
              <w:tab/>
              <w:t xml:space="preserve"> - váha atribútu úseku i</w:t>
            </w:r>
          </w:p>
          <w:p w:rsidR="00F30F43" w:rsidRPr="00F30F43" w:rsidRDefault="00F30F43" w:rsidP="00F30F43">
            <w:pPr>
              <w:pStyle w:val="Zkladntext"/>
              <w:ind w:right="1" w:firstLine="400"/>
              <w:jc w:val="left"/>
              <w:rPr>
                <w:lang w:val="sk-SK"/>
              </w:rPr>
            </w:pPr>
            <w:proofErr w:type="spellStart"/>
            <w:r w:rsidRPr="00F30F43">
              <w:rPr>
                <w:lang w:val="sk-SK"/>
              </w:rPr>
              <w:t>ci</w:t>
            </w:r>
            <w:proofErr w:type="spellEnd"/>
            <w:r w:rsidRPr="00F30F43">
              <w:rPr>
                <w:lang w:val="sk-SK"/>
              </w:rPr>
              <w:tab/>
              <w:t xml:space="preserve"> - náklady na prechod úsekom i [EUR]</w:t>
            </w:r>
          </w:p>
          <w:p w:rsidR="00F30F43" w:rsidRPr="00F30F43" w:rsidRDefault="00F30F43" w:rsidP="00F30F43">
            <w:pPr>
              <w:pStyle w:val="Zkladntext"/>
              <w:ind w:right="1" w:firstLine="400"/>
              <w:jc w:val="left"/>
              <w:rPr>
                <w:lang w:val="sk-SK"/>
              </w:rPr>
            </w:pPr>
            <w:r w:rsidRPr="00F30F43">
              <w:rPr>
                <w:lang w:val="sk-SK"/>
              </w:rPr>
              <w:t>VT</w:t>
            </w:r>
            <w:r w:rsidRPr="00F30F43">
              <w:rPr>
                <w:lang w:val="sk-SK"/>
              </w:rPr>
              <w:tab/>
              <w:t xml:space="preserve"> - finančná hodnota času (</w:t>
            </w:r>
            <w:proofErr w:type="spellStart"/>
            <w:r w:rsidRPr="00F30F43">
              <w:rPr>
                <w:lang w:val="sk-SK"/>
              </w:rPr>
              <w:t>Value</w:t>
            </w:r>
            <w:proofErr w:type="spellEnd"/>
            <w:r w:rsidRPr="00F30F43">
              <w:rPr>
                <w:lang w:val="sk-SK"/>
              </w:rPr>
              <w:t xml:space="preserve"> </w:t>
            </w:r>
            <w:proofErr w:type="spellStart"/>
            <w:r w:rsidRPr="00F30F43">
              <w:rPr>
                <w:lang w:val="sk-SK"/>
              </w:rPr>
              <w:t>of</w:t>
            </w:r>
            <w:proofErr w:type="spellEnd"/>
            <w:r w:rsidRPr="00F30F43">
              <w:rPr>
                <w:lang w:val="sk-SK"/>
              </w:rPr>
              <w:t xml:space="preserve"> </w:t>
            </w:r>
            <w:proofErr w:type="spellStart"/>
            <w:r w:rsidRPr="00F30F43">
              <w:rPr>
                <w:lang w:val="sk-SK"/>
              </w:rPr>
              <w:t>Time</w:t>
            </w:r>
            <w:proofErr w:type="spellEnd"/>
            <w:r w:rsidRPr="00F30F43">
              <w:rPr>
                <w:lang w:val="sk-SK"/>
              </w:rPr>
              <w:t>) [EUR/km]</w:t>
            </w:r>
          </w:p>
          <w:p w:rsidR="00F30F43" w:rsidRPr="00BC259F" w:rsidRDefault="00F30F43" w:rsidP="00C563F3">
            <w:pPr>
              <w:pStyle w:val="Zkladntext"/>
              <w:ind w:right="1" w:firstLine="400"/>
              <w:jc w:val="left"/>
            </w:pPr>
          </w:p>
        </w:tc>
      </w:tr>
    </w:tbl>
    <w:p w:rsidR="00F30F43" w:rsidRPr="00F30F43" w:rsidRDefault="00F30F43" w:rsidP="00F30F43">
      <w:pPr>
        <w:rPr>
          <w:lang w:val="sk-SK"/>
        </w:rPr>
      </w:pPr>
      <w:r w:rsidRPr="00F30F43">
        <w:rPr>
          <w:lang w:val="sk-SK"/>
        </w:rPr>
        <w:t xml:space="preserve">Pri modelovaní pomocou metódy generalizovaných nákladov je nutné si uvedomiť, že nie je možné iba jednoducho zrátať cestovný čas a náklady (pretože môžu mať v systéme rôznu váhu), je nutné previesť čas a </w:t>
      </w:r>
      <w:r w:rsidRPr="00F30F43">
        <w:rPr>
          <w:lang w:val="sk-SK"/>
        </w:rPr>
        <w:lastRenderedPageBreak/>
        <w:t>náklady na jednu spoločnú jednotku. K prevedeniu času a nákladov na spoločnú jednotku sa najčastejšie používa finančná hodnota času (</w:t>
      </w:r>
      <w:proofErr w:type="spellStart"/>
      <w:r w:rsidRPr="00F30F43">
        <w:rPr>
          <w:i/>
          <w:lang w:val="sk-SK"/>
        </w:rPr>
        <w:t>Value</w:t>
      </w:r>
      <w:proofErr w:type="spellEnd"/>
      <w:r w:rsidRPr="00F30F43">
        <w:rPr>
          <w:i/>
          <w:lang w:val="sk-SK"/>
        </w:rPr>
        <w:t xml:space="preserve"> </w:t>
      </w:r>
      <w:proofErr w:type="spellStart"/>
      <w:r w:rsidRPr="00F30F43">
        <w:rPr>
          <w:i/>
          <w:lang w:val="sk-SK"/>
        </w:rPr>
        <w:t>of</w:t>
      </w:r>
      <w:proofErr w:type="spellEnd"/>
      <w:r w:rsidRPr="00F30F43">
        <w:rPr>
          <w:i/>
          <w:lang w:val="sk-SK"/>
        </w:rPr>
        <w:t xml:space="preserve"> </w:t>
      </w:r>
      <w:proofErr w:type="spellStart"/>
      <w:r w:rsidRPr="00F30F43">
        <w:rPr>
          <w:i/>
          <w:lang w:val="sk-SK"/>
        </w:rPr>
        <w:t>Time</w:t>
      </w:r>
      <w:proofErr w:type="spellEnd"/>
      <w:r w:rsidRPr="00F30F43">
        <w:rPr>
          <w:i/>
          <w:lang w:val="sk-SK"/>
        </w:rPr>
        <w:t xml:space="preserve"> – </w:t>
      </w:r>
      <w:proofErr w:type="spellStart"/>
      <w:r w:rsidRPr="00F30F43">
        <w:rPr>
          <w:i/>
          <w:lang w:val="sk-SK"/>
        </w:rPr>
        <w:t>VoT</w:t>
      </w:r>
      <w:proofErr w:type="spellEnd"/>
      <w:r w:rsidRPr="00F30F43">
        <w:rPr>
          <w:lang w:val="sk-SK"/>
        </w:rPr>
        <w:t xml:space="preserve"> alebo tiež </w:t>
      </w:r>
      <w:proofErr w:type="spellStart"/>
      <w:r w:rsidRPr="00F30F43">
        <w:rPr>
          <w:i/>
          <w:lang w:val="sk-SK"/>
        </w:rPr>
        <w:t>Value</w:t>
      </w:r>
      <w:proofErr w:type="spellEnd"/>
      <w:r w:rsidRPr="00F30F43">
        <w:rPr>
          <w:i/>
          <w:lang w:val="sk-SK"/>
        </w:rPr>
        <w:t xml:space="preserve"> </w:t>
      </w:r>
      <w:proofErr w:type="spellStart"/>
      <w:r w:rsidRPr="00F30F43">
        <w:rPr>
          <w:i/>
          <w:lang w:val="sk-SK"/>
        </w:rPr>
        <w:t>of</w:t>
      </w:r>
      <w:proofErr w:type="spellEnd"/>
      <w:r w:rsidRPr="00F30F43">
        <w:rPr>
          <w:i/>
          <w:lang w:val="sk-SK"/>
        </w:rPr>
        <w:t xml:space="preserve"> </w:t>
      </w:r>
      <w:proofErr w:type="spellStart"/>
      <w:r w:rsidRPr="00F30F43">
        <w:rPr>
          <w:i/>
          <w:lang w:val="sk-SK"/>
        </w:rPr>
        <w:t>Travel</w:t>
      </w:r>
      <w:proofErr w:type="spellEnd"/>
      <w:r w:rsidRPr="00F30F43">
        <w:rPr>
          <w:i/>
          <w:lang w:val="sk-SK"/>
        </w:rPr>
        <w:t xml:space="preserve"> </w:t>
      </w:r>
      <w:proofErr w:type="spellStart"/>
      <w:r w:rsidRPr="00F30F43">
        <w:rPr>
          <w:i/>
          <w:lang w:val="sk-SK"/>
        </w:rPr>
        <w:t>Time</w:t>
      </w:r>
      <w:proofErr w:type="spellEnd"/>
      <w:r w:rsidRPr="00F30F43">
        <w:rPr>
          <w:i/>
          <w:lang w:val="sk-SK"/>
        </w:rPr>
        <w:t xml:space="preserve"> </w:t>
      </w:r>
      <w:proofErr w:type="spellStart"/>
      <w:r w:rsidRPr="00F30F43">
        <w:rPr>
          <w:i/>
          <w:lang w:val="sk-SK"/>
        </w:rPr>
        <w:t>Saving</w:t>
      </w:r>
      <w:proofErr w:type="spellEnd"/>
      <w:r w:rsidRPr="00F30F43">
        <w:rPr>
          <w:i/>
          <w:lang w:val="sk-SK"/>
        </w:rPr>
        <w:t xml:space="preserve"> - VTTS</w:t>
      </w:r>
      <w:r w:rsidRPr="00F30F43">
        <w:rPr>
          <w:lang w:val="sk-SK"/>
        </w:rPr>
        <w:t xml:space="preserve">), udaná v peňažných jednotkách na jednotku času (napr. €/min). Hodnota VT nie je pre všetkých užívateľov rovnaká: všeobecne platí, že užívatelia dopravy s vyššími príjmami si cestovný čas cenia viac, než užívatelia s nižšími príjmami. </w:t>
      </w:r>
    </w:p>
    <w:p w:rsidR="00F30F43" w:rsidRPr="00F30F43" w:rsidRDefault="00F30F43" w:rsidP="00F30F43">
      <w:pPr>
        <w:rPr>
          <w:lang w:val="sk-SK"/>
        </w:rPr>
      </w:pPr>
      <w:r w:rsidRPr="00F30F43">
        <w:rPr>
          <w:lang w:val="sk-SK"/>
        </w:rPr>
        <w:t xml:space="preserve">Jednou z overených metód ako hodnotu času určiť pre jednotlivé segmenty populácie, je práve metóda vyjadrených preferencií, ktorá bola prevedená v rámci prieskumu cestujúcich v osobnej doprave. Hodnota času vychádza z odpovedí respondentov (podrobnosti sú uvedené v správe o prieskumoch) a počíta sa z odhadovaných parametrov ceny a doby strávenej vo vozidle (IVT). Hodnota času vyjadruje cenu, ktorú je respondent ochotný zaplatiť za cestu navyše, pokiaľ sa cestovný čas skráti o jednu hodinu, </w:t>
      </w:r>
      <w:proofErr w:type="spellStart"/>
      <w:r w:rsidRPr="00F30F43">
        <w:rPr>
          <w:lang w:val="sk-SK"/>
        </w:rPr>
        <w:t>VoT</w:t>
      </w:r>
      <w:proofErr w:type="spellEnd"/>
      <w:r w:rsidRPr="00F30F43">
        <w:rPr>
          <w:lang w:val="sk-SK"/>
        </w:rPr>
        <w:t xml:space="preserve"> je možné vypočítať pomocou nasledujúceho vzťahu:</w:t>
      </w:r>
    </w:p>
    <w:p w:rsidR="00F30F43" w:rsidRPr="00BC259F" w:rsidRDefault="00F30F43" w:rsidP="00F30F43">
      <w:pPr>
        <w:jc w:val="center"/>
      </w:pPr>
      <m:oMath>
        <m:r>
          <w:rPr>
            <w:rFonts w:ascii="Cambria Math" w:hAnsi="Cambria Math"/>
          </w:rPr>
          <m:t xml:space="preserve">VoT= </m:t>
        </m:r>
        <m:f>
          <m:fPr>
            <m:ctrlPr>
              <w:rPr>
                <w:rFonts w:ascii="Cambria Math" w:hAnsi="Cambria Math"/>
                <w:i/>
              </w:rPr>
            </m:ctrlPr>
          </m:fPr>
          <m:num>
            <m:r>
              <w:rPr>
                <w:rFonts w:ascii="Cambria Math" w:hAnsi="Cambria Math"/>
              </w:rPr>
              <m:t>βtime</m:t>
            </m:r>
          </m:num>
          <m:den>
            <m:r>
              <w:rPr>
                <w:rFonts w:ascii="Cambria Math" w:hAnsi="Cambria Math"/>
              </w:rPr>
              <m:t>βcost</m:t>
            </m:r>
          </m:den>
        </m:f>
        <m:r>
          <w:rPr>
            <w:rFonts w:ascii="Cambria Math" w:hAnsi="Cambria Math"/>
          </w:rPr>
          <m:t xml:space="preserve"> 60                      (7)</m:t>
        </m:r>
      </m:oMath>
      <w:r w:rsidRPr="00BC259F">
        <w:t xml:space="preserve">                </w:t>
      </w:r>
    </w:p>
    <w:p w:rsidR="00F30F43" w:rsidRDefault="00F30F43" w:rsidP="00F30F43"/>
    <w:p w:rsidR="00F30F43" w:rsidRPr="00F30F43" w:rsidRDefault="00F30F43" w:rsidP="00F30F43">
      <w:pPr>
        <w:rPr>
          <w:lang w:val="sk-SK"/>
        </w:rPr>
      </w:pPr>
      <w:r w:rsidRPr="00F30F43">
        <w:rPr>
          <w:lang w:val="sk-SK"/>
        </w:rPr>
        <w:t xml:space="preserve">Kde </w:t>
      </w:r>
      <w:proofErr w:type="spellStart"/>
      <w:r w:rsidRPr="00F30F43">
        <w:rPr>
          <w:i/>
          <w:lang w:val="sk-SK"/>
        </w:rPr>
        <w:t>βtime</w:t>
      </w:r>
      <w:proofErr w:type="spellEnd"/>
      <w:r w:rsidRPr="00F30F43">
        <w:rPr>
          <w:lang w:val="sk-SK"/>
        </w:rPr>
        <w:t xml:space="preserve"> je odhadovaný koeficient pre čas v minútach a </w:t>
      </w:r>
      <w:proofErr w:type="spellStart"/>
      <w:r w:rsidRPr="00F30F43">
        <w:rPr>
          <w:i/>
          <w:lang w:val="sk-SK"/>
        </w:rPr>
        <w:t>βcost</w:t>
      </w:r>
      <w:proofErr w:type="spellEnd"/>
      <w:r w:rsidRPr="00F30F43">
        <w:rPr>
          <w:lang w:val="sk-SK"/>
        </w:rPr>
        <w:t xml:space="preserve"> je cena. Hodnota času je závislá na použitom dopravnom móde, na </w:t>
      </w:r>
      <w:r w:rsidR="004D18E3" w:rsidRPr="00F30F43">
        <w:rPr>
          <w:lang w:val="sk-SK"/>
        </w:rPr>
        <w:t>účel</w:t>
      </w:r>
      <w:r w:rsidR="004D18E3">
        <w:rPr>
          <w:lang w:val="sk-SK"/>
        </w:rPr>
        <w:t>e</w:t>
      </w:r>
      <w:r w:rsidR="004D18E3" w:rsidRPr="00F30F43">
        <w:rPr>
          <w:lang w:val="sk-SK"/>
        </w:rPr>
        <w:t xml:space="preserve"> </w:t>
      </w:r>
      <w:r w:rsidRPr="00F30F43">
        <w:rPr>
          <w:lang w:val="sk-SK"/>
        </w:rPr>
        <w:t>cesty a jej dĺžke. Rovnako je závislá na charaktere populácie, jej bohatstve a produktivite, a preto bývajú tieto hodnoty stanovované zvlášť pre každú krajinu.</w:t>
      </w:r>
    </w:p>
    <w:p w:rsidR="00F30F43" w:rsidRPr="00F30F43" w:rsidRDefault="00F30F43" w:rsidP="00F30F43">
      <w:pPr>
        <w:rPr>
          <w:lang w:val="sk-SK"/>
        </w:rPr>
      </w:pPr>
      <w:r w:rsidRPr="00F30F43">
        <w:rPr>
          <w:lang w:val="sk-SK"/>
        </w:rPr>
        <w:t xml:space="preserve">Hodnoty času boli stanovené zvlášť pre módy vlak, autobus a osobný automobil na Slovensku podľa účelu cesty (cesta za prácou, vzdelaním, </w:t>
      </w:r>
      <w:proofErr w:type="spellStart"/>
      <w:r w:rsidRPr="00F30F43">
        <w:rPr>
          <w:lang w:val="sk-SK"/>
        </w:rPr>
        <w:t>voľnočasovou</w:t>
      </w:r>
      <w:proofErr w:type="spellEnd"/>
      <w:r w:rsidRPr="00F30F43">
        <w:rPr>
          <w:lang w:val="sk-SK"/>
        </w:rPr>
        <w:t xml:space="preserve"> aktivitou) s ohľadom na jej dĺžku. Za týmto účelom boli vytvorené čiastkové modely, v ktorých bol parameter ceny fixovaný na hodnotu -1. Preto je z modelov možné priamo odčítať okrem odhadu </w:t>
      </w:r>
      <w:proofErr w:type="spellStart"/>
      <w:r w:rsidRPr="00F30F43">
        <w:rPr>
          <w:lang w:val="sk-SK"/>
        </w:rPr>
        <w:t>VoT</w:t>
      </w:r>
      <w:proofErr w:type="spellEnd"/>
      <w:r w:rsidRPr="00F30F43">
        <w:rPr>
          <w:lang w:val="sk-SK"/>
        </w:rPr>
        <w:t xml:space="preserve"> tiež spoľahlivosť tohto odhadu ako štandardnej chybu odhadu. Kvalita a odhady parametrov týchto modelov a tiež ich formulácie sú uvedené v prílohe 3 správy o prieskumoch. Modely boli pre jednotlivé účely ponechané i s nevýznamnými parametrami. Je to preto, aby štruktúra modelov pre jednotlivé účely zostala rovnaká.</w:t>
      </w:r>
    </w:p>
    <w:p w:rsidR="00F30F43" w:rsidRPr="00F30F43" w:rsidRDefault="00F30F43" w:rsidP="00F30F43">
      <w:pPr>
        <w:rPr>
          <w:i/>
          <w:lang w:val="sk-SK"/>
        </w:rPr>
      </w:pPr>
      <w:r w:rsidRPr="00F30F43">
        <w:rPr>
          <w:i/>
          <w:lang w:val="sk-SK"/>
        </w:rPr>
        <w:t xml:space="preserve"> </w:t>
      </w:r>
      <w:r w:rsidR="00B4144C">
        <w:rPr>
          <w:i/>
          <w:sz w:val="20"/>
          <w:szCs w:val="20"/>
          <w:lang w:val="sk-SK"/>
        </w:rPr>
        <w:t>Tab.</w:t>
      </w:r>
      <w:r w:rsidR="00C563F3" w:rsidRPr="006B6C33">
        <w:rPr>
          <w:i/>
          <w:sz w:val="20"/>
          <w:szCs w:val="20"/>
          <w:lang w:val="sk-SK"/>
        </w:rPr>
        <w:t xml:space="preserve"> 2.3. </w:t>
      </w:r>
      <w:r w:rsidRPr="006B6C33">
        <w:rPr>
          <w:i/>
          <w:sz w:val="20"/>
          <w:szCs w:val="20"/>
          <w:lang w:val="sk-SK"/>
        </w:rPr>
        <w:t>Hodnoty času na Slovensku pre jednotlivé módy a účely ciest</w:t>
      </w:r>
    </w:p>
    <w:tbl>
      <w:tblPr>
        <w:tblW w:w="0" w:type="auto"/>
        <w:jc w:val="center"/>
        <w:tblLook w:val="04A0" w:firstRow="1" w:lastRow="0" w:firstColumn="1" w:lastColumn="0" w:noHBand="0" w:noVBand="1"/>
      </w:tblPr>
      <w:tblGrid>
        <w:gridCol w:w="743"/>
        <w:gridCol w:w="1180"/>
        <w:gridCol w:w="1465"/>
        <w:gridCol w:w="1180"/>
        <w:gridCol w:w="1180"/>
      </w:tblGrid>
      <w:tr w:rsidR="00F30F43" w:rsidRPr="00BC259F" w:rsidTr="00C563F3">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0F43" w:rsidRPr="00BC259F" w:rsidRDefault="00F30F43" w:rsidP="00C563F3">
            <w:pPr>
              <w:spacing w:after="0"/>
              <w:rPr>
                <w:b/>
                <w:bCs/>
                <w:color w:val="000000"/>
              </w:rPr>
            </w:pPr>
            <w:r w:rsidRPr="00BC259F">
              <w:rPr>
                <w:b/>
                <w:bCs/>
                <w:color w:val="000000"/>
              </w:rPr>
              <w:t>mode</w:t>
            </w:r>
          </w:p>
        </w:tc>
        <w:tc>
          <w:tcPr>
            <w:tcW w:w="0" w:type="auto"/>
            <w:tcBorders>
              <w:top w:val="single" w:sz="4" w:space="0" w:color="auto"/>
              <w:left w:val="nil"/>
              <w:bottom w:val="single" w:sz="4" w:space="0" w:color="auto"/>
              <w:right w:val="nil"/>
            </w:tcBorders>
            <w:shd w:val="clear" w:color="auto" w:fill="auto"/>
            <w:noWrap/>
            <w:vAlign w:val="bottom"/>
            <w:hideMark/>
          </w:tcPr>
          <w:p w:rsidR="00F30F43" w:rsidRPr="00BC259F" w:rsidRDefault="00F30F43" w:rsidP="00C563F3">
            <w:pPr>
              <w:spacing w:after="0"/>
              <w:jc w:val="center"/>
              <w:rPr>
                <w:b/>
                <w:bCs/>
                <w:color w:val="000000"/>
              </w:rPr>
            </w:pPr>
            <w:r w:rsidRPr="00BC259F">
              <w:rPr>
                <w:b/>
                <w:bCs/>
                <w:color w:val="000000"/>
              </w:rPr>
              <w:t>overal</w:t>
            </w:r>
          </w:p>
        </w:tc>
        <w:tc>
          <w:tcPr>
            <w:tcW w:w="0" w:type="auto"/>
            <w:tcBorders>
              <w:top w:val="single" w:sz="4" w:space="0" w:color="auto"/>
              <w:left w:val="nil"/>
              <w:bottom w:val="single" w:sz="4" w:space="0" w:color="auto"/>
              <w:right w:val="nil"/>
            </w:tcBorders>
            <w:shd w:val="clear" w:color="auto" w:fill="auto"/>
            <w:noWrap/>
            <w:vAlign w:val="bottom"/>
            <w:hideMark/>
          </w:tcPr>
          <w:p w:rsidR="00F30F43" w:rsidRPr="00BC259F" w:rsidRDefault="00F30F43" w:rsidP="00C563F3">
            <w:pPr>
              <w:spacing w:after="0"/>
              <w:jc w:val="center"/>
              <w:rPr>
                <w:b/>
                <w:bCs/>
                <w:color w:val="000000"/>
              </w:rPr>
            </w:pPr>
            <w:proofErr w:type="spellStart"/>
            <w:r w:rsidRPr="00BC259F">
              <w:rPr>
                <w:b/>
                <w:bCs/>
                <w:color w:val="000000"/>
              </w:rPr>
              <w:t>work</w:t>
            </w:r>
            <w:proofErr w:type="spellEnd"/>
            <w:r w:rsidRPr="00BC259F">
              <w:rPr>
                <w:b/>
                <w:bCs/>
                <w:color w:val="000000"/>
              </w:rPr>
              <w:t xml:space="preserve"> / </w:t>
            </w:r>
            <w:proofErr w:type="spellStart"/>
            <w:r w:rsidRPr="00BC259F">
              <w:rPr>
                <w:b/>
                <w:bCs/>
                <w:color w:val="000000"/>
              </w:rPr>
              <w:t>school</w:t>
            </w:r>
            <w:proofErr w:type="spellEnd"/>
          </w:p>
        </w:tc>
        <w:tc>
          <w:tcPr>
            <w:tcW w:w="0" w:type="auto"/>
            <w:tcBorders>
              <w:top w:val="single" w:sz="4" w:space="0" w:color="auto"/>
              <w:left w:val="nil"/>
              <w:bottom w:val="single" w:sz="4" w:space="0" w:color="auto"/>
              <w:right w:val="nil"/>
            </w:tcBorders>
            <w:shd w:val="clear" w:color="auto" w:fill="auto"/>
            <w:noWrap/>
            <w:vAlign w:val="bottom"/>
            <w:hideMark/>
          </w:tcPr>
          <w:p w:rsidR="00F30F43" w:rsidRPr="00BC259F" w:rsidRDefault="00F30F43" w:rsidP="00C563F3">
            <w:pPr>
              <w:spacing w:after="0"/>
              <w:jc w:val="center"/>
              <w:rPr>
                <w:b/>
                <w:bCs/>
                <w:color w:val="000000"/>
              </w:rPr>
            </w:pPr>
            <w:proofErr w:type="spellStart"/>
            <w:r>
              <w:rPr>
                <w:b/>
                <w:bCs/>
                <w:color w:val="000000"/>
              </w:rPr>
              <w:t>le</w:t>
            </w:r>
            <w:r w:rsidRPr="00BC259F">
              <w:rPr>
                <w:b/>
                <w:bCs/>
                <w:color w:val="000000"/>
              </w:rPr>
              <w:t>isure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30F43" w:rsidRPr="00BC259F" w:rsidRDefault="00F30F43" w:rsidP="00C563F3">
            <w:pPr>
              <w:spacing w:after="0"/>
              <w:jc w:val="center"/>
              <w:rPr>
                <w:b/>
                <w:bCs/>
                <w:color w:val="000000"/>
              </w:rPr>
            </w:pPr>
            <w:proofErr w:type="spellStart"/>
            <w:r w:rsidRPr="00BC259F">
              <w:rPr>
                <w:b/>
                <w:bCs/>
                <w:color w:val="000000"/>
              </w:rPr>
              <w:t>other</w:t>
            </w:r>
            <w:proofErr w:type="spellEnd"/>
          </w:p>
        </w:tc>
      </w:tr>
      <w:tr w:rsidR="00F30F43" w:rsidRPr="00BC259F" w:rsidTr="00C563F3">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F30F43" w:rsidRPr="00BC259F" w:rsidRDefault="00F30F43" w:rsidP="00C563F3">
            <w:pPr>
              <w:spacing w:after="0"/>
              <w:rPr>
                <w:b/>
                <w:bCs/>
                <w:color w:val="000000"/>
              </w:rPr>
            </w:pPr>
            <w:r w:rsidRPr="00BC259F">
              <w:rPr>
                <w:b/>
                <w:bCs/>
                <w:color w:val="000000"/>
              </w:rPr>
              <w:t>Bus</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2.93 (0.33)</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2.84 (0.55)</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3.3 (0.64)</w:t>
            </w:r>
          </w:p>
        </w:tc>
        <w:tc>
          <w:tcPr>
            <w:tcW w:w="0" w:type="auto"/>
            <w:tcBorders>
              <w:top w:val="nil"/>
              <w:left w:val="nil"/>
              <w:bottom w:val="nil"/>
              <w:right w:val="single" w:sz="4" w:space="0" w:color="auto"/>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2.67 (0.52)</w:t>
            </w:r>
          </w:p>
        </w:tc>
      </w:tr>
      <w:tr w:rsidR="00F30F43" w:rsidRPr="00BC259F" w:rsidTr="00C563F3">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F30F43" w:rsidRPr="00BC259F" w:rsidRDefault="00F30F43" w:rsidP="00C563F3">
            <w:pPr>
              <w:spacing w:after="0"/>
              <w:rPr>
                <w:b/>
                <w:bCs/>
                <w:color w:val="000000"/>
              </w:rPr>
            </w:pPr>
            <w:r w:rsidRPr="00BC259F">
              <w:rPr>
                <w:b/>
                <w:bCs/>
                <w:color w:val="000000"/>
              </w:rPr>
              <w:t>Car</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3.86 (0.39)</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4.12 (0.67)</w:t>
            </w:r>
          </w:p>
        </w:tc>
        <w:tc>
          <w:tcPr>
            <w:tcW w:w="0" w:type="auto"/>
            <w:tcBorders>
              <w:top w:val="nil"/>
              <w:left w:val="nil"/>
              <w:bottom w:val="nil"/>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3.59 (0.73)</w:t>
            </w:r>
          </w:p>
        </w:tc>
        <w:tc>
          <w:tcPr>
            <w:tcW w:w="0" w:type="auto"/>
            <w:tcBorders>
              <w:top w:val="nil"/>
              <w:left w:val="nil"/>
              <w:bottom w:val="nil"/>
              <w:right w:val="single" w:sz="4" w:space="0" w:color="auto"/>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3.86 (0.65)</w:t>
            </w:r>
          </w:p>
        </w:tc>
      </w:tr>
      <w:tr w:rsidR="00F30F43" w:rsidRPr="00BC259F" w:rsidTr="00C563F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30F43" w:rsidRPr="00BC259F" w:rsidRDefault="00F30F43" w:rsidP="00C563F3">
            <w:pPr>
              <w:spacing w:after="0"/>
              <w:rPr>
                <w:b/>
                <w:bCs/>
                <w:color w:val="000000"/>
              </w:rPr>
            </w:pPr>
            <w:proofErr w:type="spellStart"/>
            <w:r w:rsidRPr="00BC259F">
              <w:rPr>
                <w:b/>
                <w:bCs/>
                <w:color w:val="000000"/>
              </w:rPr>
              <w:t>Rail</w:t>
            </w:r>
            <w:proofErr w:type="spellEnd"/>
          </w:p>
        </w:tc>
        <w:tc>
          <w:tcPr>
            <w:tcW w:w="0" w:type="auto"/>
            <w:tcBorders>
              <w:top w:val="nil"/>
              <w:left w:val="nil"/>
              <w:bottom w:val="single" w:sz="4" w:space="0" w:color="auto"/>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2.39 (0.3)</w:t>
            </w:r>
          </w:p>
        </w:tc>
        <w:tc>
          <w:tcPr>
            <w:tcW w:w="0" w:type="auto"/>
            <w:tcBorders>
              <w:top w:val="nil"/>
              <w:left w:val="nil"/>
              <w:bottom w:val="single" w:sz="4" w:space="0" w:color="auto"/>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2.21 (0.53)</w:t>
            </w:r>
          </w:p>
        </w:tc>
        <w:tc>
          <w:tcPr>
            <w:tcW w:w="0" w:type="auto"/>
            <w:tcBorders>
              <w:top w:val="nil"/>
              <w:left w:val="nil"/>
              <w:bottom w:val="single" w:sz="4" w:space="0" w:color="auto"/>
              <w:right w:val="nil"/>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3.02 (0.57)</w:t>
            </w:r>
          </w:p>
        </w:tc>
        <w:tc>
          <w:tcPr>
            <w:tcW w:w="0" w:type="auto"/>
            <w:tcBorders>
              <w:top w:val="nil"/>
              <w:left w:val="nil"/>
              <w:bottom w:val="single" w:sz="4" w:space="0" w:color="auto"/>
              <w:right w:val="single" w:sz="4" w:space="0" w:color="auto"/>
            </w:tcBorders>
            <w:shd w:val="clear" w:color="auto" w:fill="auto"/>
            <w:noWrap/>
            <w:vAlign w:val="bottom"/>
            <w:hideMark/>
          </w:tcPr>
          <w:p w:rsidR="00F30F43" w:rsidRPr="00BC259F" w:rsidRDefault="00F30F43" w:rsidP="00C563F3">
            <w:pPr>
              <w:spacing w:after="0"/>
              <w:jc w:val="center"/>
              <w:rPr>
                <w:color w:val="000000"/>
              </w:rPr>
            </w:pPr>
            <w:r w:rsidRPr="00BC259F">
              <w:rPr>
                <w:color w:val="000000"/>
              </w:rPr>
              <w:t>2.03 (0.49)</w:t>
            </w:r>
          </w:p>
        </w:tc>
      </w:tr>
    </w:tbl>
    <w:p w:rsidR="00F30F43" w:rsidRPr="008F5FB2" w:rsidRDefault="00F30F43" w:rsidP="00F30F43">
      <w:pPr>
        <w:rPr>
          <w:b/>
          <w:sz w:val="28"/>
          <w:szCs w:val="28"/>
        </w:rPr>
      </w:pPr>
    </w:p>
    <w:p w:rsidR="00F30F43" w:rsidRDefault="00F30F43" w:rsidP="006B6C33">
      <w:pPr>
        <w:spacing w:after="200"/>
        <w:rPr>
          <w:i/>
          <w:lang w:val="sk-SK"/>
        </w:rPr>
      </w:pPr>
      <w:r w:rsidRPr="00F30F43">
        <w:rPr>
          <w:lang w:val="sk-SK"/>
        </w:rPr>
        <w:t xml:space="preserve">Pre výpočet času </w:t>
      </w:r>
      <w:r w:rsidR="004D18E3" w:rsidRPr="00F30F43">
        <w:rPr>
          <w:lang w:val="sk-SK"/>
        </w:rPr>
        <w:t>cestovn</w:t>
      </w:r>
      <w:r w:rsidR="004D18E3">
        <w:rPr>
          <w:lang w:val="sk-SK"/>
        </w:rPr>
        <w:t>ej</w:t>
      </w:r>
      <w:r w:rsidR="004D18E3" w:rsidRPr="00F30F43">
        <w:rPr>
          <w:lang w:val="sk-SK"/>
        </w:rPr>
        <w:t xml:space="preserve"> </w:t>
      </w:r>
      <w:r w:rsidRPr="00F30F43">
        <w:rPr>
          <w:lang w:val="sk-SK"/>
        </w:rPr>
        <w:t xml:space="preserve">matice a pridelenie vzťahov  verejnej dopravy na modelovú </w:t>
      </w:r>
      <w:r w:rsidR="004D18E3" w:rsidRPr="00F30F43">
        <w:rPr>
          <w:lang w:val="sk-SK"/>
        </w:rPr>
        <w:t>sie</w:t>
      </w:r>
      <w:r w:rsidR="004D18E3">
        <w:rPr>
          <w:lang w:val="sk-SK"/>
        </w:rPr>
        <w:t>ť</w:t>
      </w:r>
      <w:r w:rsidR="004D18E3" w:rsidRPr="00F30F43">
        <w:rPr>
          <w:lang w:val="sk-SK"/>
        </w:rPr>
        <w:t xml:space="preserve"> </w:t>
      </w:r>
      <w:r w:rsidRPr="00F30F43">
        <w:rPr>
          <w:lang w:val="sk-SK"/>
        </w:rPr>
        <w:t xml:space="preserve">bola použitá  metóda optimálnej stratégie, ktorá je implementovaná v software EMME/4, ktorý bol použitý. Vstupy sú okrem iného: intervaly spojov liniek verejnej dopravy (z cestovných poriadkov, ale používame skôr maximálne intervaly) a časové faktory. Intervalové penalizácie sú zapojené do celkovej doby jazdy mestskou hromadnou dopravou. Táto metóda je podrobne </w:t>
      </w:r>
      <w:r w:rsidR="008A5C2E" w:rsidRPr="00F30F43">
        <w:rPr>
          <w:lang w:val="sk-SK"/>
        </w:rPr>
        <w:t>popísan</w:t>
      </w:r>
      <w:r w:rsidR="008A5C2E">
        <w:rPr>
          <w:lang w:val="sk-SK"/>
        </w:rPr>
        <w:t>á</w:t>
      </w:r>
      <w:r w:rsidR="008A5C2E" w:rsidRPr="00F30F43">
        <w:rPr>
          <w:lang w:val="sk-SK"/>
        </w:rPr>
        <w:t xml:space="preserve"> </w:t>
      </w:r>
      <w:r w:rsidRPr="00F30F43">
        <w:rPr>
          <w:lang w:val="sk-SK"/>
        </w:rPr>
        <w:t xml:space="preserve">tu: </w:t>
      </w:r>
      <w:proofErr w:type="spellStart"/>
      <w:r w:rsidRPr="00F30F43">
        <w:rPr>
          <w:i/>
          <w:lang w:val="sk-SK"/>
        </w:rPr>
        <w:t>Spiess</w:t>
      </w:r>
      <w:proofErr w:type="spellEnd"/>
      <w:r w:rsidRPr="00F30F43">
        <w:rPr>
          <w:i/>
          <w:lang w:val="sk-SK"/>
        </w:rPr>
        <w:t xml:space="preserve">, H. and </w:t>
      </w:r>
      <w:proofErr w:type="spellStart"/>
      <w:r w:rsidRPr="00F30F43">
        <w:rPr>
          <w:i/>
          <w:lang w:val="sk-SK"/>
        </w:rPr>
        <w:t>Florian</w:t>
      </w:r>
      <w:proofErr w:type="spellEnd"/>
      <w:r w:rsidRPr="00F30F43">
        <w:rPr>
          <w:i/>
          <w:lang w:val="sk-SK"/>
        </w:rPr>
        <w:t xml:space="preserve">, M. (1989), </w:t>
      </w:r>
      <w:proofErr w:type="spellStart"/>
      <w:r w:rsidRPr="00F30F43">
        <w:rPr>
          <w:i/>
          <w:lang w:val="sk-SK"/>
        </w:rPr>
        <w:t>Optimal</w:t>
      </w:r>
      <w:proofErr w:type="spellEnd"/>
      <w:r w:rsidRPr="00F30F43">
        <w:rPr>
          <w:i/>
          <w:lang w:val="sk-SK"/>
        </w:rPr>
        <w:t xml:space="preserve"> </w:t>
      </w:r>
      <w:proofErr w:type="spellStart"/>
      <w:r w:rsidRPr="00F30F43">
        <w:rPr>
          <w:i/>
          <w:lang w:val="sk-SK"/>
        </w:rPr>
        <w:t>Strategies</w:t>
      </w:r>
      <w:proofErr w:type="spellEnd"/>
      <w:r w:rsidRPr="00F30F43">
        <w:rPr>
          <w:i/>
          <w:lang w:val="sk-SK"/>
        </w:rPr>
        <w:t xml:space="preserve">: A New </w:t>
      </w:r>
      <w:proofErr w:type="spellStart"/>
      <w:r w:rsidRPr="00F30F43">
        <w:rPr>
          <w:i/>
          <w:lang w:val="sk-SK"/>
        </w:rPr>
        <w:t>Assignment</w:t>
      </w:r>
      <w:proofErr w:type="spellEnd"/>
      <w:r w:rsidRPr="00F30F43">
        <w:rPr>
          <w:i/>
          <w:lang w:val="sk-SK"/>
        </w:rPr>
        <w:t xml:space="preserve"> Model </w:t>
      </w:r>
      <w:proofErr w:type="spellStart"/>
      <w:r w:rsidRPr="00F30F43">
        <w:rPr>
          <w:i/>
          <w:lang w:val="sk-SK"/>
        </w:rPr>
        <w:t>for</w:t>
      </w:r>
      <w:proofErr w:type="spellEnd"/>
      <w:r w:rsidRPr="00F30F43">
        <w:rPr>
          <w:i/>
          <w:lang w:val="sk-SK"/>
        </w:rPr>
        <w:t xml:space="preserve"> </w:t>
      </w:r>
      <w:proofErr w:type="spellStart"/>
      <w:r w:rsidRPr="00F30F43">
        <w:rPr>
          <w:i/>
          <w:lang w:val="sk-SK"/>
        </w:rPr>
        <w:t>Transit</w:t>
      </w:r>
      <w:proofErr w:type="spellEnd"/>
      <w:r w:rsidRPr="00F30F43">
        <w:rPr>
          <w:i/>
          <w:lang w:val="sk-SK"/>
        </w:rPr>
        <w:t xml:space="preserve"> </w:t>
      </w:r>
      <w:proofErr w:type="spellStart"/>
      <w:r w:rsidRPr="00F30F43">
        <w:rPr>
          <w:i/>
          <w:lang w:val="sk-SK"/>
        </w:rPr>
        <w:t>Net¬works</w:t>
      </w:r>
      <w:proofErr w:type="spellEnd"/>
      <w:r w:rsidRPr="00F30F43">
        <w:rPr>
          <w:i/>
          <w:lang w:val="sk-SK"/>
        </w:rPr>
        <w:t xml:space="preserve">, </w:t>
      </w:r>
      <w:proofErr w:type="spellStart"/>
      <w:r w:rsidRPr="00F30F43">
        <w:rPr>
          <w:i/>
          <w:lang w:val="sk-SK"/>
        </w:rPr>
        <w:t>Transportation</w:t>
      </w:r>
      <w:proofErr w:type="spellEnd"/>
      <w:r w:rsidRPr="00F30F43">
        <w:rPr>
          <w:i/>
          <w:lang w:val="sk-SK"/>
        </w:rPr>
        <w:t xml:space="preserve"> </w:t>
      </w:r>
      <w:proofErr w:type="spellStart"/>
      <w:r w:rsidRPr="00F30F43">
        <w:rPr>
          <w:i/>
          <w:lang w:val="sk-SK"/>
        </w:rPr>
        <w:t>Research</w:t>
      </w:r>
      <w:proofErr w:type="spellEnd"/>
      <w:r w:rsidRPr="00F30F43">
        <w:rPr>
          <w:i/>
          <w:lang w:val="sk-SK"/>
        </w:rPr>
        <w:t xml:space="preserve"> B, </w:t>
      </w:r>
      <w:proofErr w:type="spellStart"/>
      <w:r w:rsidRPr="00F30F43">
        <w:rPr>
          <w:i/>
          <w:lang w:val="sk-SK"/>
        </w:rPr>
        <w:t>Vol</w:t>
      </w:r>
      <w:proofErr w:type="spellEnd"/>
      <w:r w:rsidRPr="00F30F43">
        <w:rPr>
          <w:i/>
          <w:lang w:val="sk-SK"/>
        </w:rPr>
        <w:t>. 23B, No.2, 83-102.</w:t>
      </w:r>
    </w:p>
    <w:p w:rsidR="005E67D0" w:rsidRPr="005E67D0" w:rsidRDefault="005E67D0" w:rsidP="00F30F43">
      <w:pPr>
        <w:contextualSpacing/>
        <w:rPr>
          <w:lang w:val="sk-SK"/>
        </w:rPr>
      </w:pPr>
      <w:r w:rsidRPr="005E67D0">
        <w:rPr>
          <w:lang w:val="sk-SK"/>
        </w:rPr>
        <w:t xml:space="preserve">Výsledky výpočtov dopravnej záťaže sú graficky znázornené formou </w:t>
      </w:r>
      <w:proofErr w:type="spellStart"/>
      <w:r w:rsidRPr="005E67D0">
        <w:rPr>
          <w:lang w:val="sk-SK"/>
        </w:rPr>
        <w:t>kartogramov</w:t>
      </w:r>
      <w:proofErr w:type="spellEnd"/>
      <w:r w:rsidRPr="005E67D0">
        <w:rPr>
          <w:lang w:val="sk-SK"/>
        </w:rPr>
        <w:t xml:space="preserve"> v Správe o dopravnom modeli.</w:t>
      </w:r>
    </w:p>
    <w:p w:rsidR="00C563F3" w:rsidRDefault="00C563F3" w:rsidP="00C563F3">
      <w:pPr>
        <w:spacing w:before="0" w:after="0"/>
        <w:jc w:val="left"/>
        <w:rPr>
          <w:lang w:val="sk-SK"/>
        </w:rPr>
        <w:sectPr w:rsidR="00C563F3" w:rsidSect="0079365E">
          <w:headerReference w:type="default" r:id="rId30"/>
          <w:footerReference w:type="default" r:id="rId31"/>
          <w:headerReference w:type="first" r:id="rId32"/>
          <w:footerReference w:type="first" r:id="rId33"/>
          <w:pgSz w:w="11906" w:h="16838" w:code="9"/>
          <w:pgMar w:top="1134" w:right="1134" w:bottom="1134" w:left="1134" w:header="567" w:footer="567" w:gutter="0"/>
          <w:cols w:space="708"/>
          <w:docGrid w:linePitch="360"/>
        </w:sectPr>
      </w:pPr>
      <w:r>
        <w:rPr>
          <w:lang w:val="sk-SK"/>
        </w:rPr>
        <w:br w:type="page"/>
      </w:r>
    </w:p>
    <w:p w:rsidR="00510946" w:rsidRDefault="00C563F3" w:rsidP="00C73037">
      <w:pPr>
        <w:pStyle w:val="Nadpis3"/>
        <w:rPr>
          <w:lang w:val="sk-SK"/>
        </w:rPr>
      </w:pPr>
      <w:bookmarkStart w:id="14" w:name="_Toc433359791"/>
      <w:r>
        <w:rPr>
          <w:lang w:val="sk-SK"/>
        </w:rPr>
        <w:lastRenderedPageBreak/>
        <w:t>Významné prepravné vzťahy</w:t>
      </w:r>
      <w:bookmarkEnd w:id="14"/>
    </w:p>
    <w:p w:rsidR="003A6011" w:rsidRPr="006B6C33" w:rsidRDefault="00B4144C" w:rsidP="003A6011">
      <w:pPr>
        <w:rPr>
          <w:i/>
          <w:sz w:val="20"/>
          <w:szCs w:val="20"/>
          <w:lang w:val="sk-SK"/>
        </w:rPr>
      </w:pPr>
      <w:r>
        <w:rPr>
          <w:i/>
          <w:sz w:val="20"/>
          <w:szCs w:val="20"/>
          <w:lang w:val="sk-SK"/>
        </w:rPr>
        <w:t>Tab.</w:t>
      </w:r>
      <w:r w:rsidR="003A6011" w:rsidRPr="006B6C33">
        <w:rPr>
          <w:i/>
          <w:sz w:val="20"/>
          <w:szCs w:val="20"/>
          <w:lang w:val="sk-SK"/>
        </w:rPr>
        <w:t xml:space="preserve"> 2.4 Matica dopravného dopytu - cesty do zamestnania(osoby za pracovný deň)</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C563F3" w:rsidTr="003A6011">
        <w:trPr>
          <w:trHeight w:val="1298"/>
        </w:trPr>
        <w:tc>
          <w:tcPr>
            <w:tcW w:w="1269" w:type="dxa"/>
          </w:tcPr>
          <w:p w:rsidR="00C563F3" w:rsidRDefault="00C563F3" w:rsidP="00C563F3">
            <w:pPr>
              <w:spacing w:before="0" w:after="0"/>
            </w:pPr>
          </w:p>
          <w:p w:rsidR="003A6011" w:rsidRDefault="003A6011" w:rsidP="00C563F3">
            <w:pPr>
              <w:spacing w:before="0" w:after="0"/>
            </w:pPr>
          </w:p>
        </w:tc>
        <w:tc>
          <w:tcPr>
            <w:tcW w:w="723"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C563F3" w:rsidRPr="00262B48" w:rsidRDefault="00C563F3" w:rsidP="00C563F3">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Žilina</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20370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33</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128</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18</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18</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Varín</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445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311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Vrútky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202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508</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915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Martin</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913</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1111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10946</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450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Sučany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94</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505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463</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Turany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88</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376</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385</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Ružomberok</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76</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5947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172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16</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Lisková</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330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Liptovský Mikuláš</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166</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6497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452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25</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Liptovský Hrádok</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472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1165</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14</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Poprad</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34</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10412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79</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99</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Spišská Nová ves</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240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7346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57</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175</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Krompachy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138</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1183</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Prešov</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7</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19838</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15</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956</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Margecany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63</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114</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161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Kysak</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193</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Družstevná</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131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558</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Košice</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34</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26</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12</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490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17</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46</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44207</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6</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Michaľany</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81</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106</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5</w:t>
            </w:r>
          </w:p>
        </w:tc>
      </w:tr>
      <w:tr w:rsidR="00C563F3" w:rsidTr="00C563F3">
        <w:tc>
          <w:tcPr>
            <w:tcW w:w="1269" w:type="dxa"/>
            <w:vAlign w:val="bottom"/>
          </w:tcPr>
          <w:p w:rsidR="00C563F3" w:rsidRPr="00262B48" w:rsidRDefault="00C563F3" w:rsidP="00C563F3">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8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2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650"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0</w:t>
            </w:r>
          </w:p>
        </w:tc>
        <w:tc>
          <w:tcPr>
            <w:tcW w:w="723"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19</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w:t>
            </w:r>
          </w:p>
        </w:tc>
        <w:tc>
          <w:tcPr>
            <w:tcW w:w="651" w:type="dxa"/>
            <w:vAlign w:val="bottom"/>
          </w:tcPr>
          <w:p w:rsidR="00C563F3" w:rsidRPr="00262B48" w:rsidRDefault="00C563F3" w:rsidP="00C563F3">
            <w:pPr>
              <w:spacing w:before="0" w:after="0"/>
              <w:jc w:val="right"/>
              <w:rPr>
                <w:color w:val="000000"/>
                <w:sz w:val="20"/>
                <w:szCs w:val="20"/>
              </w:rPr>
            </w:pPr>
            <w:r w:rsidRPr="00262B48">
              <w:rPr>
                <w:color w:val="000000"/>
                <w:sz w:val="20"/>
                <w:szCs w:val="20"/>
              </w:rPr>
              <w:t>364</w:t>
            </w:r>
          </w:p>
        </w:tc>
      </w:tr>
    </w:tbl>
    <w:p w:rsidR="003A6011" w:rsidRDefault="003A6011" w:rsidP="003A6011">
      <w:pPr>
        <w:rPr>
          <w:i/>
          <w:lang w:val="sk-SK"/>
        </w:rPr>
      </w:pPr>
    </w:p>
    <w:p w:rsidR="003A6011" w:rsidRDefault="003A6011" w:rsidP="003A6011">
      <w:pPr>
        <w:rPr>
          <w:i/>
          <w:lang w:val="sk-SK"/>
        </w:rPr>
      </w:pPr>
    </w:p>
    <w:p w:rsidR="003A6011" w:rsidRPr="006B6C33" w:rsidRDefault="00B4144C" w:rsidP="003A6011">
      <w:pPr>
        <w:rPr>
          <w:i/>
          <w:sz w:val="20"/>
          <w:szCs w:val="20"/>
          <w:lang w:val="sk-SK"/>
        </w:rPr>
      </w:pPr>
      <w:r>
        <w:rPr>
          <w:i/>
          <w:sz w:val="20"/>
          <w:szCs w:val="20"/>
          <w:lang w:val="sk-SK"/>
        </w:rPr>
        <w:t>Tab.</w:t>
      </w:r>
      <w:r w:rsidR="003A6011" w:rsidRPr="006B6C33">
        <w:rPr>
          <w:i/>
          <w:sz w:val="20"/>
          <w:szCs w:val="20"/>
          <w:lang w:val="sk-SK"/>
        </w:rPr>
        <w:t xml:space="preserve"> 2.5 Matica dopravného dopytu – </w:t>
      </w:r>
      <w:r w:rsidR="009A6E42" w:rsidRPr="006B6C33">
        <w:rPr>
          <w:i/>
          <w:sz w:val="20"/>
          <w:szCs w:val="20"/>
          <w:lang w:val="sk-SK"/>
        </w:rPr>
        <w:t>volnočasové</w:t>
      </w:r>
      <w:r w:rsidR="003A6011" w:rsidRPr="006B6C33">
        <w:rPr>
          <w:i/>
          <w:sz w:val="20"/>
          <w:szCs w:val="20"/>
          <w:lang w:val="sk-SK"/>
        </w:rPr>
        <w:t xml:space="preserve"> cesty (osoby za pracovný deň)</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3A6011" w:rsidTr="00301CF3">
        <w:trPr>
          <w:trHeight w:val="1298"/>
        </w:trPr>
        <w:tc>
          <w:tcPr>
            <w:tcW w:w="1269" w:type="dxa"/>
          </w:tcPr>
          <w:p w:rsidR="003A6011" w:rsidRDefault="003A6011" w:rsidP="00301CF3">
            <w:pPr>
              <w:spacing w:before="0" w:after="0"/>
            </w:pPr>
          </w:p>
          <w:p w:rsidR="003A6011" w:rsidRDefault="003A6011" w:rsidP="00301CF3">
            <w:pPr>
              <w:spacing w:before="0" w:after="0"/>
            </w:pPr>
          </w:p>
        </w:tc>
        <w:tc>
          <w:tcPr>
            <w:tcW w:w="723"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3A6011" w:rsidRPr="00262B48" w:rsidRDefault="003A6011" w:rsidP="00301CF3">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Žilina</w:t>
            </w:r>
          </w:p>
        </w:tc>
        <w:tc>
          <w:tcPr>
            <w:tcW w:w="723" w:type="dxa"/>
            <w:vAlign w:val="bottom"/>
          </w:tcPr>
          <w:p w:rsidR="009A6E42" w:rsidRDefault="009A6E42" w:rsidP="009A6E42">
            <w:pPr>
              <w:spacing w:before="0" w:after="0"/>
              <w:jc w:val="right"/>
              <w:rPr>
                <w:color w:val="000000"/>
              </w:rPr>
            </w:pPr>
            <w:r>
              <w:rPr>
                <w:color w:val="000000"/>
              </w:rPr>
              <w:t>880</w:t>
            </w:r>
          </w:p>
        </w:tc>
        <w:tc>
          <w:tcPr>
            <w:tcW w:w="65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27</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26</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25</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16</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15</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Varín</w:t>
            </w:r>
          </w:p>
        </w:tc>
        <w:tc>
          <w:tcPr>
            <w:tcW w:w="723" w:type="dxa"/>
            <w:vAlign w:val="bottom"/>
          </w:tcPr>
          <w:p w:rsidR="009A6E42" w:rsidRDefault="009A6E42" w:rsidP="009A6E42">
            <w:pPr>
              <w:spacing w:before="0" w:after="0"/>
              <w:jc w:val="right"/>
              <w:rPr>
                <w:color w:val="000000"/>
              </w:rPr>
            </w:pPr>
            <w:r>
              <w:rPr>
                <w:color w:val="000000"/>
              </w:rPr>
              <w:t>8</w:t>
            </w:r>
          </w:p>
        </w:tc>
        <w:tc>
          <w:tcPr>
            <w:tcW w:w="65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Vrútky</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Martin</w:t>
            </w:r>
          </w:p>
        </w:tc>
        <w:tc>
          <w:tcPr>
            <w:tcW w:w="723" w:type="dxa"/>
            <w:vAlign w:val="bottom"/>
          </w:tcPr>
          <w:p w:rsidR="009A6E42" w:rsidRDefault="009A6E42" w:rsidP="009A6E42">
            <w:pPr>
              <w:spacing w:before="0" w:after="0"/>
              <w:jc w:val="right"/>
              <w:rPr>
                <w:color w:val="000000"/>
              </w:rPr>
            </w:pPr>
            <w:r>
              <w:rPr>
                <w:color w:val="000000"/>
              </w:rPr>
              <w:t>44</w:t>
            </w:r>
          </w:p>
        </w:tc>
        <w:tc>
          <w:tcPr>
            <w:tcW w:w="65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447</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27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24</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15</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13</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Sučany</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Turany</w:t>
            </w:r>
          </w:p>
        </w:tc>
        <w:tc>
          <w:tcPr>
            <w:tcW w:w="723"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Ružomberok</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7</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242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19</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11</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Lisková</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Liptovský Mikuláš</w:t>
            </w:r>
          </w:p>
        </w:tc>
        <w:tc>
          <w:tcPr>
            <w:tcW w:w="723" w:type="dxa"/>
            <w:vAlign w:val="bottom"/>
          </w:tcPr>
          <w:p w:rsidR="009A6E42" w:rsidRDefault="009A6E42" w:rsidP="009A6E42">
            <w:pPr>
              <w:spacing w:before="0" w:after="0"/>
              <w:jc w:val="right"/>
              <w:rPr>
                <w:color w:val="000000"/>
              </w:rPr>
            </w:pPr>
            <w:r>
              <w:rPr>
                <w:color w:val="000000"/>
              </w:rPr>
              <w:t>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19</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325</w:t>
            </w:r>
          </w:p>
        </w:tc>
        <w:tc>
          <w:tcPr>
            <w:tcW w:w="680" w:type="dxa"/>
            <w:vAlign w:val="bottom"/>
          </w:tcPr>
          <w:p w:rsidR="009A6E42" w:rsidRDefault="009A6E42" w:rsidP="009A6E42">
            <w:pPr>
              <w:spacing w:before="0" w:after="0"/>
              <w:jc w:val="right"/>
              <w:rPr>
                <w:color w:val="000000"/>
              </w:rPr>
            </w:pPr>
            <w:r>
              <w:rPr>
                <w:color w:val="000000"/>
              </w:rPr>
              <w:t>7</w:t>
            </w:r>
          </w:p>
        </w:tc>
        <w:tc>
          <w:tcPr>
            <w:tcW w:w="723" w:type="dxa"/>
            <w:vAlign w:val="bottom"/>
          </w:tcPr>
          <w:p w:rsidR="009A6E42" w:rsidRDefault="009A6E42" w:rsidP="009A6E42">
            <w:pPr>
              <w:spacing w:before="0" w:after="0"/>
              <w:jc w:val="right"/>
              <w:rPr>
                <w:color w:val="000000"/>
              </w:rPr>
            </w:pPr>
            <w:r>
              <w:rPr>
                <w:color w:val="000000"/>
              </w:rPr>
              <w:t>13</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Liptovský Hrádok</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12</w:t>
            </w:r>
          </w:p>
        </w:tc>
        <w:tc>
          <w:tcPr>
            <w:tcW w:w="680" w:type="dxa"/>
            <w:vAlign w:val="bottom"/>
          </w:tcPr>
          <w:p w:rsidR="009A6E42" w:rsidRDefault="009A6E42" w:rsidP="009A6E42">
            <w:pPr>
              <w:spacing w:before="0" w:after="0"/>
              <w:jc w:val="right"/>
              <w:rPr>
                <w:color w:val="000000"/>
              </w:rPr>
            </w:pPr>
            <w:r>
              <w:rPr>
                <w:color w:val="000000"/>
              </w:rPr>
              <w:t>23</w:t>
            </w:r>
          </w:p>
        </w:tc>
        <w:tc>
          <w:tcPr>
            <w:tcW w:w="723"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Poprad</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7</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31</w:t>
            </w:r>
          </w:p>
        </w:tc>
        <w:tc>
          <w:tcPr>
            <w:tcW w:w="680" w:type="dxa"/>
            <w:vAlign w:val="bottom"/>
          </w:tcPr>
          <w:p w:rsidR="009A6E42" w:rsidRDefault="009A6E42" w:rsidP="009A6E42">
            <w:pPr>
              <w:spacing w:before="0" w:after="0"/>
              <w:jc w:val="right"/>
              <w:rPr>
                <w:color w:val="000000"/>
              </w:rPr>
            </w:pPr>
            <w:r>
              <w:rPr>
                <w:color w:val="000000"/>
              </w:rPr>
              <w:t>7</w:t>
            </w:r>
          </w:p>
        </w:tc>
        <w:tc>
          <w:tcPr>
            <w:tcW w:w="723" w:type="dxa"/>
            <w:vAlign w:val="bottom"/>
          </w:tcPr>
          <w:p w:rsidR="009A6E42" w:rsidRDefault="009A6E42" w:rsidP="009A6E42">
            <w:pPr>
              <w:spacing w:before="0" w:after="0"/>
              <w:jc w:val="right"/>
              <w:rPr>
                <w:color w:val="000000"/>
              </w:rPr>
            </w:pPr>
            <w:r>
              <w:rPr>
                <w:color w:val="000000"/>
              </w:rPr>
              <w:t>469</w:t>
            </w:r>
          </w:p>
        </w:tc>
        <w:tc>
          <w:tcPr>
            <w:tcW w:w="680" w:type="dxa"/>
            <w:vAlign w:val="bottom"/>
          </w:tcPr>
          <w:p w:rsidR="009A6E42" w:rsidRDefault="009A6E42" w:rsidP="009A6E42">
            <w:pPr>
              <w:spacing w:before="0" w:after="0"/>
              <w:jc w:val="right"/>
              <w:rPr>
                <w:color w:val="000000"/>
              </w:rPr>
            </w:pPr>
            <w:r>
              <w:rPr>
                <w:color w:val="000000"/>
              </w:rPr>
              <w:t>10</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8</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16</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Spišská Nová ves</w:t>
            </w:r>
          </w:p>
        </w:tc>
        <w:tc>
          <w:tcPr>
            <w:tcW w:w="723" w:type="dxa"/>
            <w:vAlign w:val="bottom"/>
          </w:tcPr>
          <w:p w:rsidR="009A6E42" w:rsidRDefault="009A6E42" w:rsidP="009A6E42">
            <w:pPr>
              <w:spacing w:before="0" w:after="0"/>
              <w:jc w:val="right"/>
              <w:rPr>
                <w:color w:val="000000"/>
              </w:rPr>
            </w:pPr>
            <w:r>
              <w:rPr>
                <w:color w:val="000000"/>
              </w:rPr>
              <w:t>10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24</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35</w:t>
            </w:r>
          </w:p>
        </w:tc>
        <w:tc>
          <w:tcPr>
            <w:tcW w:w="680" w:type="dxa"/>
            <w:vAlign w:val="bottom"/>
          </w:tcPr>
          <w:p w:rsidR="009A6E42" w:rsidRDefault="009A6E42" w:rsidP="009A6E42">
            <w:pPr>
              <w:spacing w:before="0" w:after="0"/>
              <w:jc w:val="right"/>
              <w:rPr>
                <w:color w:val="000000"/>
              </w:rPr>
            </w:pPr>
            <w:r>
              <w:rPr>
                <w:color w:val="000000"/>
              </w:rPr>
              <w:t>145</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9</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22</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Krompachy</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29</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10</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Prešov</w:t>
            </w:r>
          </w:p>
        </w:tc>
        <w:tc>
          <w:tcPr>
            <w:tcW w:w="723" w:type="dxa"/>
            <w:vAlign w:val="bottom"/>
          </w:tcPr>
          <w:p w:rsidR="009A6E42" w:rsidRDefault="009A6E42" w:rsidP="009A6E42">
            <w:pPr>
              <w:spacing w:before="0" w:after="0"/>
              <w:jc w:val="right"/>
              <w:rPr>
                <w:color w:val="000000"/>
              </w:rPr>
            </w:pPr>
            <w:r>
              <w:rPr>
                <w:color w:val="000000"/>
              </w:rPr>
              <w:t>18</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21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33</w:t>
            </w:r>
          </w:p>
        </w:tc>
        <w:tc>
          <w:tcPr>
            <w:tcW w:w="680" w:type="dxa"/>
            <w:vAlign w:val="bottom"/>
          </w:tcPr>
          <w:p w:rsidR="009A6E42" w:rsidRDefault="009A6E42" w:rsidP="009A6E42">
            <w:pPr>
              <w:spacing w:before="0" w:after="0"/>
              <w:jc w:val="right"/>
              <w:rPr>
                <w:color w:val="000000"/>
              </w:rPr>
            </w:pPr>
            <w:r>
              <w:rPr>
                <w:color w:val="000000"/>
              </w:rPr>
              <w:t>7</w:t>
            </w:r>
          </w:p>
        </w:tc>
        <w:tc>
          <w:tcPr>
            <w:tcW w:w="723" w:type="dxa"/>
            <w:vAlign w:val="bottom"/>
          </w:tcPr>
          <w:p w:rsidR="009A6E42" w:rsidRDefault="009A6E42" w:rsidP="009A6E42">
            <w:pPr>
              <w:spacing w:before="0" w:after="0"/>
              <w:jc w:val="right"/>
              <w:rPr>
                <w:color w:val="000000"/>
              </w:rPr>
            </w:pPr>
            <w:r>
              <w:rPr>
                <w:color w:val="000000"/>
              </w:rPr>
              <w:t>34</w:t>
            </w:r>
          </w:p>
        </w:tc>
        <w:tc>
          <w:tcPr>
            <w:tcW w:w="680" w:type="dxa"/>
            <w:vAlign w:val="bottom"/>
          </w:tcPr>
          <w:p w:rsidR="009A6E42" w:rsidRDefault="009A6E42" w:rsidP="009A6E42">
            <w:pPr>
              <w:spacing w:before="0" w:after="0"/>
              <w:jc w:val="right"/>
              <w:rPr>
                <w:color w:val="000000"/>
              </w:rPr>
            </w:pPr>
            <w:r>
              <w:rPr>
                <w:color w:val="000000"/>
              </w:rPr>
              <w:t>11</w:t>
            </w:r>
          </w:p>
        </w:tc>
        <w:tc>
          <w:tcPr>
            <w:tcW w:w="680" w:type="dxa"/>
            <w:vAlign w:val="bottom"/>
          </w:tcPr>
          <w:p w:rsidR="009A6E42" w:rsidRDefault="009A6E42" w:rsidP="009A6E42">
            <w:pPr>
              <w:spacing w:before="0" w:after="0"/>
              <w:jc w:val="right"/>
              <w:rPr>
                <w:color w:val="000000"/>
              </w:rPr>
            </w:pPr>
            <w:r>
              <w:rPr>
                <w:color w:val="000000"/>
              </w:rPr>
              <w:t>9</w:t>
            </w:r>
          </w:p>
        </w:tc>
        <w:tc>
          <w:tcPr>
            <w:tcW w:w="723" w:type="dxa"/>
            <w:vAlign w:val="bottom"/>
          </w:tcPr>
          <w:p w:rsidR="009A6E42" w:rsidRDefault="009A6E42" w:rsidP="009A6E42">
            <w:pPr>
              <w:spacing w:before="0" w:after="0"/>
              <w:jc w:val="right"/>
              <w:rPr>
                <w:color w:val="000000"/>
              </w:rPr>
            </w:pPr>
            <w:r>
              <w:rPr>
                <w:color w:val="000000"/>
              </w:rPr>
              <w:t>920</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145</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Margecany</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Kysak</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Družstevná</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14</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Košice</w:t>
            </w:r>
          </w:p>
        </w:tc>
        <w:tc>
          <w:tcPr>
            <w:tcW w:w="723" w:type="dxa"/>
            <w:vAlign w:val="bottom"/>
          </w:tcPr>
          <w:p w:rsidR="009A6E42" w:rsidRDefault="009A6E42" w:rsidP="009A6E42">
            <w:pPr>
              <w:spacing w:before="0" w:after="0"/>
              <w:jc w:val="right"/>
              <w:rPr>
                <w:color w:val="000000"/>
              </w:rPr>
            </w:pPr>
            <w:r>
              <w:rPr>
                <w:color w:val="000000"/>
              </w:rPr>
              <w:t>57</w:t>
            </w:r>
          </w:p>
        </w:tc>
        <w:tc>
          <w:tcPr>
            <w:tcW w:w="65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35</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62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96</w:t>
            </w:r>
          </w:p>
        </w:tc>
        <w:tc>
          <w:tcPr>
            <w:tcW w:w="680" w:type="dxa"/>
            <w:vAlign w:val="bottom"/>
          </w:tcPr>
          <w:p w:rsidR="009A6E42" w:rsidRDefault="009A6E42" w:rsidP="009A6E42">
            <w:pPr>
              <w:spacing w:before="0" w:after="0"/>
              <w:jc w:val="right"/>
              <w:rPr>
                <w:color w:val="000000"/>
              </w:rPr>
            </w:pPr>
            <w:r>
              <w:rPr>
                <w:color w:val="000000"/>
              </w:rPr>
              <w:t>21</w:t>
            </w:r>
          </w:p>
        </w:tc>
        <w:tc>
          <w:tcPr>
            <w:tcW w:w="723" w:type="dxa"/>
            <w:vAlign w:val="bottom"/>
          </w:tcPr>
          <w:p w:rsidR="009A6E42" w:rsidRDefault="009A6E42" w:rsidP="009A6E42">
            <w:pPr>
              <w:spacing w:before="0" w:after="0"/>
              <w:jc w:val="right"/>
              <w:rPr>
                <w:color w:val="000000"/>
              </w:rPr>
            </w:pPr>
            <w:r>
              <w:rPr>
                <w:color w:val="000000"/>
              </w:rPr>
              <w:t>91</w:t>
            </w:r>
          </w:p>
        </w:tc>
        <w:tc>
          <w:tcPr>
            <w:tcW w:w="680" w:type="dxa"/>
            <w:vAlign w:val="bottom"/>
          </w:tcPr>
          <w:p w:rsidR="009A6E42" w:rsidRDefault="009A6E42" w:rsidP="009A6E42">
            <w:pPr>
              <w:spacing w:before="0" w:after="0"/>
              <w:jc w:val="right"/>
              <w:rPr>
                <w:color w:val="000000"/>
              </w:rPr>
            </w:pPr>
            <w:r>
              <w:rPr>
                <w:color w:val="000000"/>
              </w:rPr>
              <w:t>29</w:t>
            </w:r>
          </w:p>
        </w:tc>
        <w:tc>
          <w:tcPr>
            <w:tcW w:w="680" w:type="dxa"/>
            <w:vAlign w:val="bottom"/>
          </w:tcPr>
          <w:p w:rsidR="009A6E42" w:rsidRDefault="009A6E42" w:rsidP="009A6E42">
            <w:pPr>
              <w:spacing w:before="0" w:after="0"/>
              <w:jc w:val="right"/>
              <w:rPr>
                <w:color w:val="000000"/>
              </w:rPr>
            </w:pPr>
            <w:r>
              <w:rPr>
                <w:color w:val="000000"/>
              </w:rPr>
              <w:t>25</w:t>
            </w:r>
          </w:p>
        </w:tc>
        <w:tc>
          <w:tcPr>
            <w:tcW w:w="723" w:type="dxa"/>
            <w:vAlign w:val="bottom"/>
          </w:tcPr>
          <w:p w:rsidR="009A6E42" w:rsidRDefault="009A6E42" w:rsidP="009A6E42">
            <w:pPr>
              <w:spacing w:before="0" w:after="0"/>
              <w:jc w:val="right"/>
              <w:rPr>
                <w:color w:val="000000"/>
              </w:rPr>
            </w:pPr>
            <w:r>
              <w:rPr>
                <w:color w:val="000000"/>
              </w:rPr>
              <w:t>218</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1667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Michaľany</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bl>
    <w:p w:rsidR="00301CF3" w:rsidRPr="006B6C33" w:rsidRDefault="00B4144C" w:rsidP="00301CF3">
      <w:pPr>
        <w:rPr>
          <w:i/>
          <w:sz w:val="20"/>
          <w:szCs w:val="20"/>
          <w:lang w:val="sk-SK"/>
        </w:rPr>
      </w:pPr>
      <w:r>
        <w:rPr>
          <w:i/>
          <w:sz w:val="20"/>
          <w:szCs w:val="20"/>
          <w:lang w:val="sk-SK"/>
        </w:rPr>
        <w:lastRenderedPageBreak/>
        <w:t>Tab.</w:t>
      </w:r>
      <w:r w:rsidR="00301CF3" w:rsidRPr="006B6C33">
        <w:rPr>
          <w:i/>
          <w:sz w:val="20"/>
          <w:szCs w:val="20"/>
          <w:lang w:val="sk-SK"/>
        </w:rPr>
        <w:t xml:space="preserve"> 2.</w:t>
      </w:r>
      <w:r w:rsidR="006C49B7" w:rsidRPr="006B6C33">
        <w:rPr>
          <w:i/>
          <w:sz w:val="20"/>
          <w:szCs w:val="20"/>
          <w:lang w:val="sk-SK"/>
        </w:rPr>
        <w:t>6</w:t>
      </w:r>
      <w:r w:rsidR="00301CF3" w:rsidRPr="006B6C33">
        <w:rPr>
          <w:i/>
          <w:sz w:val="20"/>
          <w:szCs w:val="20"/>
          <w:lang w:val="sk-SK"/>
        </w:rPr>
        <w:t xml:space="preserve"> Matica dopravného dopytu –cesty</w:t>
      </w:r>
      <w:r w:rsidR="009A6E42" w:rsidRPr="006B6C33">
        <w:rPr>
          <w:i/>
          <w:sz w:val="20"/>
          <w:szCs w:val="20"/>
          <w:lang w:val="sk-SK"/>
        </w:rPr>
        <w:t xml:space="preserve"> študentov</w:t>
      </w:r>
      <w:r w:rsidR="00301CF3" w:rsidRPr="006B6C33">
        <w:rPr>
          <w:i/>
          <w:sz w:val="20"/>
          <w:szCs w:val="20"/>
          <w:lang w:val="sk-SK"/>
        </w:rPr>
        <w:t xml:space="preserve"> (osoby za pracovný deň)</w:t>
      </w:r>
    </w:p>
    <w:tbl>
      <w:tblPr>
        <w:tblStyle w:val="Mkatabulky"/>
        <w:tblW w:w="0" w:type="auto"/>
        <w:tblLook w:val="04A0" w:firstRow="1" w:lastRow="0" w:firstColumn="1" w:lastColumn="0" w:noHBand="0" w:noVBand="1"/>
      </w:tblPr>
      <w:tblGrid>
        <w:gridCol w:w="1270"/>
        <w:gridCol w:w="720"/>
        <w:gridCol w:w="647"/>
        <w:gridCol w:w="676"/>
        <w:gridCol w:w="720"/>
        <w:gridCol w:w="647"/>
        <w:gridCol w:w="647"/>
        <w:gridCol w:w="679"/>
        <w:gridCol w:w="647"/>
        <w:gridCol w:w="679"/>
        <w:gridCol w:w="676"/>
        <w:gridCol w:w="720"/>
        <w:gridCol w:w="679"/>
        <w:gridCol w:w="676"/>
        <w:gridCol w:w="720"/>
        <w:gridCol w:w="647"/>
        <w:gridCol w:w="619"/>
        <w:gridCol w:w="647"/>
        <w:gridCol w:w="774"/>
        <w:gridCol w:w="648"/>
        <w:gridCol w:w="648"/>
      </w:tblGrid>
      <w:tr w:rsidR="00301CF3" w:rsidTr="00301CF3">
        <w:trPr>
          <w:trHeight w:val="1298"/>
        </w:trPr>
        <w:tc>
          <w:tcPr>
            <w:tcW w:w="1269" w:type="dxa"/>
          </w:tcPr>
          <w:p w:rsidR="00301CF3" w:rsidRDefault="00301CF3" w:rsidP="00301CF3">
            <w:pPr>
              <w:spacing w:before="0" w:after="0"/>
            </w:pPr>
          </w:p>
          <w:p w:rsidR="00301CF3" w:rsidRDefault="00301CF3" w:rsidP="00301CF3">
            <w:pPr>
              <w:spacing w:before="0" w:after="0"/>
            </w:pP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Žilina</w:t>
            </w:r>
          </w:p>
        </w:tc>
        <w:tc>
          <w:tcPr>
            <w:tcW w:w="723" w:type="dxa"/>
            <w:vAlign w:val="bottom"/>
          </w:tcPr>
          <w:p w:rsidR="009A6E42" w:rsidRDefault="009A6E42" w:rsidP="009A6E42">
            <w:pPr>
              <w:spacing w:before="0" w:after="0"/>
              <w:jc w:val="right"/>
              <w:rPr>
                <w:color w:val="000000"/>
              </w:rPr>
            </w:pPr>
            <w:r>
              <w:rPr>
                <w:color w:val="000000"/>
              </w:rPr>
              <w:t>7410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21</w:t>
            </w:r>
          </w:p>
        </w:tc>
        <w:tc>
          <w:tcPr>
            <w:tcW w:w="65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8</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9</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140</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Varín</w:t>
            </w:r>
          </w:p>
        </w:tc>
        <w:tc>
          <w:tcPr>
            <w:tcW w:w="723" w:type="dxa"/>
            <w:vAlign w:val="bottom"/>
          </w:tcPr>
          <w:p w:rsidR="009A6E42" w:rsidRDefault="009A6E42" w:rsidP="009A6E42">
            <w:pPr>
              <w:spacing w:before="0" w:after="0"/>
              <w:jc w:val="right"/>
              <w:rPr>
                <w:color w:val="000000"/>
              </w:rPr>
            </w:pPr>
            <w:r>
              <w:rPr>
                <w:color w:val="000000"/>
              </w:rPr>
              <w:t>148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13</w:t>
            </w:r>
          </w:p>
        </w:tc>
        <w:tc>
          <w:tcPr>
            <w:tcW w:w="650"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7</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Vrútky</w:t>
            </w:r>
          </w:p>
        </w:tc>
        <w:tc>
          <w:tcPr>
            <w:tcW w:w="723" w:type="dxa"/>
            <w:vAlign w:val="bottom"/>
          </w:tcPr>
          <w:p w:rsidR="009A6E42" w:rsidRDefault="009A6E42" w:rsidP="009A6E42">
            <w:pPr>
              <w:spacing w:before="0" w:after="0"/>
              <w:jc w:val="right"/>
              <w:rPr>
                <w:color w:val="000000"/>
              </w:rPr>
            </w:pPr>
            <w:r>
              <w:rPr>
                <w:color w:val="000000"/>
              </w:rPr>
              <w:t>145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150</w:t>
            </w:r>
          </w:p>
        </w:tc>
        <w:tc>
          <w:tcPr>
            <w:tcW w:w="723" w:type="dxa"/>
            <w:vAlign w:val="bottom"/>
          </w:tcPr>
          <w:p w:rsidR="009A6E42" w:rsidRDefault="009A6E42" w:rsidP="009A6E42">
            <w:pPr>
              <w:spacing w:before="0" w:after="0"/>
              <w:jc w:val="right"/>
              <w:rPr>
                <w:color w:val="000000"/>
              </w:rPr>
            </w:pPr>
            <w:r>
              <w:rPr>
                <w:color w:val="000000"/>
              </w:rPr>
              <w:t>48</w:t>
            </w:r>
          </w:p>
        </w:tc>
        <w:tc>
          <w:tcPr>
            <w:tcW w:w="650" w:type="dxa"/>
            <w:vAlign w:val="bottom"/>
          </w:tcPr>
          <w:p w:rsidR="009A6E42" w:rsidRDefault="009A6E42" w:rsidP="009A6E42">
            <w:pPr>
              <w:spacing w:before="0" w:after="0"/>
              <w:jc w:val="right"/>
              <w:rPr>
                <w:color w:val="000000"/>
              </w:rPr>
            </w:pPr>
            <w:r>
              <w:rPr>
                <w:color w:val="000000"/>
              </w:rPr>
              <w:t>15</w:t>
            </w:r>
          </w:p>
        </w:tc>
        <w:tc>
          <w:tcPr>
            <w:tcW w:w="65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17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10</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11</w:t>
            </w:r>
          </w:p>
        </w:tc>
        <w:tc>
          <w:tcPr>
            <w:tcW w:w="68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12</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19</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Martin</w:t>
            </w:r>
          </w:p>
        </w:tc>
        <w:tc>
          <w:tcPr>
            <w:tcW w:w="723" w:type="dxa"/>
            <w:vAlign w:val="bottom"/>
          </w:tcPr>
          <w:p w:rsidR="009A6E42" w:rsidRDefault="009A6E42" w:rsidP="009A6E42">
            <w:pPr>
              <w:spacing w:before="0" w:after="0"/>
              <w:jc w:val="right"/>
              <w:rPr>
                <w:color w:val="000000"/>
              </w:rPr>
            </w:pPr>
            <w:r>
              <w:rPr>
                <w:color w:val="000000"/>
              </w:rPr>
              <w:t>137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723" w:type="dxa"/>
            <w:vAlign w:val="bottom"/>
          </w:tcPr>
          <w:p w:rsidR="009A6E42" w:rsidRDefault="009A6E42" w:rsidP="009A6E42">
            <w:pPr>
              <w:spacing w:before="0" w:after="0"/>
              <w:jc w:val="right"/>
              <w:rPr>
                <w:color w:val="000000"/>
              </w:rPr>
            </w:pPr>
            <w:r>
              <w:rPr>
                <w:color w:val="000000"/>
              </w:rPr>
              <w:t>4562</w:t>
            </w:r>
          </w:p>
        </w:tc>
        <w:tc>
          <w:tcPr>
            <w:tcW w:w="650" w:type="dxa"/>
            <w:vAlign w:val="bottom"/>
          </w:tcPr>
          <w:p w:rsidR="009A6E42" w:rsidRDefault="009A6E42" w:rsidP="009A6E42">
            <w:pPr>
              <w:spacing w:before="0" w:after="0"/>
              <w:jc w:val="right"/>
              <w:rPr>
                <w:color w:val="000000"/>
              </w:rPr>
            </w:pPr>
            <w:r>
              <w:rPr>
                <w:color w:val="000000"/>
              </w:rPr>
              <w:t>14</w:t>
            </w:r>
          </w:p>
        </w:tc>
        <w:tc>
          <w:tcPr>
            <w:tcW w:w="65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22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13</w:t>
            </w:r>
          </w:p>
        </w:tc>
        <w:tc>
          <w:tcPr>
            <w:tcW w:w="680" w:type="dxa"/>
            <w:vAlign w:val="bottom"/>
          </w:tcPr>
          <w:p w:rsidR="009A6E42" w:rsidRDefault="009A6E42" w:rsidP="009A6E42">
            <w:pPr>
              <w:spacing w:before="0" w:after="0"/>
              <w:jc w:val="right"/>
              <w:rPr>
                <w:color w:val="000000"/>
              </w:rPr>
            </w:pPr>
            <w:r>
              <w:rPr>
                <w:color w:val="000000"/>
              </w:rPr>
              <w:t>7</w:t>
            </w:r>
          </w:p>
        </w:tc>
        <w:tc>
          <w:tcPr>
            <w:tcW w:w="723" w:type="dxa"/>
            <w:vAlign w:val="bottom"/>
          </w:tcPr>
          <w:p w:rsidR="009A6E42" w:rsidRDefault="009A6E42" w:rsidP="009A6E42">
            <w:pPr>
              <w:spacing w:before="0" w:after="0"/>
              <w:jc w:val="right"/>
              <w:rPr>
                <w:color w:val="000000"/>
              </w:rPr>
            </w:pPr>
            <w:r>
              <w:rPr>
                <w:color w:val="000000"/>
              </w:rPr>
              <w:t>16</w:t>
            </w:r>
          </w:p>
        </w:tc>
        <w:tc>
          <w:tcPr>
            <w:tcW w:w="680" w:type="dxa"/>
            <w:vAlign w:val="bottom"/>
          </w:tcPr>
          <w:p w:rsidR="009A6E42" w:rsidRDefault="009A6E42" w:rsidP="009A6E42">
            <w:pPr>
              <w:spacing w:before="0" w:after="0"/>
              <w:jc w:val="right"/>
              <w:rPr>
                <w:color w:val="000000"/>
              </w:rPr>
            </w:pPr>
            <w:r>
              <w:rPr>
                <w:color w:val="000000"/>
              </w:rPr>
              <w:t>9</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18</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Sučany</w:t>
            </w:r>
          </w:p>
        </w:tc>
        <w:tc>
          <w:tcPr>
            <w:tcW w:w="723" w:type="dxa"/>
            <w:vAlign w:val="bottom"/>
          </w:tcPr>
          <w:p w:rsidR="009A6E42" w:rsidRDefault="009A6E42" w:rsidP="009A6E42">
            <w:pPr>
              <w:spacing w:before="0" w:after="0"/>
              <w:jc w:val="right"/>
              <w:rPr>
                <w:color w:val="000000"/>
              </w:rPr>
            </w:pPr>
            <w:r>
              <w:rPr>
                <w:color w:val="000000"/>
              </w:rPr>
              <w:t>48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20</w:t>
            </w:r>
          </w:p>
        </w:tc>
        <w:tc>
          <w:tcPr>
            <w:tcW w:w="650" w:type="dxa"/>
            <w:vAlign w:val="bottom"/>
          </w:tcPr>
          <w:p w:rsidR="009A6E42" w:rsidRDefault="009A6E42" w:rsidP="009A6E42">
            <w:pPr>
              <w:spacing w:before="0" w:after="0"/>
              <w:jc w:val="right"/>
              <w:rPr>
                <w:color w:val="000000"/>
              </w:rPr>
            </w:pPr>
            <w:r>
              <w:rPr>
                <w:color w:val="000000"/>
              </w:rPr>
              <w:t>208</w:t>
            </w:r>
          </w:p>
        </w:tc>
        <w:tc>
          <w:tcPr>
            <w:tcW w:w="65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10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9</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Turany</w:t>
            </w:r>
          </w:p>
        </w:tc>
        <w:tc>
          <w:tcPr>
            <w:tcW w:w="723" w:type="dxa"/>
            <w:vAlign w:val="bottom"/>
          </w:tcPr>
          <w:p w:rsidR="009A6E42" w:rsidRDefault="009A6E42" w:rsidP="009A6E42">
            <w:pPr>
              <w:spacing w:before="0" w:after="0"/>
              <w:jc w:val="right"/>
              <w:rPr>
                <w:color w:val="000000"/>
              </w:rPr>
            </w:pPr>
            <w:r>
              <w:rPr>
                <w:color w:val="000000"/>
              </w:rPr>
              <w:t>42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17</w:t>
            </w:r>
          </w:p>
        </w:tc>
        <w:tc>
          <w:tcPr>
            <w:tcW w:w="650" w:type="dxa"/>
            <w:vAlign w:val="bottom"/>
          </w:tcPr>
          <w:p w:rsidR="009A6E42" w:rsidRDefault="009A6E42" w:rsidP="009A6E42">
            <w:pPr>
              <w:spacing w:before="0" w:after="0"/>
              <w:jc w:val="right"/>
              <w:rPr>
                <w:color w:val="000000"/>
              </w:rPr>
            </w:pPr>
            <w:r>
              <w:rPr>
                <w:color w:val="000000"/>
              </w:rPr>
              <w:t>9</w:t>
            </w:r>
          </w:p>
        </w:tc>
        <w:tc>
          <w:tcPr>
            <w:tcW w:w="650" w:type="dxa"/>
            <w:vAlign w:val="bottom"/>
          </w:tcPr>
          <w:p w:rsidR="009A6E42" w:rsidRDefault="009A6E42" w:rsidP="009A6E42">
            <w:pPr>
              <w:spacing w:before="0" w:after="0"/>
              <w:jc w:val="right"/>
              <w:rPr>
                <w:color w:val="000000"/>
              </w:rPr>
            </w:pPr>
            <w:r>
              <w:rPr>
                <w:color w:val="000000"/>
              </w:rPr>
              <w:t>113</w:t>
            </w:r>
          </w:p>
        </w:tc>
        <w:tc>
          <w:tcPr>
            <w:tcW w:w="680"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9</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Ružomberok</w:t>
            </w:r>
          </w:p>
        </w:tc>
        <w:tc>
          <w:tcPr>
            <w:tcW w:w="723" w:type="dxa"/>
            <w:vAlign w:val="bottom"/>
          </w:tcPr>
          <w:p w:rsidR="009A6E42" w:rsidRDefault="009A6E42" w:rsidP="009A6E42">
            <w:pPr>
              <w:spacing w:before="0" w:after="0"/>
              <w:jc w:val="right"/>
              <w:rPr>
                <w:color w:val="000000"/>
              </w:rPr>
            </w:pPr>
            <w:r>
              <w:rPr>
                <w:color w:val="000000"/>
              </w:rPr>
              <w:t>55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21</w:t>
            </w:r>
          </w:p>
        </w:tc>
        <w:tc>
          <w:tcPr>
            <w:tcW w:w="65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2219</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23</w:t>
            </w:r>
          </w:p>
        </w:tc>
        <w:tc>
          <w:tcPr>
            <w:tcW w:w="680" w:type="dxa"/>
            <w:vAlign w:val="bottom"/>
          </w:tcPr>
          <w:p w:rsidR="009A6E42" w:rsidRDefault="009A6E42" w:rsidP="009A6E42">
            <w:pPr>
              <w:spacing w:before="0" w:after="0"/>
              <w:jc w:val="right"/>
              <w:rPr>
                <w:color w:val="000000"/>
              </w:rPr>
            </w:pPr>
            <w:r>
              <w:rPr>
                <w:color w:val="000000"/>
              </w:rPr>
              <w:t>14</w:t>
            </w:r>
          </w:p>
        </w:tc>
        <w:tc>
          <w:tcPr>
            <w:tcW w:w="723" w:type="dxa"/>
            <w:vAlign w:val="bottom"/>
          </w:tcPr>
          <w:p w:rsidR="009A6E42" w:rsidRDefault="009A6E42" w:rsidP="009A6E42">
            <w:pPr>
              <w:spacing w:before="0" w:after="0"/>
              <w:jc w:val="right"/>
              <w:rPr>
                <w:color w:val="000000"/>
              </w:rPr>
            </w:pPr>
            <w:r>
              <w:rPr>
                <w:color w:val="000000"/>
              </w:rPr>
              <w:t>23</w:t>
            </w:r>
          </w:p>
        </w:tc>
        <w:tc>
          <w:tcPr>
            <w:tcW w:w="680" w:type="dxa"/>
            <w:vAlign w:val="bottom"/>
          </w:tcPr>
          <w:p w:rsidR="009A6E42" w:rsidRDefault="009A6E42" w:rsidP="009A6E42">
            <w:pPr>
              <w:spacing w:before="0" w:after="0"/>
              <w:jc w:val="right"/>
              <w:rPr>
                <w:color w:val="000000"/>
              </w:rPr>
            </w:pPr>
            <w:r>
              <w:rPr>
                <w:color w:val="000000"/>
              </w:rPr>
              <w:t>12</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18</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Lisková</w:t>
            </w:r>
          </w:p>
        </w:tc>
        <w:tc>
          <w:tcPr>
            <w:tcW w:w="723" w:type="dxa"/>
            <w:vAlign w:val="bottom"/>
          </w:tcPr>
          <w:p w:rsidR="009A6E42" w:rsidRDefault="009A6E42" w:rsidP="009A6E42">
            <w:pPr>
              <w:spacing w:before="0" w:after="0"/>
              <w:jc w:val="right"/>
              <w:rPr>
                <w:color w:val="000000"/>
              </w:rPr>
            </w:pPr>
            <w:r>
              <w:rPr>
                <w:color w:val="000000"/>
              </w:rPr>
              <w:t>16</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41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4</w:t>
            </w:r>
          </w:p>
        </w:tc>
        <w:tc>
          <w:tcPr>
            <w:tcW w:w="723"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8</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Liptovský Mikuláš</w:t>
            </w:r>
          </w:p>
        </w:tc>
        <w:tc>
          <w:tcPr>
            <w:tcW w:w="723" w:type="dxa"/>
            <w:vAlign w:val="bottom"/>
          </w:tcPr>
          <w:p w:rsidR="009A6E42" w:rsidRDefault="009A6E42" w:rsidP="009A6E42">
            <w:pPr>
              <w:spacing w:before="0" w:after="0"/>
              <w:jc w:val="right"/>
              <w:rPr>
                <w:color w:val="000000"/>
              </w:rPr>
            </w:pPr>
            <w:r>
              <w:rPr>
                <w:color w:val="000000"/>
              </w:rPr>
              <w:t>40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15</w:t>
            </w:r>
          </w:p>
        </w:tc>
        <w:tc>
          <w:tcPr>
            <w:tcW w:w="650"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36</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2447</w:t>
            </w:r>
          </w:p>
        </w:tc>
        <w:tc>
          <w:tcPr>
            <w:tcW w:w="680" w:type="dxa"/>
            <w:vAlign w:val="bottom"/>
          </w:tcPr>
          <w:p w:rsidR="009A6E42" w:rsidRDefault="009A6E42" w:rsidP="009A6E42">
            <w:pPr>
              <w:spacing w:before="0" w:after="0"/>
              <w:jc w:val="right"/>
              <w:rPr>
                <w:color w:val="000000"/>
              </w:rPr>
            </w:pPr>
            <w:r>
              <w:rPr>
                <w:color w:val="000000"/>
              </w:rPr>
              <w:t>24</w:t>
            </w:r>
          </w:p>
        </w:tc>
        <w:tc>
          <w:tcPr>
            <w:tcW w:w="723" w:type="dxa"/>
            <w:vAlign w:val="bottom"/>
          </w:tcPr>
          <w:p w:rsidR="009A6E42" w:rsidRDefault="009A6E42" w:rsidP="009A6E42">
            <w:pPr>
              <w:spacing w:before="0" w:after="0"/>
              <w:jc w:val="right"/>
              <w:rPr>
                <w:color w:val="000000"/>
              </w:rPr>
            </w:pPr>
            <w:r>
              <w:rPr>
                <w:color w:val="000000"/>
              </w:rPr>
              <w:t>31</w:t>
            </w:r>
          </w:p>
        </w:tc>
        <w:tc>
          <w:tcPr>
            <w:tcW w:w="680" w:type="dxa"/>
            <w:vAlign w:val="bottom"/>
          </w:tcPr>
          <w:p w:rsidR="009A6E42" w:rsidRDefault="009A6E42" w:rsidP="009A6E42">
            <w:pPr>
              <w:spacing w:before="0" w:after="0"/>
              <w:jc w:val="right"/>
              <w:rPr>
                <w:color w:val="000000"/>
              </w:rPr>
            </w:pPr>
            <w:r>
              <w:rPr>
                <w:color w:val="000000"/>
              </w:rPr>
              <w:t>15</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20</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30</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Liptovský Hrádok</w:t>
            </w:r>
          </w:p>
        </w:tc>
        <w:tc>
          <w:tcPr>
            <w:tcW w:w="723" w:type="dxa"/>
            <w:vAlign w:val="bottom"/>
          </w:tcPr>
          <w:p w:rsidR="009A6E42" w:rsidRDefault="009A6E42" w:rsidP="009A6E42">
            <w:pPr>
              <w:spacing w:before="0" w:after="0"/>
              <w:jc w:val="right"/>
              <w:rPr>
                <w:color w:val="000000"/>
              </w:rPr>
            </w:pPr>
            <w:r>
              <w:rPr>
                <w:color w:val="000000"/>
              </w:rPr>
              <w:t>13</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9</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19</w:t>
            </w:r>
          </w:p>
        </w:tc>
        <w:tc>
          <w:tcPr>
            <w:tcW w:w="680" w:type="dxa"/>
            <w:vAlign w:val="bottom"/>
          </w:tcPr>
          <w:p w:rsidR="009A6E42" w:rsidRDefault="009A6E42" w:rsidP="009A6E42">
            <w:pPr>
              <w:spacing w:before="0" w:after="0"/>
              <w:jc w:val="right"/>
              <w:rPr>
                <w:color w:val="000000"/>
              </w:rPr>
            </w:pPr>
            <w:r>
              <w:rPr>
                <w:color w:val="000000"/>
              </w:rPr>
              <w:t>455</w:t>
            </w:r>
          </w:p>
        </w:tc>
        <w:tc>
          <w:tcPr>
            <w:tcW w:w="723" w:type="dxa"/>
            <w:vAlign w:val="bottom"/>
          </w:tcPr>
          <w:p w:rsidR="009A6E42" w:rsidRDefault="009A6E42" w:rsidP="009A6E42">
            <w:pPr>
              <w:spacing w:before="0" w:after="0"/>
              <w:jc w:val="right"/>
              <w:rPr>
                <w:color w:val="000000"/>
              </w:rPr>
            </w:pPr>
            <w:r>
              <w:rPr>
                <w:color w:val="000000"/>
              </w:rPr>
              <w:t>13</w:t>
            </w:r>
          </w:p>
        </w:tc>
        <w:tc>
          <w:tcPr>
            <w:tcW w:w="68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8</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Poprad</w:t>
            </w:r>
          </w:p>
        </w:tc>
        <w:tc>
          <w:tcPr>
            <w:tcW w:w="723" w:type="dxa"/>
            <w:vAlign w:val="bottom"/>
          </w:tcPr>
          <w:p w:rsidR="009A6E42" w:rsidRDefault="009A6E42" w:rsidP="009A6E42">
            <w:pPr>
              <w:spacing w:before="0" w:after="0"/>
              <w:jc w:val="right"/>
              <w:rPr>
                <w:color w:val="000000"/>
              </w:rPr>
            </w:pPr>
            <w:r>
              <w:rPr>
                <w:color w:val="000000"/>
              </w:rPr>
              <w:t>34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13</w:t>
            </w:r>
          </w:p>
        </w:tc>
        <w:tc>
          <w:tcPr>
            <w:tcW w:w="65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26</w:t>
            </w:r>
          </w:p>
        </w:tc>
        <w:tc>
          <w:tcPr>
            <w:tcW w:w="680" w:type="dxa"/>
            <w:vAlign w:val="bottom"/>
          </w:tcPr>
          <w:p w:rsidR="009A6E42" w:rsidRDefault="009A6E42" w:rsidP="009A6E42">
            <w:pPr>
              <w:spacing w:before="0" w:after="0"/>
              <w:jc w:val="right"/>
              <w:rPr>
                <w:color w:val="000000"/>
              </w:rPr>
            </w:pPr>
            <w:r>
              <w:rPr>
                <w:color w:val="000000"/>
              </w:rPr>
              <w:t>15</w:t>
            </w:r>
          </w:p>
        </w:tc>
        <w:tc>
          <w:tcPr>
            <w:tcW w:w="723" w:type="dxa"/>
            <w:vAlign w:val="bottom"/>
          </w:tcPr>
          <w:p w:rsidR="009A6E42" w:rsidRDefault="009A6E42" w:rsidP="009A6E42">
            <w:pPr>
              <w:spacing w:before="0" w:after="0"/>
              <w:jc w:val="right"/>
              <w:rPr>
                <w:color w:val="000000"/>
              </w:rPr>
            </w:pPr>
            <w:r>
              <w:rPr>
                <w:color w:val="000000"/>
              </w:rPr>
              <w:t>4557</w:t>
            </w:r>
          </w:p>
        </w:tc>
        <w:tc>
          <w:tcPr>
            <w:tcW w:w="680" w:type="dxa"/>
            <w:vAlign w:val="bottom"/>
          </w:tcPr>
          <w:p w:rsidR="009A6E42" w:rsidRDefault="009A6E42" w:rsidP="009A6E42">
            <w:pPr>
              <w:spacing w:before="0" w:after="0"/>
              <w:jc w:val="right"/>
              <w:rPr>
                <w:color w:val="000000"/>
              </w:rPr>
            </w:pPr>
            <w:r>
              <w:rPr>
                <w:color w:val="000000"/>
              </w:rPr>
              <w:t>42</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35</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50</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Spišská Nová ves</w:t>
            </w:r>
          </w:p>
        </w:tc>
        <w:tc>
          <w:tcPr>
            <w:tcW w:w="723" w:type="dxa"/>
            <w:vAlign w:val="bottom"/>
          </w:tcPr>
          <w:p w:rsidR="009A6E42" w:rsidRDefault="009A6E42" w:rsidP="009A6E42">
            <w:pPr>
              <w:spacing w:before="0" w:after="0"/>
              <w:jc w:val="right"/>
              <w:rPr>
                <w:color w:val="000000"/>
              </w:rPr>
            </w:pPr>
            <w:r>
              <w:rPr>
                <w:color w:val="000000"/>
              </w:rPr>
              <w:t>30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13</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18</w:t>
            </w:r>
          </w:p>
        </w:tc>
        <w:tc>
          <w:tcPr>
            <w:tcW w:w="680" w:type="dxa"/>
            <w:vAlign w:val="bottom"/>
          </w:tcPr>
          <w:p w:rsidR="009A6E42" w:rsidRDefault="009A6E42" w:rsidP="009A6E42">
            <w:pPr>
              <w:spacing w:before="0" w:after="0"/>
              <w:jc w:val="right"/>
              <w:rPr>
                <w:color w:val="000000"/>
              </w:rPr>
            </w:pPr>
            <w:r>
              <w:rPr>
                <w:color w:val="000000"/>
              </w:rPr>
              <w:t>10</w:t>
            </w:r>
          </w:p>
        </w:tc>
        <w:tc>
          <w:tcPr>
            <w:tcW w:w="723" w:type="dxa"/>
            <w:vAlign w:val="bottom"/>
          </w:tcPr>
          <w:p w:rsidR="009A6E42" w:rsidRDefault="009A6E42" w:rsidP="009A6E42">
            <w:pPr>
              <w:spacing w:before="0" w:after="0"/>
              <w:jc w:val="right"/>
              <w:rPr>
                <w:color w:val="000000"/>
              </w:rPr>
            </w:pPr>
            <w:r>
              <w:rPr>
                <w:color w:val="000000"/>
              </w:rPr>
              <w:t>58</w:t>
            </w:r>
          </w:p>
        </w:tc>
        <w:tc>
          <w:tcPr>
            <w:tcW w:w="680" w:type="dxa"/>
            <w:vAlign w:val="bottom"/>
          </w:tcPr>
          <w:p w:rsidR="009A6E42" w:rsidRDefault="009A6E42" w:rsidP="009A6E42">
            <w:pPr>
              <w:spacing w:before="0" w:after="0"/>
              <w:jc w:val="right"/>
              <w:rPr>
                <w:color w:val="000000"/>
              </w:rPr>
            </w:pPr>
            <w:r>
              <w:rPr>
                <w:color w:val="000000"/>
              </w:rPr>
              <w:t>3398</w:t>
            </w:r>
          </w:p>
        </w:tc>
        <w:tc>
          <w:tcPr>
            <w:tcW w:w="680" w:type="dxa"/>
            <w:vAlign w:val="bottom"/>
          </w:tcPr>
          <w:p w:rsidR="009A6E42" w:rsidRDefault="009A6E42" w:rsidP="009A6E42">
            <w:pPr>
              <w:spacing w:before="0" w:after="0"/>
              <w:jc w:val="right"/>
              <w:rPr>
                <w:color w:val="000000"/>
              </w:rPr>
            </w:pPr>
            <w:r>
              <w:rPr>
                <w:color w:val="000000"/>
              </w:rPr>
              <w:t>4</w:t>
            </w:r>
          </w:p>
        </w:tc>
        <w:tc>
          <w:tcPr>
            <w:tcW w:w="723" w:type="dxa"/>
            <w:vAlign w:val="bottom"/>
          </w:tcPr>
          <w:p w:rsidR="009A6E42" w:rsidRDefault="009A6E42" w:rsidP="009A6E42">
            <w:pPr>
              <w:spacing w:before="0" w:after="0"/>
              <w:jc w:val="right"/>
              <w:rPr>
                <w:color w:val="000000"/>
              </w:rPr>
            </w:pPr>
            <w:r>
              <w:rPr>
                <w:color w:val="000000"/>
              </w:rPr>
              <w:t>40</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66</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Krompachy</w:t>
            </w:r>
          </w:p>
        </w:tc>
        <w:tc>
          <w:tcPr>
            <w:tcW w:w="723" w:type="dxa"/>
            <w:vAlign w:val="bottom"/>
          </w:tcPr>
          <w:p w:rsidR="009A6E42" w:rsidRDefault="009A6E42" w:rsidP="009A6E42">
            <w:pPr>
              <w:spacing w:before="0" w:after="0"/>
              <w:jc w:val="right"/>
              <w:rPr>
                <w:color w:val="000000"/>
              </w:rPr>
            </w:pPr>
            <w:r>
              <w:rPr>
                <w:color w:val="000000"/>
              </w:rPr>
              <w:t>28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10</w:t>
            </w:r>
          </w:p>
        </w:tc>
        <w:tc>
          <w:tcPr>
            <w:tcW w:w="65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1</w:t>
            </w:r>
          </w:p>
        </w:tc>
        <w:tc>
          <w:tcPr>
            <w:tcW w:w="680" w:type="dxa"/>
            <w:vAlign w:val="bottom"/>
          </w:tcPr>
          <w:p w:rsidR="009A6E42" w:rsidRDefault="009A6E42" w:rsidP="009A6E42">
            <w:pPr>
              <w:spacing w:before="0" w:after="0"/>
              <w:jc w:val="right"/>
              <w:rPr>
                <w:color w:val="000000"/>
              </w:rPr>
            </w:pPr>
            <w:r>
              <w:rPr>
                <w:color w:val="000000"/>
              </w:rPr>
              <w:t>10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13</w:t>
            </w:r>
          </w:p>
        </w:tc>
        <w:tc>
          <w:tcPr>
            <w:tcW w:w="680" w:type="dxa"/>
            <w:vAlign w:val="bottom"/>
          </w:tcPr>
          <w:p w:rsidR="009A6E42" w:rsidRDefault="009A6E42" w:rsidP="009A6E42">
            <w:pPr>
              <w:spacing w:before="0" w:after="0"/>
              <w:jc w:val="right"/>
              <w:rPr>
                <w:color w:val="000000"/>
              </w:rPr>
            </w:pPr>
            <w:r>
              <w:rPr>
                <w:color w:val="000000"/>
              </w:rPr>
              <w:t>7</w:t>
            </w:r>
          </w:p>
        </w:tc>
        <w:tc>
          <w:tcPr>
            <w:tcW w:w="723" w:type="dxa"/>
            <w:vAlign w:val="bottom"/>
          </w:tcPr>
          <w:p w:rsidR="009A6E42" w:rsidRDefault="009A6E42" w:rsidP="009A6E42">
            <w:pPr>
              <w:spacing w:before="0" w:after="0"/>
              <w:jc w:val="right"/>
              <w:rPr>
                <w:color w:val="000000"/>
              </w:rPr>
            </w:pPr>
            <w:r>
              <w:rPr>
                <w:color w:val="000000"/>
              </w:rPr>
              <w:t>32</w:t>
            </w:r>
          </w:p>
        </w:tc>
        <w:tc>
          <w:tcPr>
            <w:tcW w:w="680" w:type="dxa"/>
            <w:vAlign w:val="bottom"/>
          </w:tcPr>
          <w:p w:rsidR="009A6E42" w:rsidRDefault="009A6E42" w:rsidP="009A6E42">
            <w:pPr>
              <w:spacing w:before="0" w:after="0"/>
              <w:jc w:val="right"/>
              <w:rPr>
                <w:color w:val="000000"/>
              </w:rPr>
            </w:pPr>
            <w:r>
              <w:rPr>
                <w:color w:val="000000"/>
              </w:rPr>
              <w:t>40</w:t>
            </w:r>
          </w:p>
        </w:tc>
        <w:tc>
          <w:tcPr>
            <w:tcW w:w="680" w:type="dxa"/>
            <w:vAlign w:val="bottom"/>
          </w:tcPr>
          <w:p w:rsidR="009A6E42" w:rsidRDefault="009A6E42" w:rsidP="009A6E42">
            <w:pPr>
              <w:spacing w:before="0" w:after="0"/>
              <w:jc w:val="right"/>
              <w:rPr>
                <w:color w:val="000000"/>
              </w:rPr>
            </w:pPr>
            <w:r>
              <w:rPr>
                <w:color w:val="000000"/>
              </w:rPr>
              <w:t>539</w:t>
            </w:r>
          </w:p>
        </w:tc>
        <w:tc>
          <w:tcPr>
            <w:tcW w:w="723" w:type="dxa"/>
            <w:vAlign w:val="bottom"/>
          </w:tcPr>
          <w:p w:rsidR="009A6E42" w:rsidRDefault="009A6E42" w:rsidP="009A6E42">
            <w:pPr>
              <w:spacing w:before="0" w:after="0"/>
              <w:jc w:val="right"/>
              <w:rPr>
                <w:color w:val="000000"/>
              </w:rPr>
            </w:pPr>
            <w:r>
              <w:rPr>
                <w:color w:val="000000"/>
              </w:rPr>
              <w:t>59</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129</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Prešov</w:t>
            </w:r>
          </w:p>
        </w:tc>
        <w:tc>
          <w:tcPr>
            <w:tcW w:w="723" w:type="dxa"/>
            <w:vAlign w:val="bottom"/>
          </w:tcPr>
          <w:p w:rsidR="009A6E42" w:rsidRDefault="009A6E42" w:rsidP="009A6E42">
            <w:pPr>
              <w:spacing w:before="0" w:after="0"/>
              <w:jc w:val="right"/>
              <w:rPr>
                <w:color w:val="000000"/>
              </w:rPr>
            </w:pPr>
            <w:r>
              <w:rPr>
                <w:color w:val="000000"/>
              </w:rPr>
              <w:t>14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12</w:t>
            </w:r>
          </w:p>
        </w:tc>
        <w:tc>
          <w:tcPr>
            <w:tcW w:w="680" w:type="dxa"/>
            <w:vAlign w:val="bottom"/>
          </w:tcPr>
          <w:p w:rsidR="009A6E42" w:rsidRDefault="009A6E42" w:rsidP="009A6E42">
            <w:pPr>
              <w:spacing w:before="0" w:after="0"/>
              <w:jc w:val="right"/>
              <w:rPr>
                <w:color w:val="000000"/>
              </w:rPr>
            </w:pPr>
            <w:r>
              <w:rPr>
                <w:color w:val="000000"/>
              </w:rPr>
              <w:t>10</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8382</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168</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Margecany</w:t>
            </w:r>
          </w:p>
        </w:tc>
        <w:tc>
          <w:tcPr>
            <w:tcW w:w="723" w:type="dxa"/>
            <w:vAlign w:val="bottom"/>
          </w:tcPr>
          <w:p w:rsidR="009A6E42" w:rsidRDefault="009A6E42" w:rsidP="009A6E42">
            <w:pPr>
              <w:spacing w:before="0" w:after="0"/>
              <w:jc w:val="right"/>
              <w:rPr>
                <w:color w:val="000000"/>
              </w:rPr>
            </w:pPr>
            <w:r>
              <w:rPr>
                <w:color w:val="000000"/>
              </w:rPr>
              <w:t>6</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3</w:t>
            </w:r>
          </w:p>
        </w:tc>
        <w:tc>
          <w:tcPr>
            <w:tcW w:w="723" w:type="dxa"/>
            <w:vAlign w:val="bottom"/>
          </w:tcPr>
          <w:p w:rsidR="009A6E42" w:rsidRDefault="009A6E42" w:rsidP="009A6E42">
            <w:pPr>
              <w:spacing w:before="0" w:after="0"/>
              <w:jc w:val="right"/>
              <w:rPr>
                <w:color w:val="000000"/>
              </w:rPr>
            </w:pPr>
            <w:r>
              <w:rPr>
                <w:color w:val="000000"/>
              </w:rPr>
              <w:t>17</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43</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Kysak</w:t>
            </w:r>
          </w:p>
        </w:tc>
        <w:tc>
          <w:tcPr>
            <w:tcW w:w="723"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15</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41</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Družstevná</w:t>
            </w:r>
          </w:p>
        </w:tc>
        <w:tc>
          <w:tcPr>
            <w:tcW w:w="723" w:type="dxa"/>
            <w:vAlign w:val="bottom"/>
          </w:tcPr>
          <w:p w:rsidR="009A6E42" w:rsidRDefault="009A6E42" w:rsidP="009A6E42">
            <w:pPr>
              <w:spacing w:before="0" w:after="0"/>
              <w:jc w:val="right"/>
              <w:rPr>
                <w:color w:val="000000"/>
              </w:rPr>
            </w:pPr>
            <w:r>
              <w:rPr>
                <w:color w:val="000000"/>
              </w:rPr>
              <w:t>11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9</w:t>
            </w:r>
          </w:p>
        </w:tc>
        <w:tc>
          <w:tcPr>
            <w:tcW w:w="68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62</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214</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Košice</w:t>
            </w:r>
          </w:p>
        </w:tc>
        <w:tc>
          <w:tcPr>
            <w:tcW w:w="723" w:type="dxa"/>
            <w:vAlign w:val="bottom"/>
          </w:tcPr>
          <w:p w:rsidR="009A6E42" w:rsidRDefault="009A6E42" w:rsidP="009A6E42">
            <w:pPr>
              <w:spacing w:before="0" w:after="0"/>
              <w:jc w:val="right"/>
              <w:rPr>
                <w:color w:val="000000"/>
              </w:rPr>
            </w:pPr>
            <w:r>
              <w:rPr>
                <w:color w:val="000000"/>
              </w:rPr>
              <w:t>206</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723" w:type="dxa"/>
            <w:vAlign w:val="bottom"/>
          </w:tcPr>
          <w:p w:rsidR="009A6E42" w:rsidRDefault="009A6E42" w:rsidP="009A6E42">
            <w:pPr>
              <w:spacing w:before="0" w:after="0"/>
              <w:jc w:val="right"/>
              <w:rPr>
                <w:color w:val="000000"/>
              </w:rPr>
            </w:pPr>
            <w:r>
              <w:rPr>
                <w:color w:val="000000"/>
              </w:rPr>
              <w:t>74</w:t>
            </w:r>
          </w:p>
        </w:tc>
        <w:tc>
          <w:tcPr>
            <w:tcW w:w="650" w:type="dxa"/>
            <w:vAlign w:val="bottom"/>
          </w:tcPr>
          <w:p w:rsidR="009A6E42" w:rsidRDefault="009A6E42" w:rsidP="009A6E42">
            <w:pPr>
              <w:spacing w:before="0" w:after="0"/>
              <w:jc w:val="right"/>
              <w:rPr>
                <w:color w:val="000000"/>
              </w:rPr>
            </w:pPr>
            <w:r>
              <w:rPr>
                <w:color w:val="000000"/>
              </w:rPr>
              <w:t>12</w:t>
            </w:r>
          </w:p>
        </w:tc>
        <w:tc>
          <w:tcPr>
            <w:tcW w:w="650" w:type="dxa"/>
            <w:vAlign w:val="bottom"/>
          </w:tcPr>
          <w:p w:rsidR="009A6E42" w:rsidRDefault="009A6E42" w:rsidP="009A6E42">
            <w:pPr>
              <w:spacing w:before="0" w:after="0"/>
              <w:jc w:val="right"/>
              <w:rPr>
                <w:color w:val="000000"/>
              </w:rPr>
            </w:pPr>
            <w:r>
              <w:rPr>
                <w:color w:val="000000"/>
              </w:rPr>
              <w:t>7</w:t>
            </w:r>
          </w:p>
        </w:tc>
        <w:tc>
          <w:tcPr>
            <w:tcW w:w="680" w:type="dxa"/>
            <w:vAlign w:val="bottom"/>
          </w:tcPr>
          <w:p w:rsidR="009A6E42" w:rsidRDefault="009A6E42" w:rsidP="009A6E42">
            <w:pPr>
              <w:spacing w:before="0" w:after="0"/>
              <w:jc w:val="right"/>
              <w:rPr>
                <w:color w:val="000000"/>
              </w:rPr>
            </w:pPr>
            <w:r>
              <w:rPr>
                <w:color w:val="000000"/>
              </w:rPr>
              <w:t>67</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82</w:t>
            </w:r>
          </w:p>
        </w:tc>
        <w:tc>
          <w:tcPr>
            <w:tcW w:w="680" w:type="dxa"/>
            <w:vAlign w:val="bottom"/>
          </w:tcPr>
          <w:p w:rsidR="009A6E42" w:rsidRDefault="009A6E42" w:rsidP="009A6E42">
            <w:pPr>
              <w:spacing w:before="0" w:after="0"/>
              <w:jc w:val="right"/>
              <w:rPr>
                <w:color w:val="000000"/>
              </w:rPr>
            </w:pPr>
            <w:r>
              <w:rPr>
                <w:color w:val="000000"/>
              </w:rPr>
              <w:t>43</w:t>
            </w:r>
          </w:p>
        </w:tc>
        <w:tc>
          <w:tcPr>
            <w:tcW w:w="723" w:type="dxa"/>
            <w:vAlign w:val="bottom"/>
          </w:tcPr>
          <w:p w:rsidR="009A6E42" w:rsidRDefault="009A6E42" w:rsidP="009A6E42">
            <w:pPr>
              <w:spacing w:before="0" w:after="0"/>
              <w:jc w:val="right"/>
              <w:rPr>
                <w:color w:val="000000"/>
              </w:rPr>
            </w:pPr>
            <w:r>
              <w:rPr>
                <w:color w:val="000000"/>
              </w:rPr>
              <w:t>159</w:t>
            </w:r>
          </w:p>
        </w:tc>
        <w:tc>
          <w:tcPr>
            <w:tcW w:w="680" w:type="dxa"/>
            <w:vAlign w:val="bottom"/>
          </w:tcPr>
          <w:p w:rsidR="009A6E42" w:rsidRDefault="009A6E42" w:rsidP="009A6E42">
            <w:pPr>
              <w:spacing w:before="0" w:after="0"/>
              <w:jc w:val="right"/>
              <w:rPr>
                <w:color w:val="000000"/>
              </w:rPr>
            </w:pPr>
            <w:r>
              <w:rPr>
                <w:color w:val="000000"/>
              </w:rPr>
              <w:t>127</w:t>
            </w:r>
          </w:p>
        </w:tc>
        <w:tc>
          <w:tcPr>
            <w:tcW w:w="680" w:type="dxa"/>
            <w:vAlign w:val="bottom"/>
          </w:tcPr>
          <w:p w:rsidR="009A6E42" w:rsidRDefault="009A6E42" w:rsidP="009A6E42">
            <w:pPr>
              <w:spacing w:before="0" w:after="0"/>
              <w:jc w:val="right"/>
              <w:rPr>
                <w:color w:val="000000"/>
              </w:rPr>
            </w:pPr>
            <w:r>
              <w:rPr>
                <w:color w:val="000000"/>
              </w:rPr>
              <w:t>25</w:t>
            </w:r>
          </w:p>
        </w:tc>
        <w:tc>
          <w:tcPr>
            <w:tcW w:w="723" w:type="dxa"/>
            <w:vAlign w:val="bottom"/>
          </w:tcPr>
          <w:p w:rsidR="009A6E42" w:rsidRDefault="009A6E42" w:rsidP="009A6E42">
            <w:pPr>
              <w:spacing w:before="0" w:after="0"/>
              <w:jc w:val="right"/>
              <w:rPr>
                <w:color w:val="000000"/>
              </w:rPr>
            </w:pPr>
            <w:r>
              <w:rPr>
                <w:color w:val="000000"/>
              </w:rPr>
              <w:t>1784</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16459</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Michaľany</w:t>
            </w:r>
          </w:p>
        </w:tc>
        <w:tc>
          <w:tcPr>
            <w:tcW w:w="723" w:type="dxa"/>
            <w:vAlign w:val="bottom"/>
          </w:tcPr>
          <w:p w:rsidR="009A6E42" w:rsidRDefault="009A6E42" w:rsidP="009A6E42">
            <w:pPr>
              <w:spacing w:before="0" w:after="0"/>
              <w:jc w:val="right"/>
              <w:rPr>
                <w:color w:val="000000"/>
              </w:rPr>
            </w:pPr>
            <w:r>
              <w:rPr>
                <w:color w:val="000000"/>
              </w:rPr>
              <w:t>8</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3</w:t>
            </w:r>
          </w:p>
        </w:tc>
        <w:tc>
          <w:tcPr>
            <w:tcW w:w="65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2</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3</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4</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29</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63</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r w:rsidR="009A6E42" w:rsidTr="00301CF3">
        <w:tc>
          <w:tcPr>
            <w:tcW w:w="1269" w:type="dxa"/>
            <w:vAlign w:val="bottom"/>
          </w:tcPr>
          <w:p w:rsidR="009A6E42" w:rsidRPr="00262B48" w:rsidRDefault="009A6E42" w:rsidP="00301CF3">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9A6E42" w:rsidRDefault="009A6E42" w:rsidP="009A6E42">
            <w:pPr>
              <w:spacing w:before="0" w:after="0"/>
              <w:jc w:val="right"/>
              <w:rPr>
                <w:color w:val="000000"/>
              </w:rPr>
            </w:pPr>
            <w:r>
              <w:rPr>
                <w:color w:val="000000"/>
              </w:rPr>
              <w:t>14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5</w:t>
            </w:r>
          </w:p>
        </w:tc>
        <w:tc>
          <w:tcPr>
            <w:tcW w:w="650" w:type="dxa"/>
            <w:vAlign w:val="bottom"/>
          </w:tcPr>
          <w:p w:rsidR="009A6E42" w:rsidRDefault="009A6E42" w:rsidP="009A6E42">
            <w:pPr>
              <w:spacing w:before="0" w:after="0"/>
              <w:jc w:val="right"/>
              <w:rPr>
                <w:color w:val="000000"/>
              </w:rPr>
            </w:pPr>
            <w:r>
              <w:rPr>
                <w:color w:val="000000"/>
              </w:rPr>
              <w:t>1</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4</w:t>
            </w:r>
          </w:p>
        </w:tc>
        <w:tc>
          <w:tcPr>
            <w:tcW w:w="650" w:type="dxa"/>
            <w:vAlign w:val="bottom"/>
          </w:tcPr>
          <w:p w:rsidR="009A6E42" w:rsidRDefault="009A6E42" w:rsidP="009A6E42">
            <w:pPr>
              <w:spacing w:before="0" w:after="0"/>
              <w:jc w:val="right"/>
              <w:rPr>
                <w:color w:val="000000"/>
              </w:rPr>
            </w:pPr>
            <w:r>
              <w:rPr>
                <w:color w:val="000000"/>
              </w:rPr>
              <w:t>0</w:t>
            </w:r>
          </w:p>
        </w:tc>
        <w:tc>
          <w:tcPr>
            <w:tcW w:w="680" w:type="dxa"/>
            <w:vAlign w:val="bottom"/>
          </w:tcPr>
          <w:p w:rsidR="009A6E42" w:rsidRDefault="009A6E42" w:rsidP="009A6E42">
            <w:pPr>
              <w:spacing w:before="0" w:after="0"/>
              <w:jc w:val="right"/>
              <w:rPr>
                <w:color w:val="000000"/>
              </w:rPr>
            </w:pPr>
            <w:r>
              <w:rPr>
                <w:color w:val="000000"/>
              </w:rPr>
              <w:t>5</w:t>
            </w:r>
          </w:p>
        </w:tc>
        <w:tc>
          <w:tcPr>
            <w:tcW w:w="680" w:type="dxa"/>
            <w:vAlign w:val="bottom"/>
          </w:tcPr>
          <w:p w:rsidR="009A6E42" w:rsidRDefault="009A6E42" w:rsidP="009A6E42">
            <w:pPr>
              <w:spacing w:before="0" w:after="0"/>
              <w:jc w:val="right"/>
              <w:rPr>
                <w:color w:val="000000"/>
              </w:rPr>
            </w:pPr>
            <w:r>
              <w:rPr>
                <w:color w:val="000000"/>
              </w:rPr>
              <w:t>2</w:t>
            </w:r>
          </w:p>
        </w:tc>
        <w:tc>
          <w:tcPr>
            <w:tcW w:w="723" w:type="dxa"/>
            <w:vAlign w:val="bottom"/>
          </w:tcPr>
          <w:p w:rsidR="009A6E42" w:rsidRDefault="009A6E42" w:rsidP="009A6E42">
            <w:pPr>
              <w:spacing w:before="0" w:after="0"/>
              <w:jc w:val="right"/>
              <w:rPr>
                <w:color w:val="000000"/>
              </w:rPr>
            </w:pPr>
            <w:r>
              <w:rPr>
                <w:color w:val="000000"/>
              </w:rPr>
              <w:t>8</w:t>
            </w:r>
          </w:p>
        </w:tc>
        <w:tc>
          <w:tcPr>
            <w:tcW w:w="680" w:type="dxa"/>
            <w:vAlign w:val="bottom"/>
          </w:tcPr>
          <w:p w:rsidR="009A6E42" w:rsidRDefault="009A6E42" w:rsidP="009A6E42">
            <w:pPr>
              <w:spacing w:before="0" w:after="0"/>
              <w:jc w:val="right"/>
              <w:rPr>
                <w:color w:val="000000"/>
              </w:rPr>
            </w:pPr>
            <w:r>
              <w:rPr>
                <w:color w:val="000000"/>
              </w:rPr>
              <w:t>6</w:t>
            </w:r>
          </w:p>
        </w:tc>
        <w:tc>
          <w:tcPr>
            <w:tcW w:w="680" w:type="dxa"/>
            <w:vAlign w:val="bottom"/>
          </w:tcPr>
          <w:p w:rsidR="009A6E42" w:rsidRDefault="009A6E42" w:rsidP="009A6E42">
            <w:pPr>
              <w:spacing w:before="0" w:after="0"/>
              <w:jc w:val="right"/>
              <w:rPr>
                <w:color w:val="000000"/>
              </w:rPr>
            </w:pPr>
            <w:r>
              <w:rPr>
                <w:color w:val="000000"/>
              </w:rPr>
              <w:t>1</w:t>
            </w:r>
          </w:p>
        </w:tc>
        <w:tc>
          <w:tcPr>
            <w:tcW w:w="723" w:type="dxa"/>
            <w:vAlign w:val="bottom"/>
          </w:tcPr>
          <w:p w:rsidR="009A6E42" w:rsidRDefault="009A6E42" w:rsidP="009A6E42">
            <w:pPr>
              <w:spacing w:before="0" w:after="0"/>
              <w:jc w:val="right"/>
              <w:rPr>
                <w:color w:val="000000"/>
              </w:rPr>
            </w:pPr>
            <w:r>
              <w:rPr>
                <w:color w:val="000000"/>
              </w:rPr>
              <w:t>35</w:t>
            </w:r>
          </w:p>
        </w:tc>
        <w:tc>
          <w:tcPr>
            <w:tcW w:w="650" w:type="dxa"/>
            <w:vAlign w:val="bottom"/>
          </w:tcPr>
          <w:p w:rsidR="009A6E42" w:rsidRDefault="009A6E42" w:rsidP="009A6E42">
            <w:pPr>
              <w:spacing w:before="0" w:after="0"/>
              <w:jc w:val="right"/>
              <w:rPr>
                <w:color w:val="000000"/>
              </w:rPr>
            </w:pPr>
            <w:r>
              <w:rPr>
                <w:color w:val="000000"/>
              </w:rPr>
              <w:t>0</w:t>
            </w:r>
          </w:p>
        </w:tc>
        <w:tc>
          <w:tcPr>
            <w:tcW w:w="620" w:type="dxa"/>
            <w:vAlign w:val="bottom"/>
          </w:tcPr>
          <w:p w:rsidR="009A6E42" w:rsidRDefault="009A6E42" w:rsidP="009A6E42">
            <w:pPr>
              <w:spacing w:before="0" w:after="0"/>
              <w:jc w:val="right"/>
              <w:rPr>
                <w:color w:val="000000"/>
              </w:rPr>
            </w:pPr>
            <w:r>
              <w:rPr>
                <w:color w:val="000000"/>
              </w:rPr>
              <w:t>0</w:t>
            </w:r>
          </w:p>
        </w:tc>
        <w:tc>
          <w:tcPr>
            <w:tcW w:w="650" w:type="dxa"/>
            <w:vAlign w:val="bottom"/>
          </w:tcPr>
          <w:p w:rsidR="009A6E42" w:rsidRDefault="009A6E42" w:rsidP="009A6E42">
            <w:pPr>
              <w:spacing w:before="0" w:after="0"/>
              <w:jc w:val="right"/>
              <w:rPr>
                <w:color w:val="000000"/>
              </w:rPr>
            </w:pPr>
            <w:r>
              <w:rPr>
                <w:color w:val="000000"/>
              </w:rPr>
              <w:t>0</w:t>
            </w:r>
          </w:p>
        </w:tc>
        <w:tc>
          <w:tcPr>
            <w:tcW w:w="723" w:type="dxa"/>
            <w:vAlign w:val="bottom"/>
          </w:tcPr>
          <w:p w:rsidR="009A6E42" w:rsidRDefault="009A6E42" w:rsidP="009A6E42">
            <w:pPr>
              <w:spacing w:before="0" w:after="0"/>
              <w:jc w:val="right"/>
              <w:rPr>
                <w:color w:val="000000"/>
              </w:rPr>
            </w:pPr>
            <w:r>
              <w:rPr>
                <w:color w:val="000000"/>
              </w:rPr>
              <w:t>67</w:t>
            </w:r>
          </w:p>
        </w:tc>
        <w:tc>
          <w:tcPr>
            <w:tcW w:w="651" w:type="dxa"/>
            <w:vAlign w:val="bottom"/>
          </w:tcPr>
          <w:p w:rsidR="009A6E42" w:rsidRDefault="009A6E42" w:rsidP="009A6E42">
            <w:pPr>
              <w:spacing w:before="0" w:after="0"/>
              <w:jc w:val="right"/>
              <w:rPr>
                <w:color w:val="000000"/>
              </w:rPr>
            </w:pPr>
            <w:r>
              <w:rPr>
                <w:color w:val="000000"/>
              </w:rPr>
              <w:t>0</w:t>
            </w:r>
          </w:p>
        </w:tc>
        <w:tc>
          <w:tcPr>
            <w:tcW w:w="651" w:type="dxa"/>
            <w:vAlign w:val="bottom"/>
          </w:tcPr>
          <w:p w:rsidR="009A6E42" w:rsidRDefault="009A6E42" w:rsidP="009A6E42">
            <w:pPr>
              <w:spacing w:before="0" w:after="0"/>
              <w:jc w:val="right"/>
              <w:rPr>
                <w:color w:val="000000"/>
              </w:rPr>
            </w:pPr>
            <w:r>
              <w:rPr>
                <w:color w:val="000000"/>
              </w:rPr>
              <w:t>0</w:t>
            </w:r>
          </w:p>
        </w:tc>
      </w:tr>
    </w:tbl>
    <w:p w:rsidR="009A6E42" w:rsidRDefault="009A6E42" w:rsidP="00301CF3">
      <w:pPr>
        <w:rPr>
          <w:i/>
          <w:lang w:val="sk-SK"/>
        </w:rPr>
      </w:pPr>
    </w:p>
    <w:p w:rsidR="00301CF3" w:rsidRPr="006B6C33" w:rsidRDefault="00B4144C" w:rsidP="00301CF3">
      <w:pPr>
        <w:rPr>
          <w:i/>
          <w:sz w:val="20"/>
          <w:szCs w:val="20"/>
          <w:lang w:val="sk-SK"/>
        </w:rPr>
      </w:pPr>
      <w:r>
        <w:rPr>
          <w:i/>
          <w:sz w:val="20"/>
          <w:szCs w:val="20"/>
          <w:lang w:val="sk-SK"/>
        </w:rPr>
        <w:lastRenderedPageBreak/>
        <w:t>Tab.</w:t>
      </w:r>
      <w:r w:rsidR="00301CF3" w:rsidRPr="006B6C33">
        <w:rPr>
          <w:i/>
          <w:sz w:val="20"/>
          <w:szCs w:val="20"/>
          <w:lang w:val="sk-SK"/>
        </w:rPr>
        <w:t xml:space="preserve"> 2.</w:t>
      </w:r>
      <w:r w:rsidR="006C49B7" w:rsidRPr="006B6C33">
        <w:rPr>
          <w:i/>
          <w:sz w:val="20"/>
          <w:szCs w:val="20"/>
          <w:lang w:val="sk-SK"/>
        </w:rPr>
        <w:t>7</w:t>
      </w:r>
      <w:r w:rsidR="00301CF3" w:rsidRPr="006B6C33">
        <w:rPr>
          <w:i/>
          <w:sz w:val="20"/>
          <w:szCs w:val="20"/>
          <w:lang w:val="sk-SK"/>
        </w:rPr>
        <w:t xml:space="preserve"> Matica dopravného dopytu – obchodné cesty (osoby za pracovný deň)</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301CF3" w:rsidTr="00301CF3">
        <w:trPr>
          <w:trHeight w:val="1298"/>
        </w:trPr>
        <w:tc>
          <w:tcPr>
            <w:tcW w:w="1269" w:type="dxa"/>
          </w:tcPr>
          <w:p w:rsidR="00301CF3" w:rsidRDefault="00301CF3" w:rsidP="00301CF3">
            <w:pPr>
              <w:spacing w:before="0" w:after="0"/>
            </w:pPr>
          </w:p>
          <w:p w:rsidR="00301CF3" w:rsidRDefault="00301CF3" w:rsidP="00301CF3">
            <w:pPr>
              <w:spacing w:before="0" w:after="0"/>
            </w:pP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301CF3" w:rsidRPr="00262B48" w:rsidRDefault="00301CF3" w:rsidP="00301CF3">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Žilina</w:t>
            </w:r>
          </w:p>
        </w:tc>
        <w:tc>
          <w:tcPr>
            <w:tcW w:w="723" w:type="dxa"/>
            <w:vAlign w:val="bottom"/>
          </w:tcPr>
          <w:p w:rsidR="00301CF3" w:rsidRDefault="00301CF3" w:rsidP="00301CF3">
            <w:pPr>
              <w:spacing w:before="0" w:after="0"/>
              <w:jc w:val="right"/>
              <w:rPr>
                <w:color w:val="000000"/>
              </w:rPr>
            </w:pPr>
            <w:r>
              <w:rPr>
                <w:color w:val="000000"/>
              </w:rPr>
              <w:t>1476</w:t>
            </w:r>
          </w:p>
        </w:tc>
        <w:tc>
          <w:tcPr>
            <w:tcW w:w="650" w:type="dxa"/>
            <w:vAlign w:val="bottom"/>
          </w:tcPr>
          <w:p w:rsidR="00301CF3" w:rsidRDefault="00301CF3" w:rsidP="00301CF3">
            <w:pPr>
              <w:spacing w:before="0" w:after="0"/>
              <w:jc w:val="right"/>
              <w:rPr>
                <w:color w:val="000000"/>
              </w:rPr>
            </w:pPr>
            <w:r>
              <w:rPr>
                <w:color w:val="000000"/>
              </w:rPr>
              <w:t>4</w:t>
            </w:r>
          </w:p>
        </w:tc>
        <w:tc>
          <w:tcPr>
            <w:tcW w:w="680" w:type="dxa"/>
            <w:vAlign w:val="bottom"/>
          </w:tcPr>
          <w:p w:rsidR="00301CF3" w:rsidRDefault="00301CF3" w:rsidP="00301CF3">
            <w:pPr>
              <w:spacing w:before="0" w:after="0"/>
              <w:jc w:val="right"/>
              <w:rPr>
                <w:color w:val="000000"/>
              </w:rPr>
            </w:pPr>
            <w:r>
              <w:rPr>
                <w:color w:val="000000"/>
              </w:rPr>
              <w:t>12</w:t>
            </w:r>
          </w:p>
        </w:tc>
        <w:tc>
          <w:tcPr>
            <w:tcW w:w="723" w:type="dxa"/>
            <w:vAlign w:val="bottom"/>
          </w:tcPr>
          <w:p w:rsidR="00301CF3" w:rsidRDefault="00301CF3" w:rsidP="00301CF3">
            <w:pPr>
              <w:spacing w:before="0" w:after="0"/>
              <w:jc w:val="right"/>
              <w:rPr>
                <w:color w:val="000000"/>
              </w:rPr>
            </w:pPr>
            <w:r>
              <w:rPr>
                <w:color w:val="000000"/>
              </w:rPr>
              <w:t>46</w:t>
            </w:r>
          </w:p>
        </w:tc>
        <w:tc>
          <w:tcPr>
            <w:tcW w:w="650" w:type="dxa"/>
            <w:vAlign w:val="bottom"/>
          </w:tcPr>
          <w:p w:rsidR="00301CF3" w:rsidRDefault="00301CF3" w:rsidP="00301CF3">
            <w:pPr>
              <w:spacing w:before="0" w:after="0"/>
              <w:jc w:val="right"/>
              <w:rPr>
                <w:color w:val="000000"/>
              </w:rPr>
            </w:pPr>
            <w:r>
              <w:rPr>
                <w:color w:val="000000"/>
              </w:rPr>
              <w:t>4</w:t>
            </w:r>
          </w:p>
        </w:tc>
        <w:tc>
          <w:tcPr>
            <w:tcW w:w="650" w:type="dxa"/>
            <w:vAlign w:val="bottom"/>
          </w:tcPr>
          <w:p w:rsidR="00301CF3" w:rsidRDefault="00301CF3" w:rsidP="00301CF3">
            <w:pPr>
              <w:spacing w:before="0" w:after="0"/>
              <w:jc w:val="right"/>
              <w:rPr>
                <w:color w:val="000000"/>
              </w:rPr>
            </w:pPr>
            <w:r>
              <w:rPr>
                <w:color w:val="000000"/>
              </w:rPr>
              <w:t>4</w:t>
            </w:r>
          </w:p>
        </w:tc>
        <w:tc>
          <w:tcPr>
            <w:tcW w:w="680" w:type="dxa"/>
            <w:vAlign w:val="bottom"/>
          </w:tcPr>
          <w:p w:rsidR="00301CF3" w:rsidRDefault="00301CF3" w:rsidP="00301CF3">
            <w:pPr>
              <w:spacing w:before="0" w:after="0"/>
              <w:jc w:val="right"/>
              <w:rPr>
                <w:color w:val="000000"/>
              </w:rPr>
            </w:pPr>
            <w:r>
              <w:rPr>
                <w:color w:val="000000"/>
              </w:rPr>
              <w:t>17</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16</w:t>
            </w:r>
          </w:p>
        </w:tc>
        <w:tc>
          <w:tcPr>
            <w:tcW w:w="680" w:type="dxa"/>
            <w:vAlign w:val="bottom"/>
          </w:tcPr>
          <w:p w:rsidR="00301CF3" w:rsidRDefault="00301CF3" w:rsidP="00301CF3">
            <w:pPr>
              <w:spacing w:before="0" w:after="0"/>
              <w:jc w:val="right"/>
              <w:rPr>
                <w:color w:val="000000"/>
              </w:rPr>
            </w:pPr>
            <w:r>
              <w:rPr>
                <w:color w:val="000000"/>
              </w:rPr>
              <w:t>3</w:t>
            </w:r>
          </w:p>
        </w:tc>
        <w:tc>
          <w:tcPr>
            <w:tcW w:w="723" w:type="dxa"/>
            <w:vAlign w:val="bottom"/>
          </w:tcPr>
          <w:p w:rsidR="00301CF3" w:rsidRDefault="00301CF3" w:rsidP="00301CF3">
            <w:pPr>
              <w:spacing w:before="0" w:after="0"/>
              <w:jc w:val="right"/>
              <w:rPr>
                <w:color w:val="000000"/>
              </w:rPr>
            </w:pPr>
            <w:r>
              <w:rPr>
                <w:color w:val="000000"/>
              </w:rPr>
              <w:t>19</w:t>
            </w:r>
          </w:p>
        </w:tc>
        <w:tc>
          <w:tcPr>
            <w:tcW w:w="680" w:type="dxa"/>
            <w:vAlign w:val="bottom"/>
          </w:tcPr>
          <w:p w:rsidR="00301CF3" w:rsidRDefault="00301CF3" w:rsidP="00301CF3">
            <w:pPr>
              <w:spacing w:before="0" w:after="0"/>
              <w:jc w:val="right"/>
              <w:rPr>
                <w:color w:val="000000"/>
              </w:rPr>
            </w:pPr>
            <w:r>
              <w:rPr>
                <w:color w:val="000000"/>
              </w:rPr>
              <w:t>11</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17</w:t>
            </w:r>
          </w:p>
        </w:tc>
        <w:tc>
          <w:tcPr>
            <w:tcW w:w="650" w:type="dxa"/>
            <w:vAlign w:val="bottom"/>
          </w:tcPr>
          <w:p w:rsidR="00301CF3" w:rsidRDefault="00301CF3" w:rsidP="00301CF3">
            <w:pPr>
              <w:spacing w:before="0" w:after="0"/>
              <w:jc w:val="right"/>
              <w:rPr>
                <w:color w:val="000000"/>
              </w:rPr>
            </w:pPr>
            <w:r>
              <w:rPr>
                <w:color w:val="000000"/>
              </w:rPr>
              <w:t>1</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50</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1</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Varín</w:t>
            </w:r>
          </w:p>
        </w:tc>
        <w:tc>
          <w:tcPr>
            <w:tcW w:w="723" w:type="dxa"/>
            <w:vAlign w:val="bottom"/>
          </w:tcPr>
          <w:p w:rsidR="00301CF3" w:rsidRDefault="00301CF3" w:rsidP="00301CF3">
            <w:pPr>
              <w:spacing w:before="0" w:after="0"/>
              <w:jc w:val="right"/>
              <w:rPr>
                <w:color w:val="000000"/>
              </w:rPr>
            </w:pPr>
            <w:r>
              <w:rPr>
                <w:color w:val="000000"/>
              </w:rPr>
              <w:t>4</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Vrútky</w:t>
            </w:r>
          </w:p>
        </w:tc>
        <w:tc>
          <w:tcPr>
            <w:tcW w:w="723" w:type="dxa"/>
            <w:vAlign w:val="bottom"/>
          </w:tcPr>
          <w:p w:rsidR="00301CF3" w:rsidRDefault="00301CF3" w:rsidP="00301CF3">
            <w:pPr>
              <w:spacing w:before="0" w:after="0"/>
              <w:jc w:val="right"/>
              <w:rPr>
                <w:color w:val="000000"/>
              </w:rPr>
            </w:pPr>
            <w:r>
              <w:rPr>
                <w:color w:val="000000"/>
              </w:rPr>
              <w:t>12</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12</w:t>
            </w:r>
          </w:p>
        </w:tc>
        <w:tc>
          <w:tcPr>
            <w:tcW w:w="723" w:type="dxa"/>
            <w:vAlign w:val="bottom"/>
          </w:tcPr>
          <w:p w:rsidR="00301CF3" w:rsidRDefault="00301CF3" w:rsidP="00301CF3">
            <w:pPr>
              <w:spacing w:before="0" w:after="0"/>
              <w:jc w:val="right"/>
              <w:rPr>
                <w:color w:val="000000"/>
              </w:rPr>
            </w:pPr>
            <w:r>
              <w:rPr>
                <w:color w:val="000000"/>
              </w:rPr>
              <w:t>7</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5</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Martin</w:t>
            </w:r>
          </w:p>
        </w:tc>
        <w:tc>
          <w:tcPr>
            <w:tcW w:w="723" w:type="dxa"/>
            <w:vAlign w:val="bottom"/>
          </w:tcPr>
          <w:p w:rsidR="00301CF3" w:rsidRDefault="00301CF3" w:rsidP="00301CF3">
            <w:pPr>
              <w:spacing w:before="0" w:after="0"/>
              <w:jc w:val="right"/>
              <w:rPr>
                <w:color w:val="000000"/>
              </w:rPr>
            </w:pPr>
            <w:r>
              <w:rPr>
                <w:color w:val="000000"/>
              </w:rPr>
              <w:t>51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9</w:t>
            </w:r>
          </w:p>
        </w:tc>
        <w:tc>
          <w:tcPr>
            <w:tcW w:w="723" w:type="dxa"/>
            <w:vAlign w:val="bottom"/>
          </w:tcPr>
          <w:p w:rsidR="00301CF3" w:rsidRDefault="00301CF3" w:rsidP="00301CF3">
            <w:pPr>
              <w:spacing w:before="0" w:after="0"/>
              <w:jc w:val="right"/>
              <w:rPr>
                <w:color w:val="000000"/>
              </w:rPr>
            </w:pPr>
            <w:r>
              <w:rPr>
                <w:color w:val="000000"/>
              </w:rPr>
              <w:t>526</w:t>
            </w:r>
          </w:p>
        </w:tc>
        <w:tc>
          <w:tcPr>
            <w:tcW w:w="650" w:type="dxa"/>
            <w:vAlign w:val="bottom"/>
          </w:tcPr>
          <w:p w:rsidR="00301CF3" w:rsidRDefault="00301CF3" w:rsidP="00301CF3">
            <w:pPr>
              <w:spacing w:before="0" w:after="0"/>
              <w:jc w:val="right"/>
              <w:rPr>
                <w:color w:val="000000"/>
              </w:rPr>
            </w:pPr>
            <w:r>
              <w:rPr>
                <w:color w:val="000000"/>
              </w:rPr>
              <w:t>4</w:t>
            </w:r>
          </w:p>
        </w:tc>
        <w:tc>
          <w:tcPr>
            <w:tcW w:w="650" w:type="dxa"/>
            <w:vAlign w:val="bottom"/>
          </w:tcPr>
          <w:p w:rsidR="00301CF3" w:rsidRDefault="00301CF3" w:rsidP="00301CF3">
            <w:pPr>
              <w:spacing w:before="0" w:after="0"/>
              <w:jc w:val="right"/>
              <w:rPr>
                <w:color w:val="000000"/>
              </w:rPr>
            </w:pPr>
            <w:r>
              <w:rPr>
                <w:color w:val="000000"/>
              </w:rPr>
              <w:t>3</w:t>
            </w:r>
          </w:p>
        </w:tc>
        <w:tc>
          <w:tcPr>
            <w:tcW w:w="680" w:type="dxa"/>
            <w:vAlign w:val="bottom"/>
          </w:tcPr>
          <w:p w:rsidR="00301CF3" w:rsidRDefault="00301CF3" w:rsidP="00301CF3">
            <w:pPr>
              <w:spacing w:before="0" w:after="0"/>
              <w:jc w:val="right"/>
              <w:rPr>
                <w:color w:val="000000"/>
              </w:rPr>
            </w:pPr>
            <w:r>
              <w:rPr>
                <w:color w:val="000000"/>
              </w:rPr>
              <w:t>12</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11</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12</w:t>
            </w:r>
          </w:p>
        </w:tc>
        <w:tc>
          <w:tcPr>
            <w:tcW w:w="680" w:type="dxa"/>
            <w:vAlign w:val="bottom"/>
          </w:tcPr>
          <w:p w:rsidR="00301CF3" w:rsidRDefault="00301CF3" w:rsidP="00301CF3">
            <w:pPr>
              <w:spacing w:before="0" w:after="0"/>
              <w:jc w:val="right"/>
              <w:rPr>
                <w:color w:val="000000"/>
              </w:rPr>
            </w:pPr>
            <w:r>
              <w:rPr>
                <w:color w:val="000000"/>
              </w:rPr>
              <w:t>7</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11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31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Sučany</w:t>
            </w:r>
          </w:p>
        </w:tc>
        <w:tc>
          <w:tcPr>
            <w:tcW w:w="723" w:type="dxa"/>
            <w:vAlign w:val="bottom"/>
          </w:tcPr>
          <w:p w:rsidR="00301CF3" w:rsidRDefault="00301CF3" w:rsidP="00301CF3">
            <w:pPr>
              <w:spacing w:before="0" w:after="0"/>
              <w:jc w:val="right"/>
              <w:rPr>
                <w:color w:val="000000"/>
              </w:rPr>
            </w:pPr>
            <w:r>
              <w:rPr>
                <w:color w:val="000000"/>
              </w:rPr>
              <w:t>5</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3</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Turany</w:t>
            </w:r>
          </w:p>
        </w:tc>
        <w:tc>
          <w:tcPr>
            <w:tcW w:w="723" w:type="dxa"/>
            <w:vAlign w:val="bottom"/>
          </w:tcPr>
          <w:p w:rsidR="00301CF3" w:rsidRDefault="00301CF3" w:rsidP="00301CF3">
            <w:pPr>
              <w:spacing w:before="0" w:after="0"/>
              <w:jc w:val="right"/>
              <w:rPr>
                <w:color w:val="000000"/>
              </w:rPr>
            </w:pPr>
            <w:r>
              <w:rPr>
                <w:color w:val="000000"/>
              </w:rPr>
              <w:t>4</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3</w:t>
            </w:r>
          </w:p>
        </w:tc>
        <w:tc>
          <w:tcPr>
            <w:tcW w:w="68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Ružomberok</w:t>
            </w:r>
          </w:p>
        </w:tc>
        <w:tc>
          <w:tcPr>
            <w:tcW w:w="723" w:type="dxa"/>
            <w:vAlign w:val="bottom"/>
          </w:tcPr>
          <w:p w:rsidR="00301CF3" w:rsidRDefault="00301CF3" w:rsidP="00301CF3">
            <w:pPr>
              <w:spacing w:before="0" w:after="0"/>
              <w:jc w:val="right"/>
              <w:rPr>
                <w:color w:val="000000"/>
              </w:rPr>
            </w:pPr>
            <w:r>
              <w:rPr>
                <w:color w:val="000000"/>
              </w:rPr>
              <w:t>17</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11</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140</w:t>
            </w:r>
          </w:p>
        </w:tc>
        <w:tc>
          <w:tcPr>
            <w:tcW w:w="650"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12</w:t>
            </w:r>
          </w:p>
        </w:tc>
        <w:tc>
          <w:tcPr>
            <w:tcW w:w="680" w:type="dxa"/>
            <w:vAlign w:val="bottom"/>
          </w:tcPr>
          <w:p w:rsidR="00301CF3" w:rsidRDefault="00301CF3" w:rsidP="00301CF3">
            <w:pPr>
              <w:spacing w:before="0" w:after="0"/>
              <w:jc w:val="right"/>
              <w:rPr>
                <w:color w:val="000000"/>
              </w:rPr>
            </w:pPr>
            <w:r>
              <w:rPr>
                <w:color w:val="000000"/>
              </w:rPr>
              <w:t>3</w:t>
            </w:r>
          </w:p>
        </w:tc>
        <w:tc>
          <w:tcPr>
            <w:tcW w:w="723" w:type="dxa"/>
            <w:vAlign w:val="bottom"/>
          </w:tcPr>
          <w:p w:rsidR="00301CF3" w:rsidRDefault="00301CF3" w:rsidP="00301CF3">
            <w:pPr>
              <w:spacing w:before="0" w:after="0"/>
              <w:jc w:val="right"/>
              <w:rPr>
                <w:color w:val="000000"/>
              </w:rPr>
            </w:pPr>
            <w:r>
              <w:rPr>
                <w:color w:val="000000"/>
              </w:rPr>
              <w:t>12</w:t>
            </w:r>
          </w:p>
        </w:tc>
        <w:tc>
          <w:tcPr>
            <w:tcW w:w="680" w:type="dxa"/>
            <w:vAlign w:val="bottom"/>
          </w:tcPr>
          <w:p w:rsidR="00301CF3" w:rsidRDefault="00301CF3" w:rsidP="00301CF3">
            <w:pPr>
              <w:spacing w:before="0" w:after="0"/>
              <w:jc w:val="right"/>
              <w:rPr>
                <w:color w:val="000000"/>
              </w:rPr>
            </w:pPr>
            <w:r>
              <w:rPr>
                <w:color w:val="000000"/>
              </w:rPr>
              <w:t>6</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7</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Lisková</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Liptovský Mikuláš</w:t>
            </w:r>
          </w:p>
        </w:tc>
        <w:tc>
          <w:tcPr>
            <w:tcW w:w="723" w:type="dxa"/>
            <w:vAlign w:val="bottom"/>
          </w:tcPr>
          <w:p w:rsidR="00301CF3" w:rsidRDefault="00301CF3" w:rsidP="00301CF3">
            <w:pPr>
              <w:spacing w:before="0" w:after="0"/>
              <w:jc w:val="right"/>
              <w:rPr>
                <w:color w:val="000000"/>
              </w:rPr>
            </w:pPr>
            <w:r>
              <w:rPr>
                <w:color w:val="000000"/>
              </w:rPr>
              <w:t>18</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12</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16</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282</w:t>
            </w:r>
          </w:p>
        </w:tc>
        <w:tc>
          <w:tcPr>
            <w:tcW w:w="680" w:type="dxa"/>
            <w:vAlign w:val="bottom"/>
          </w:tcPr>
          <w:p w:rsidR="00301CF3" w:rsidRDefault="00301CF3" w:rsidP="00301CF3">
            <w:pPr>
              <w:spacing w:before="0" w:after="0"/>
              <w:jc w:val="right"/>
              <w:rPr>
                <w:color w:val="000000"/>
              </w:rPr>
            </w:pPr>
            <w:r>
              <w:rPr>
                <w:color w:val="000000"/>
              </w:rPr>
              <w:t>6</w:t>
            </w:r>
          </w:p>
        </w:tc>
        <w:tc>
          <w:tcPr>
            <w:tcW w:w="723" w:type="dxa"/>
            <w:vAlign w:val="bottom"/>
          </w:tcPr>
          <w:p w:rsidR="00301CF3" w:rsidRDefault="00301CF3" w:rsidP="00301CF3">
            <w:pPr>
              <w:spacing w:before="0" w:after="0"/>
              <w:jc w:val="right"/>
              <w:rPr>
                <w:color w:val="000000"/>
              </w:rPr>
            </w:pPr>
            <w:r>
              <w:rPr>
                <w:color w:val="000000"/>
              </w:rPr>
              <w:t>21</w:t>
            </w:r>
          </w:p>
        </w:tc>
        <w:tc>
          <w:tcPr>
            <w:tcW w:w="680" w:type="dxa"/>
            <w:vAlign w:val="bottom"/>
          </w:tcPr>
          <w:p w:rsidR="00301CF3" w:rsidRDefault="00301CF3" w:rsidP="00301CF3">
            <w:pPr>
              <w:spacing w:before="0" w:after="0"/>
              <w:jc w:val="right"/>
              <w:rPr>
                <w:color w:val="000000"/>
              </w:rPr>
            </w:pPr>
            <w:r>
              <w:rPr>
                <w:color w:val="000000"/>
              </w:rPr>
              <w:t>9</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11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31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Liptovský Hrádok</w:t>
            </w:r>
          </w:p>
        </w:tc>
        <w:tc>
          <w:tcPr>
            <w:tcW w:w="723"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6</w:t>
            </w:r>
          </w:p>
        </w:tc>
        <w:tc>
          <w:tcPr>
            <w:tcW w:w="680" w:type="dxa"/>
            <w:vAlign w:val="bottom"/>
          </w:tcPr>
          <w:p w:rsidR="00301CF3" w:rsidRDefault="00301CF3" w:rsidP="00301CF3">
            <w:pPr>
              <w:spacing w:before="0" w:after="0"/>
              <w:jc w:val="right"/>
              <w:rPr>
                <w:color w:val="000000"/>
              </w:rPr>
            </w:pPr>
            <w:r>
              <w:rPr>
                <w:color w:val="000000"/>
              </w:rPr>
              <w:t>12</w:t>
            </w:r>
          </w:p>
        </w:tc>
        <w:tc>
          <w:tcPr>
            <w:tcW w:w="723" w:type="dxa"/>
            <w:vAlign w:val="bottom"/>
          </w:tcPr>
          <w:p w:rsidR="00301CF3" w:rsidRDefault="00301CF3" w:rsidP="00301CF3">
            <w:pPr>
              <w:spacing w:before="0" w:after="0"/>
              <w:jc w:val="right"/>
              <w:rPr>
                <w:color w:val="000000"/>
              </w:rPr>
            </w:pPr>
            <w:r>
              <w:rPr>
                <w:color w:val="000000"/>
              </w:rPr>
              <w:t>5</w:t>
            </w:r>
          </w:p>
        </w:tc>
        <w:tc>
          <w:tcPr>
            <w:tcW w:w="680"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7</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Poprad</w:t>
            </w:r>
          </w:p>
        </w:tc>
        <w:tc>
          <w:tcPr>
            <w:tcW w:w="723" w:type="dxa"/>
            <w:vAlign w:val="bottom"/>
          </w:tcPr>
          <w:p w:rsidR="00301CF3" w:rsidRDefault="00301CF3" w:rsidP="00301CF3">
            <w:pPr>
              <w:spacing w:before="0" w:after="0"/>
              <w:jc w:val="right"/>
              <w:rPr>
                <w:color w:val="000000"/>
              </w:rPr>
            </w:pPr>
            <w:r>
              <w:rPr>
                <w:color w:val="000000"/>
              </w:rPr>
              <w:t>20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13</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12</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21</w:t>
            </w:r>
          </w:p>
        </w:tc>
        <w:tc>
          <w:tcPr>
            <w:tcW w:w="680" w:type="dxa"/>
            <w:vAlign w:val="bottom"/>
          </w:tcPr>
          <w:p w:rsidR="00301CF3" w:rsidRDefault="00301CF3" w:rsidP="00301CF3">
            <w:pPr>
              <w:spacing w:before="0" w:after="0"/>
              <w:jc w:val="right"/>
              <w:rPr>
                <w:color w:val="000000"/>
              </w:rPr>
            </w:pPr>
            <w:r>
              <w:rPr>
                <w:color w:val="000000"/>
              </w:rPr>
              <w:t>5</w:t>
            </w:r>
          </w:p>
        </w:tc>
        <w:tc>
          <w:tcPr>
            <w:tcW w:w="723" w:type="dxa"/>
            <w:vAlign w:val="bottom"/>
          </w:tcPr>
          <w:p w:rsidR="00301CF3" w:rsidRDefault="00301CF3" w:rsidP="00301CF3">
            <w:pPr>
              <w:spacing w:before="0" w:after="0"/>
              <w:jc w:val="right"/>
              <w:rPr>
                <w:color w:val="000000"/>
              </w:rPr>
            </w:pPr>
            <w:r>
              <w:rPr>
                <w:color w:val="000000"/>
              </w:rPr>
              <w:t>593</w:t>
            </w:r>
          </w:p>
        </w:tc>
        <w:tc>
          <w:tcPr>
            <w:tcW w:w="680" w:type="dxa"/>
            <w:vAlign w:val="bottom"/>
          </w:tcPr>
          <w:p w:rsidR="00301CF3" w:rsidRDefault="00301CF3" w:rsidP="00301CF3">
            <w:pPr>
              <w:spacing w:before="0" w:after="0"/>
              <w:jc w:val="right"/>
              <w:rPr>
                <w:color w:val="000000"/>
              </w:rPr>
            </w:pPr>
            <w:r>
              <w:rPr>
                <w:color w:val="000000"/>
              </w:rPr>
              <w:t>26</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21</w:t>
            </w:r>
          </w:p>
        </w:tc>
        <w:tc>
          <w:tcPr>
            <w:tcW w:w="650" w:type="dxa"/>
            <w:vAlign w:val="bottom"/>
          </w:tcPr>
          <w:p w:rsidR="00301CF3" w:rsidRDefault="00301CF3" w:rsidP="00301CF3">
            <w:pPr>
              <w:spacing w:before="0" w:after="0"/>
              <w:jc w:val="right"/>
              <w:rPr>
                <w:color w:val="000000"/>
              </w:rPr>
            </w:pPr>
            <w:r>
              <w:rPr>
                <w:color w:val="000000"/>
              </w:rPr>
              <w:t>1</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58</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Spišská Nová ves</w:t>
            </w:r>
          </w:p>
        </w:tc>
        <w:tc>
          <w:tcPr>
            <w:tcW w:w="723" w:type="dxa"/>
            <w:vAlign w:val="bottom"/>
          </w:tcPr>
          <w:p w:rsidR="00301CF3" w:rsidRDefault="00301CF3" w:rsidP="00301CF3">
            <w:pPr>
              <w:spacing w:before="0" w:after="0"/>
              <w:jc w:val="right"/>
              <w:rPr>
                <w:color w:val="000000"/>
              </w:rPr>
            </w:pPr>
            <w:r>
              <w:rPr>
                <w:color w:val="000000"/>
              </w:rPr>
              <w:t>11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7</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6</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10</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25</w:t>
            </w:r>
          </w:p>
        </w:tc>
        <w:tc>
          <w:tcPr>
            <w:tcW w:w="680" w:type="dxa"/>
            <w:vAlign w:val="bottom"/>
          </w:tcPr>
          <w:p w:rsidR="00301CF3" w:rsidRDefault="00301CF3" w:rsidP="00301CF3">
            <w:pPr>
              <w:spacing w:before="0" w:after="0"/>
              <w:jc w:val="right"/>
              <w:rPr>
                <w:color w:val="000000"/>
              </w:rPr>
            </w:pPr>
            <w:r>
              <w:rPr>
                <w:color w:val="000000"/>
              </w:rPr>
              <w:t>233</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14</w:t>
            </w:r>
          </w:p>
        </w:tc>
        <w:tc>
          <w:tcPr>
            <w:tcW w:w="650" w:type="dxa"/>
            <w:vAlign w:val="bottom"/>
          </w:tcPr>
          <w:p w:rsidR="00301CF3" w:rsidRDefault="00301CF3" w:rsidP="00301CF3">
            <w:pPr>
              <w:spacing w:before="0" w:after="0"/>
              <w:jc w:val="right"/>
              <w:rPr>
                <w:color w:val="000000"/>
              </w:rPr>
            </w:pPr>
            <w:r>
              <w:rPr>
                <w:color w:val="000000"/>
              </w:rPr>
              <w:t>1</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45</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Krompachy</w:t>
            </w:r>
          </w:p>
        </w:tc>
        <w:tc>
          <w:tcPr>
            <w:tcW w:w="723"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7</w:t>
            </w:r>
          </w:p>
        </w:tc>
        <w:tc>
          <w:tcPr>
            <w:tcW w:w="723"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12</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Prešov</w:t>
            </w:r>
          </w:p>
        </w:tc>
        <w:tc>
          <w:tcPr>
            <w:tcW w:w="723" w:type="dxa"/>
            <w:vAlign w:val="bottom"/>
          </w:tcPr>
          <w:p w:rsidR="00301CF3" w:rsidRDefault="00301CF3" w:rsidP="00301CF3">
            <w:pPr>
              <w:spacing w:before="0" w:after="0"/>
              <w:jc w:val="right"/>
              <w:rPr>
                <w:color w:val="000000"/>
              </w:rPr>
            </w:pPr>
            <w:r>
              <w:rPr>
                <w:color w:val="000000"/>
              </w:rPr>
              <w:t>18</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11</w:t>
            </w:r>
          </w:p>
        </w:tc>
        <w:tc>
          <w:tcPr>
            <w:tcW w:w="65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8</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13</w:t>
            </w:r>
          </w:p>
        </w:tc>
        <w:tc>
          <w:tcPr>
            <w:tcW w:w="680" w:type="dxa"/>
            <w:vAlign w:val="bottom"/>
          </w:tcPr>
          <w:p w:rsidR="00301CF3" w:rsidRDefault="00301CF3" w:rsidP="00301CF3">
            <w:pPr>
              <w:spacing w:before="0" w:after="0"/>
              <w:jc w:val="right"/>
              <w:rPr>
                <w:color w:val="000000"/>
              </w:rPr>
            </w:pPr>
            <w:r>
              <w:rPr>
                <w:color w:val="000000"/>
              </w:rPr>
              <w:t>3</w:t>
            </w:r>
          </w:p>
        </w:tc>
        <w:tc>
          <w:tcPr>
            <w:tcW w:w="723" w:type="dxa"/>
            <w:vAlign w:val="bottom"/>
          </w:tcPr>
          <w:p w:rsidR="00301CF3" w:rsidRDefault="00301CF3" w:rsidP="00301CF3">
            <w:pPr>
              <w:spacing w:before="0" w:after="0"/>
              <w:jc w:val="right"/>
              <w:rPr>
                <w:color w:val="000000"/>
              </w:rPr>
            </w:pPr>
            <w:r>
              <w:rPr>
                <w:color w:val="000000"/>
              </w:rPr>
              <w:t>23</w:t>
            </w:r>
          </w:p>
        </w:tc>
        <w:tc>
          <w:tcPr>
            <w:tcW w:w="680" w:type="dxa"/>
            <w:vAlign w:val="bottom"/>
          </w:tcPr>
          <w:p w:rsidR="00301CF3" w:rsidRDefault="00301CF3" w:rsidP="00301CF3">
            <w:pPr>
              <w:spacing w:before="0" w:after="0"/>
              <w:jc w:val="right"/>
              <w:rPr>
                <w:color w:val="000000"/>
              </w:rPr>
            </w:pPr>
            <w:r>
              <w:rPr>
                <w:color w:val="000000"/>
              </w:rPr>
              <w:t>16</w:t>
            </w:r>
          </w:p>
        </w:tc>
        <w:tc>
          <w:tcPr>
            <w:tcW w:w="680" w:type="dxa"/>
            <w:vAlign w:val="bottom"/>
          </w:tcPr>
          <w:p w:rsidR="00301CF3" w:rsidRDefault="00301CF3" w:rsidP="00301CF3">
            <w:pPr>
              <w:spacing w:before="0" w:after="0"/>
              <w:jc w:val="right"/>
              <w:rPr>
                <w:color w:val="000000"/>
              </w:rPr>
            </w:pPr>
            <w:r>
              <w:rPr>
                <w:color w:val="000000"/>
              </w:rPr>
              <w:t>4</w:t>
            </w:r>
          </w:p>
        </w:tc>
        <w:tc>
          <w:tcPr>
            <w:tcW w:w="723" w:type="dxa"/>
            <w:vAlign w:val="bottom"/>
          </w:tcPr>
          <w:p w:rsidR="00301CF3" w:rsidRDefault="00301CF3" w:rsidP="00301CF3">
            <w:pPr>
              <w:spacing w:before="0" w:after="0"/>
              <w:jc w:val="right"/>
              <w:rPr>
                <w:color w:val="000000"/>
              </w:rPr>
            </w:pPr>
            <w:r>
              <w:rPr>
                <w:color w:val="000000"/>
              </w:rPr>
              <w:t>1426</w:t>
            </w:r>
          </w:p>
        </w:tc>
        <w:tc>
          <w:tcPr>
            <w:tcW w:w="650" w:type="dxa"/>
            <w:vAlign w:val="bottom"/>
          </w:tcPr>
          <w:p w:rsidR="00301CF3" w:rsidRDefault="00301CF3" w:rsidP="00301CF3">
            <w:pPr>
              <w:spacing w:before="0" w:after="0"/>
              <w:jc w:val="right"/>
              <w:rPr>
                <w:color w:val="000000"/>
              </w:rPr>
            </w:pPr>
            <w:r>
              <w:rPr>
                <w:color w:val="000000"/>
              </w:rPr>
              <w:t>2</w:t>
            </w:r>
          </w:p>
        </w:tc>
        <w:tc>
          <w:tcPr>
            <w:tcW w:w="620"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2</w:t>
            </w:r>
          </w:p>
        </w:tc>
        <w:tc>
          <w:tcPr>
            <w:tcW w:w="723" w:type="dxa"/>
            <w:vAlign w:val="bottom"/>
          </w:tcPr>
          <w:p w:rsidR="00301CF3" w:rsidRDefault="00301CF3" w:rsidP="00301CF3">
            <w:pPr>
              <w:spacing w:before="0" w:after="0"/>
              <w:jc w:val="right"/>
              <w:rPr>
                <w:color w:val="000000"/>
              </w:rPr>
            </w:pPr>
            <w:r>
              <w:rPr>
                <w:color w:val="000000"/>
              </w:rPr>
              <w:t>295</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1</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Margecany</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1</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5</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Kysak</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4</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Družstevná</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1</w:t>
            </w:r>
          </w:p>
        </w:tc>
        <w:tc>
          <w:tcPr>
            <w:tcW w:w="723" w:type="dxa"/>
            <w:vAlign w:val="bottom"/>
          </w:tcPr>
          <w:p w:rsidR="00301CF3" w:rsidRDefault="00301CF3" w:rsidP="00301CF3">
            <w:pPr>
              <w:spacing w:before="0" w:after="0"/>
              <w:jc w:val="right"/>
              <w:rPr>
                <w:color w:val="000000"/>
              </w:rPr>
            </w:pPr>
            <w:r>
              <w:rPr>
                <w:color w:val="000000"/>
              </w:rPr>
              <w:t>11</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Košice</w:t>
            </w:r>
          </w:p>
        </w:tc>
        <w:tc>
          <w:tcPr>
            <w:tcW w:w="723" w:type="dxa"/>
            <w:vAlign w:val="bottom"/>
          </w:tcPr>
          <w:p w:rsidR="00301CF3" w:rsidRDefault="00301CF3" w:rsidP="00301CF3">
            <w:pPr>
              <w:spacing w:before="0" w:after="0"/>
              <w:jc w:val="right"/>
              <w:rPr>
                <w:color w:val="000000"/>
              </w:rPr>
            </w:pPr>
            <w:r>
              <w:rPr>
                <w:color w:val="000000"/>
              </w:rPr>
              <w:t>50</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5</w:t>
            </w:r>
          </w:p>
        </w:tc>
        <w:tc>
          <w:tcPr>
            <w:tcW w:w="723" w:type="dxa"/>
            <w:vAlign w:val="bottom"/>
          </w:tcPr>
          <w:p w:rsidR="00301CF3" w:rsidRDefault="00301CF3" w:rsidP="00301CF3">
            <w:pPr>
              <w:spacing w:before="0" w:after="0"/>
              <w:jc w:val="right"/>
              <w:rPr>
                <w:color w:val="000000"/>
              </w:rPr>
            </w:pPr>
            <w:r>
              <w:rPr>
                <w:color w:val="000000"/>
              </w:rPr>
              <w:t>31</w:t>
            </w:r>
          </w:p>
        </w:tc>
        <w:tc>
          <w:tcPr>
            <w:tcW w:w="650" w:type="dxa"/>
            <w:vAlign w:val="bottom"/>
          </w:tcPr>
          <w:p w:rsidR="00301CF3" w:rsidRDefault="00301CF3" w:rsidP="00301CF3">
            <w:pPr>
              <w:spacing w:before="0" w:after="0"/>
              <w:jc w:val="right"/>
              <w:rPr>
                <w:color w:val="000000"/>
              </w:rPr>
            </w:pPr>
            <w:r>
              <w:rPr>
                <w:color w:val="000000"/>
              </w:rPr>
              <w:t>3</w:t>
            </w:r>
          </w:p>
        </w:tc>
        <w:tc>
          <w:tcPr>
            <w:tcW w:w="650" w:type="dxa"/>
            <w:vAlign w:val="bottom"/>
          </w:tcPr>
          <w:p w:rsidR="00301CF3" w:rsidRDefault="00301CF3" w:rsidP="00301CF3">
            <w:pPr>
              <w:spacing w:before="0" w:after="0"/>
              <w:jc w:val="right"/>
              <w:rPr>
                <w:color w:val="000000"/>
              </w:rPr>
            </w:pPr>
            <w:r>
              <w:rPr>
                <w:color w:val="000000"/>
              </w:rPr>
              <w:t>2</w:t>
            </w:r>
          </w:p>
        </w:tc>
        <w:tc>
          <w:tcPr>
            <w:tcW w:w="680" w:type="dxa"/>
            <w:vAlign w:val="bottom"/>
          </w:tcPr>
          <w:p w:rsidR="00301CF3" w:rsidRDefault="00301CF3" w:rsidP="00301CF3">
            <w:pPr>
              <w:spacing w:before="0" w:after="0"/>
              <w:jc w:val="right"/>
              <w:rPr>
                <w:color w:val="000000"/>
              </w:rPr>
            </w:pPr>
            <w:r>
              <w:rPr>
                <w:color w:val="000000"/>
              </w:rPr>
              <w:t>20</w:t>
            </w:r>
          </w:p>
        </w:tc>
        <w:tc>
          <w:tcPr>
            <w:tcW w:w="650" w:type="dxa"/>
            <w:vAlign w:val="bottom"/>
          </w:tcPr>
          <w:p w:rsidR="00301CF3" w:rsidRDefault="00301CF3" w:rsidP="00301CF3">
            <w:pPr>
              <w:spacing w:before="0" w:after="0"/>
              <w:jc w:val="right"/>
              <w:rPr>
                <w:color w:val="000000"/>
              </w:rPr>
            </w:pPr>
            <w:r>
              <w:rPr>
                <w:color w:val="000000"/>
              </w:rPr>
              <w:t>1</w:t>
            </w:r>
          </w:p>
        </w:tc>
        <w:tc>
          <w:tcPr>
            <w:tcW w:w="680" w:type="dxa"/>
            <w:vAlign w:val="bottom"/>
          </w:tcPr>
          <w:p w:rsidR="00301CF3" w:rsidRDefault="00301CF3" w:rsidP="00301CF3">
            <w:pPr>
              <w:spacing w:before="0" w:after="0"/>
              <w:jc w:val="right"/>
              <w:rPr>
                <w:color w:val="000000"/>
              </w:rPr>
            </w:pPr>
            <w:r>
              <w:rPr>
                <w:color w:val="000000"/>
              </w:rPr>
              <w:t>32</w:t>
            </w:r>
          </w:p>
        </w:tc>
        <w:tc>
          <w:tcPr>
            <w:tcW w:w="680" w:type="dxa"/>
            <w:vAlign w:val="bottom"/>
          </w:tcPr>
          <w:p w:rsidR="00301CF3" w:rsidRDefault="00301CF3" w:rsidP="00301CF3">
            <w:pPr>
              <w:spacing w:before="0" w:after="0"/>
              <w:jc w:val="right"/>
              <w:rPr>
                <w:color w:val="000000"/>
              </w:rPr>
            </w:pPr>
            <w:r>
              <w:rPr>
                <w:color w:val="000000"/>
              </w:rPr>
              <w:t>7</w:t>
            </w:r>
          </w:p>
        </w:tc>
        <w:tc>
          <w:tcPr>
            <w:tcW w:w="723" w:type="dxa"/>
            <w:vAlign w:val="bottom"/>
          </w:tcPr>
          <w:p w:rsidR="00301CF3" w:rsidRDefault="00301CF3" w:rsidP="00301CF3">
            <w:pPr>
              <w:spacing w:before="0" w:after="0"/>
              <w:jc w:val="right"/>
              <w:rPr>
                <w:color w:val="000000"/>
              </w:rPr>
            </w:pPr>
            <w:r>
              <w:rPr>
                <w:color w:val="000000"/>
              </w:rPr>
              <w:t>57</w:t>
            </w:r>
          </w:p>
        </w:tc>
        <w:tc>
          <w:tcPr>
            <w:tcW w:w="680" w:type="dxa"/>
            <w:vAlign w:val="bottom"/>
          </w:tcPr>
          <w:p w:rsidR="00301CF3" w:rsidRDefault="00301CF3" w:rsidP="00301CF3">
            <w:pPr>
              <w:spacing w:before="0" w:after="0"/>
              <w:jc w:val="right"/>
              <w:rPr>
                <w:color w:val="000000"/>
              </w:rPr>
            </w:pPr>
            <w:r>
              <w:rPr>
                <w:color w:val="000000"/>
              </w:rPr>
              <w:t>40</w:t>
            </w:r>
          </w:p>
        </w:tc>
        <w:tc>
          <w:tcPr>
            <w:tcW w:w="680" w:type="dxa"/>
            <w:vAlign w:val="bottom"/>
          </w:tcPr>
          <w:p w:rsidR="00301CF3" w:rsidRDefault="00301CF3" w:rsidP="00301CF3">
            <w:pPr>
              <w:spacing w:before="0" w:after="0"/>
              <w:jc w:val="right"/>
              <w:rPr>
                <w:color w:val="000000"/>
              </w:rPr>
            </w:pPr>
            <w:r>
              <w:rPr>
                <w:color w:val="000000"/>
              </w:rPr>
              <w:t>10</w:t>
            </w:r>
          </w:p>
        </w:tc>
        <w:tc>
          <w:tcPr>
            <w:tcW w:w="723" w:type="dxa"/>
            <w:vAlign w:val="bottom"/>
          </w:tcPr>
          <w:p w:rsidR="00301CF3" w:rsidRDefault="00301CF3" w:rsidP="00301CF3">
            <w:pPr>
              <w:spacing w:before="0" w:after="0"/>
              <w:jc w:val="right"/>
              <w:rPr>
                <w:color w:val="000000"/>
              </w:rPr>
            </w:pPr>
            <w:r>
              <w:rPr>
                <w:color w:val="000000"/>
              </w:rPr>
              <w:t>299</w:t>
            </w:r>
          </w:p>
        </w:tc>
        <w:tc>
          <w:tcPr>
            <w:tcW w:w="650" w:type="dxa"/>
            <w:vAlign w:val="bottom"/>
          </w:tcPr>
          <w:p w:rsidR="00301CF3" w:rsidRDefault="00301CF3" w:rsidP="00301CF3">
            <w:pPr>
              <w:spacing w:before="0" w:after="0"/>
              <w:jc w:val="right"/>
              <w:rPr>
                <w:color w:val="000000"/>
              </w:rPr>
            </w:pPr>
            <w:r>
              <w:rPr>
                <w:color w:val="000000"/>
              </w:rPr>
              <w:t>4</w:t>
            </w:r>
          </w:p>
        </w:tc>
        <w:tc>
          <w:tcPr>
            <w:tcW w:w="620" w:type="dxa"/>
            <w:vAlign w:val="bottom"/>
          </w:tcPr>
          <w:p w:rsidR="00301CF3" w:rsidRDefault="00301CF3" w:rsidP="00301CF3">
            <w:pPr>
              <w:spacing w:before="0" w:after="0"/>
              <w:jc w:val="right"/>
              <w:rPr>
                <w:color w:val="000000"/>
              </w:rPr>
            </w:pPr>
            <w:r>
              <w:rPr>
                <w:color w:val="000000"/>
              </w:rPr>
              <w:t>4</w:t>
            </w:r>
          </w:p>
        </w:tc>
        <w:tc>
          <w:tcPr>
            <w:tcW w:w="650" w:type="dxa"/>
            <w:vAlign w:val="bottom"/>
          </w:tcPr>
          <w:p w:rsidR="00301CF3" w:rsidRDefault="00301CF3" w:rsidP="00301CF3">
            <w:pPr>
              <w:spacing w:before="0" w:after="0"/>
              <w:jc w:val="right"/>
              <w:rPr>
                <w:color w:val="000000"/>
              </w:rPr>
            </w:pPr>
            <w:r>
              <w:rPr>
                <w:color w:val="000000"/>
              </w:rPr>
              <w:t>12</w:t>
            </w:r>
          </w:p>
        </w:tc>
        <w:tc>
          <w:tcPr>
            <w:tcW w:w="723" w:type="dxa"/>
            <w:vAlign w:val="bottom"/>
          </w:tcPr>
          <w:p w:rsidR="00301CF3" w:rsidRDefault="00301CF3" w:rsidP="00301CF3">
            <w:pPr>
              <w:spacing w:before="0" w:after="0"/>
              <w:jc w:val="right"/>
              <w:rPr>
                <w:color w:val="000000"/>
              </w:rPr>
            </w:pPr>
            <w:r>
              <w:rPr>
                <w:color w:val="000000"/>
              </w:rPr>
              <w:t>3675</w:t>
            </w:r>
          </w:p>
        </w:tc>
        <w:tc>
          <w:tcPr>
            <w:tcW w:w="651" w:type="dxa"/>
            <w:vAlign w:val="bottom"/>
          </w:tcPr>
          <w:p w:rsidR="00301CF3" w:rsidRDefault="00301CF3" w:rsidP="00301CF3">
            <w:pPr>
              <w:spacing w:before="0" w:after="0"/>
              <w:jc w:val="right"/>
              <w:rPr>
                <w:color w:val="000000"/>
              </w:rPr>
            </w:pPr>
            <w:r>
              <w:rPr>
                <w:color w:val="000000"/>
              </w:rPr>
              <w:t>2</w:t>
            </w:r>
          </w:p>
        </w:tc>
        <w:tc>
          <w:tcPr>
            <w:tcW w:w="651" w:type="dxa"/>
            <w:vAlign w:val="bottom"/>
          </w:tcPr>
          <w:p w:rsidR="00301CF3" w:rsidRDefault="00301CF3" w:rsidP="00301CF3">
            <w:pPr>
              <w:spacing w:before="0" w:after="0"/>
              <w:jc w:val="right"/>
              <w:rPr>
                <w:color w:val="000000"/>
              </w:rPr>
            </w:pPr>
            <w:r>
              <w:rPr>
                <w:color w:val="000000"/>
              </w:rPr>
              <w:t>4</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Michaľany</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2</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0</w:t>
            </w:r>
          </w:p>
        </w:tc>
      </w:tr>
      <w:tr w:rsidR="00301CF3" w:rsidTr="00301CF3">
        <w:tc>
          <w:tcPr>
            <w:tcW w:w="1269" w:type="dxa"/>
            <w:vAlign w:val="bottom"/>
          </w:tcPr>
          <w:p w:rsidR="00301CF3" w:rsidRPr="00262B48" w:rsidRDefault="00301CF3" w:rsidP="00301CF3">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68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1</w:t>
            </w:r>
          </w:p>
        </w:tc>
        <w:tc>
          <w:tcPr>
            <w:tcW w:w="650" w:type="dxa"/>
            <w:vAlign w:val="bottom"/>
          </w:tcPr>
          <w:p w:rsidR="00301CF3" w:rsidRDefault="00301CF3" w:rsidP="00301CF3">
            <w:pPr>
              <w:spacing w:before="0" w:after="0"/>
              <w:jc w:val="right"/>
              <w:rPr>
                <w:color w:val="000000"/>
              </w:rPr>
            </w:pPr>
            <w:r>
              <w:rPr>
                <w:color w:val="000000"/>
              </w:rPr>
              <w:t>0</w:t>
            </w:r>
          </w:p>
        </w:tc>
        <w:tc>
          <w:tcPr>
            <w:tcW w:w="620" w:type="dxa"/>
            <w:vAlign w:val="bottom"/>
          </w:tcPr>
          <w:p w:rsidR="00301CF3" w:rsidRDefault="00301CF3" w:rsidP="00301CF3">
            <w:pPr>
              <w:spacing w:before="0" w:after="0"/>
              <w:jc w:val="right"/>
              <w:rPr>
                <w:color w:val="000000"/>
              </w:rPr>
            </w:pPr>
            <w:r>
              <w:rPr>
                <w:color w:val="000000"/>
              </w:rPr>
              <w:t>0</w:t>
            </w:r>
          </w:p>
        </w:tc>
        <w:tc>
          <w:tcPr>
            <w:tcW w:w="650" w:type="dxa"/>
            <w:vAlign w:val="bottom"/>
          </w:tcPr>
          <w:p w:rsidR="00301CF3" w:rsidRDefault="00301CF3" w:rsidP="00301CF3">
            <w:pPr>
              <w:spacing w:before="0" w:after="0"/>
              <w:jc w:val="right"/>
              <w:rPr>
                <w:color w:val="000000"/>
              </w:rPr>
            </w:pPr>
            <w:r>
              <w:rPr>
                <w:color w:val="000000"/>
              </w:rPr>
              <w:t>0</w:t>
            </w:r>
          </w:p>
        </w:tc>
        <w:tc>
          <w:tcPr>
            <w:tcW w:w="723" w:type="dxa"/>
            <w:vAlign w:val="bottom"/>
          </w:tcPr>
          <w:p w:rsidR="00301CF3" w:rsidRDefault="00301CF3" w:rsidP="00301CF3">
            <w:pPr>
              <w:spacing w:before="0" w:after="0"/>
              <w:jc w:val="right"/>
              <w:rPr>
                <w:color w:val="000000"/>
              </w:rPr>
            </w:pPr>
            <w:r>
              <w:rPr>
                <w:color w:val="000000"/>
              </w:rPr>
              <w:t>4</w:t>
            </w:r>
          </w:p>
        </w:tc>
        <w:tc>
          <w:tcPr>
            <w:tcW w:w="651" w:type="dxa"/>
            <w:vAlign w:val="bottom"/>
          </w:tcPr>
          <w:p w:rsidR="00301CF3" w:rsidRDefault="00301CF3" w:rsidP="00301CF3">
            <w:pPr>
              <w:spacing w:before="0" w:after="0"/>
              <w:jc w:val="right"/>
              <w:rPr>
                <w:color w:val="000000"/>
              </w:rPr>
            </w:pPr>
            <w:r>
              <w:rPr>
                <w:color w:val="000000"/>
              </w:rPr>
              <w:t>0</w:t>
            </w:r>
          </w:p>
        </w:tc>
        <w:tc>
          <w:tcPr>
            <w:tcW w:w="651" w:type="dxa"/>
            <w:vAlign w:val="bottom"/>
          </w:tcPr>
          <w:p w:rsidR="00301CF3" w:rsidRDefault="00301CF3" w:rsidP="00301CF3">
            <w:pPr>
              <w:spacing w:before="0" w:after="0"/>
              <w:jc w:val="right"/>
              <w:rPr>
                <w:color w:val="000000"/>
              </w:rPr>
            </w:pPr>
            <w:r>
              <w:rPr>
                <w:color w:val="000000"/>
              </w:rPr>
              <w:t>4</w:t>
            </w:r>
          </w:p>
        </w:tc>
      </w:tr>
    </w:tbl>
    <w:p w:rsidR="00C852A6" w:rsidRDefault="00C852A6" w:rsidP="009A6E42">
      <w:pPr>
        <w:pStyle w:val="Nadpis2"/>
        <w:rPr>
          <w:lang w:val="sk-SK"/>
        </w:rPr>
        <w:sectPr w:rsidR="00C852A6" w:rsidSect="0079365E">
          <w:pgSz w:w="16838" w:h="11906" w:orient="landscape" w:code="9"/>
          <w:pgMar w:top="1134" w:right="1134" w:bottom="1134" w:left="1134" w:header="567" w:footer="567" w:gutter="0"/>
          <w:cols w:space="708"/>
          <w:docGrid w:linePitch="360"/>
        </w:sectPr>
      </w:pPr>
    </w:p>
    <w:p w:rsidR="00A67D9C" w:rsidRDefault="00A67D9C" w:rsidP="00A67D9C">
      <w:pPr>
        <w:pStyle w:val="Nadpis2"/>
        <w:rPr>
          <w:lang w:val="sk-SK"/>
        </w:rPr>
      </w:pPr>
      <w:bookmarkStart w:id="15" w:name="_Toc433359792"/>
      <w:r>
        <w:rPr>
          <w:lang w:val="sk-SK"/>
        </w:rPr>
        <w:lastRenderedPageBreak/>
        <w:t xml:space="preserve">Prognóza </w:t>
      </w:r>
      <w:r w:rsidR="00CF6CEA">
        <w:rPr>
          <w:lang w:val="sk-SK"/>
        </w:rPr>
        <w:t xml:space="preserve">osobnej </w:t>
      </w:r>
      <w:r>
        <w:rPr>
          <w:lang w:val="sk-SK"/>
        </w:rPr>
        <w:t>dopravy</w:t>
      </w:r>
      <w:bookmarkEnd w:id="15"/>
      <w:r>
        <w:rPr>
          <w:lang w:val="sk-SK"/>
        </w:rPr>
        <w:t xml:space="preserve"> </w:t>
      </w:r>
    </w:p>
    <w:p w:rsidR="00A67D9C" w:rsidRPr="00510946" w:rsidRDefault="00A67D9C" w:rsidP="00A67D9C">
      <w:pPr>
        <w:pStyle w:val="Nadpis3"/>
        <w:rPr>
          <w:lang w:val="sk-SK"/>
        </w:rPr>
      </w:pPr>
      <w:bookmarkStart w:id="16" w:name="_Toc433359793"/>
      <w:r>
        <w:rPr>
          <w:lang w:val="sk-SK"/>
        </w:rPr>
        <w:t>Popis modelovaných alternatív</w:t>
      </w:r>
      <w:bookmarkEnd w:id="16"/>
      <w:r>
        <w:rPr>
          <w:lang w:val="sk-SK"/>
        </w:rPr>
        <w:t xml:space="preserve"> </w:t>
      </w:r>
    </w:p>
    <w:p w:rsidR="00A67D9C" w:rsidRDefault="00A67D9C" w:rsidP="00A67D9C">
      <w:pPr>
        <w:rPr>
          <w:lang w:val="sk-SK"/>
        </w:rPr>
      </w:pPr>
      <w:r w:rsidRPr="0028600A">
        <w:rPr>
          <w:lang w:val="sk-SK"/>
        </w:rPr>
        <w:t xml:space="preserve">Boli modelované tieto </w:t>
      </w:r>
      <w:r>
        <w:rPr>
          <w:lang w:val="sk-SK"/>
        </w:rPr>
        <w:t>základné koncepty</w:t>
      </w:r>
      <w:r w:rsidRPr="0028600A">
        <w:rPr>
          <w:lang w:val="sk-SK"/>
        </w:rPr>
        <w:t>:</w:t>
      </w:r>
    </w:p>
    <w:p w:rsidR="00A67D9C" w:rsidRDefault="00A67D9C" w:rsidP="00A67D9C">
      <w:pPr>
        <w:rPr>
          <w:lang w:val="sk-SK"/>
        </w:rPr>
      </w:pPr>
      <w:r>
        <w:rPr>
          <w:lang w:val="sk-SK"/>
        </w:rPr>
        <w:t xml:space="preserve">Koncept 1: </w:t>
      </w:r>
      <w:r w:rsidR="00F9172B">
        <w:rPr>
          <w:lang w:val="sk-SK"/>
        </w:rPr>
        <w:t>M</w:t>
      </w:r>
      <w:r w:rsidRPr="0028600A">
        <w:rPr>
          <w:lang w:val="sk-SK"/>
        </w:rPr>
        <w:t>inimalizácia investičných nákladov (maximálne využitie súčasnej trasy, využitie všetkých existujúcich náročných umelých stavieb - mosty, tunely, zohľadnenie prevádzkových vplyvov)</w:t>
      </w:r>
      <w:r>
        <w:rPr>
          <w:lang w:val="sk-SK"/>
        </w:rPr>
        <w:t xml:space="preserve">, </w:t>
      </w:r>
      <w:r w:rsidRPr="0028600A">
        <w:rPr>
          <w:lang w:val="sk-SK"/>
        </w:rPr>
        <w:t>zapojenie všetkých tarifných bodov v pôvodnej polohe (zastávky, stanice)</w:t>
      </w:r>
      <w:r>
        <w:rPr>
          <w:lang w:val="sk-SK"/>
        </w:rPr>
        <w:t>.</w:t>
      </w:r>
    </w:p>
    <w:p w:rsidR="00A67D9C" w:rsidRDefault="00A67D9C" w:rsidP="00A67D9C">
      <w:pPr>
        <w:rPr>
          <w:lang w:val="sk-SK"/>
        </w:rPr>
      </w:pPr>
      <w:r>
        <w:rPr>
          <w:lang w:val="sk-SK"/>
        </w:rPr>
        <w:t xml:space="preserve">Koncept 2: </w:t>
      </w:r>
      <w:r w:rsidRPr="00423557">
        <w:rPr>
          <w:lang w:val="sk-SK"/>
        </w:rPr>
        <w:t>Optimalizácia investičných nákladov (čiastočné využitie súčasnej trasy, využitie existujúcich náročných umelých stavieb podľa možností, zohľadnenie prevádzkových vplyvov</w:t>
      </w:r>
      <w:r>
        <w:rPr>
          <w:lang w:val="sk-SK"/>
        </w:rPr>
        <w:t xml:space="preserve">), </w:t>
      </w:r>
      <w:r w:rsidRPr="00423557">
        <w:rPr>
          <w:lang w:val="sk-SK"/>
        </w:rPr>
        <w:t>Zapojenie rozhodujúcich tarifných bodov s možnou zmenou polohy (zastávky, stanice)</w:t>
      </w:r>
      <w:r>
        <w:rPr>
          <w:lang w:val="sk-SK"/>
        </w:rPr>
        <w:t xml:space="preserve">. </w:t>
      </w:r>
      <w:r w:rsidRPr="00424978">
        <w:rPr>
          <w:lang w:val="sk-SK"/>
        </w:rPr>
        <w:t>Skrátenie jazdnej doby tak, aby bola dosiahnutá základná konkurencieschopnosť s</w:t>
      </w:r>
      <w:r>
        <w:rPr>
          <w:lang w:val="sk-SK"/>
        </w:rPr>
        <w:t> </w:t>
      </w:r>
      <w:r w:rsidRPr="00424978">
        <w:rPr>
          <w:lang w:val="sk-SK"/>
        </w:rPr>
        <w:t>IAD</w:t>
      </w:r>
      <w:r>
        <w:rPr>
          <w:lang w:val="sk-SK"/>
        </w:rPr>
        <w:t>.</w:t>
      </w:r>
    </w:p>
    <w:p w:rsidR="00A67D9C" w:rsidRDefault="00A67D9C" w:rsidP="00A67D9C">
      <w:pPr>
        <w:rPr>
          <w:lang w:val="sk-SK"/>
        </w:rPr>
      </w:pPr>
      <w:r>
        <w:rPr>
          <w:lang w:val="sk-SK"/>
        </w:rPr>
        <w:t xml:space="preserve">Koncept 3: </w:t>
      </w:r>
      <w:r w:rsidRPr="00424978">
        <w:rPr>
          <w:lang w:val="sk-SK"/>
        </w:rPr>
        <w:t>Zatraktívnenie diaľkovej dopravy</w:t>
      </w:r>
      <w:r>
        <w:rPr>
          <w:lang w:val="sk-SK"/>
        </w:rPr>
        <w:t xml:space="preserve">. </w:t>
      </w:r>
      <w:r w:rsidRPr="00424978">
        <w:rPr>
          <w:lang w:val="sk-SK"/>
        </w:rPr>
        <w:t>Prijateľné investičné náklady kompatibilné s finančnými možnosťami SR</w:t>
      </w:r>
      <w:r>
        <w:rPr>
          <w:lang w:val="sk-SK"/>
        </w:rPr>
        <w:t xml:space="preserve">. </w:t>
      </w:r>
      <w:r w:rsidRPr="00424978">
        <w:rPr>
          <w:lang w:val="sk-SK"/>
        </w:rPr>
        <w:t>Zapojenie rozhodujúcich tarifných bodov (zastávky, stanice) s možnou zmenou polohy  alebo zrušenie TB</w:t>
      </w:r>
      <w:r>
        <w:rPr>
          <w:lang w:val="sk-SK"/>
        </w:rPr>
        <w:t xml:space="preserve">. </w:t>
      </w:r>
      <w:r w:rsidRPr="00424978">
        <w:rPr>
          <w:lang w:val="sk-SK"/>
        </w:rPr>
        <w:t>Skrátenie jazdnej doby tak, aby bola dosiahnutá výrazná konkurencieschopnosť s</w:t>
      </w:r>
      <w:r>
        <w:rPr>
          <w:lang w:val="sk-SK"/>
        </w:rPr>
        <w:t> </w:t>
      </w:r>
      <w:r w:rsidRPr="00424978">
        <w:rPr>
          <w:lang w:val="sk-SK"/>
        </w:rPr>
        <w:t>IAD</w:t>
      </w:r>
    </w:p>
    <w:p w:rsidR="00A67D9C" w:rsidRDefault="00A67D9C" w:rsidP="00A67D9C">
      <w:pPr>
        <w:tabs>
          <w:tab w:val="left" w:pos="7080"/>
        </w:tabs>
        <w:rPr>
          <w:lang w:val="sk-SK"/>
        </w:rPr>
      </w:pPr>
      <w:r>
        <w:rPr>
          <w:lang w:val="sk-SK"/>
        </w:rPr>
        <w:t xml:space="preserve">Koncept 4: </w:t>
      </w:r>
      <w:r w:rsidRPr="00424978">
        <w:rPr>
          <w:lang w:val="sk-SK"/>
        </w:rPr>
        <w:t>Priorita riešenia prímestskej dopravy v širšom kontexte</w:t>
      </w:r>
      <w:r>
        <w:rPr>
          <w:lang w:val="sk-SK"/>
        </w:rPr>
        <w:t>.</w:t>
      </w:r>
      <w:r>
        <w:rPr>
          <w:lang w:val="sk-SK"/>
        </w:rPr>
        <w:tab/>
      </w:r>
    </w:p>
    <w:p w:rsidR="00A67D9C" w:rsidRDefault="00A67D9C" w:rsidP="00A67D9C">
      <w:pPr>
        <w:tabs>
          <w:tab w:val="left" w:pos="7080"/>
        </w:tabs>
        <w:rPr>
          <w:lang w:val="sk-SK"/>
        </w:rPr>
      </w:pPr>
      <w:r w:rsidRPr="00424978">
        <w:rPr>
          <w:lang w:val="sk-SK"/>
        </w:rPr>
        <w:t xml:space="preserve">Z týchto </w:t>
      </w:r>
      <w:r w:rsidR="00E2686B">
        <w:rPr>
          <w:lang w:val="sk-SK"/>
        </w:rPr>
        <w:t>štyroch</w:t>
      </w:r>
      <w:r w:rsidRPr="00424978">
        <w:rPr>
          <w:lang w:val="sk-SK"/>
        </w:rPr>
        <w:t xml:space="preserve"> základných </w:t>
      </w:r>
      <w:r>
        <w:rPr>
          <w:lang w:val="sk-SK"/>
        </w:rPr>
        <w:t>konceptov</w:t>
      </w:r>
      <w:r w:rsidRPr="00424978">
        <w:rPr>
          <w:lang w:val="sk-SK"/>
        </w:rPr>
        <w:t xml:space="preserve"> vzišlo, pomocou </w:t>
      </w:r>
      <w:proofErr w:type="spellStart"/>
      <w:r w:rsidRPr="00424978">
        <w:rPr>
          <w:lang w:val="sk-SK"/>
        </w:rPr>
        <w:t>multikriteriálnej</w:t>
      </w:r>
      <w:proofErr w:type="spellEnd"/>
      <w:r w:rsidRPr="00424978">
        <w:rPr>
          <w:lang w:val="sk-SK"/>
        </w:rPr>
        <w:t xml:space="preserve"> analýzy, celkom 5 finálnych </w:t>
      </w:r>
      <w:r>
        <w:rPr>
          <w:lang w:val="sk-SK"/>
        </w:rPr>
        <w:t>alternatív</w:t>
      </w:r>
      <w:r w:rsidRPr="00424978">
        <w:rPr>
          <w:lang w:val="sk-SK"/>
        </w:rPr>
        <w:t xml:space="preserve">, ktoré boli </w:t>
      </w:r>
      <w:r>
        <w:rPr>
          <w:lang w:val="sk-SK"/>
        </w:rPr>
        <w:t xml:space="preserve">modelované pre </w:t>
      </w:r>
      <w:r w:rsidRPr="00424978">
        <w:rPr>
          <w:lang w:val="sk-SK"/>
        </w:rPr>
        <w:t>analýz</w:t>
      </w:r>
      <w:r>
        <w:rPr>
          <w:lang w:val="sk-SK"/>
        </w:rPr>
        <w:t>u</w:t>
      </w:r>
      <w:r w:rsidRPr="00424978">
        <w:rPr>
          <w:lang w:val="sk-SK"/>
        </w:rPr>
        <w:t xml:space="preserve"> z hľadiska ich prínoso</w:t>
      </w:r>
      <w:r>
        <w:rPr>
          <w:lang w:val="sk-SK"/>
        </w:rPr>
        <w:t>v a nákladov (</w:t>
      </w:r>
      <w:proofErr w:type="spellStart"/>
      <w:r>
        <w:rPr>
          <w:lang w:val="sk-SK"/>
        </w:rPr>
        <w:t>costs</w:t>
      </w:r>
      <w:proofErr w:type="spellEnd"/>
      <w:r>
        <w:rPr>
          <w:lang w:val="sk-SK"/>
        </w:rPr>
        <w:t xml:space="preserve"> / </w:t>
      </w:r>
      <w:proofErr w:type="spellStart"/>
      <w:r>
        <w:rPr>
          <w:lang w:val="sk-SK"/>
        </w:rPr>
        <w:t>benefits</w:t>
      </w:r>
      <w:proofErr w:type="spellEnd"/>
      <w:r>
        <w:rPr>
          <w:lang w:val="sk-SK"/>
        </w:rPr>
        <w:t>):</w:t>
      </w:r>
    </w:p>
    <w:p w:rsidR="00A67D9C" w:rsidRPr="006B6C33" w:rsidRDefault="00A67D9C" w:rsidP="006B6C33">
      <w:pPr>
        <w:pStyle w:val="Odstavecseseznamem"/>
        <w:numPr>
          <w:ilvl w:val="0"/>
          <w:numId w:val="48"/>
        </w:numPr>
        <w:tabs>
          <w:tab w:val="left" w:pos="7080"/>
        </w:tabs>
        <w:rPr>
          <w:lang w:val="sk-SK"/>
        </w:rPr>
      </w:pPr>
      <w:r w:rsidRPr="006B6C33">
        <w:rPr>
          <w:lang w:val="sk-SK"/>
        </w:rPr>
        <w:t>Koncept 1, alternatíva 1.1. „najlacnejší“</w:t>
      </w:r>
    </w:p>
    <w:p w:rsidR="00A67D9C" w:rsidRPr="006B6C33" w:rsidRDefault="00A67D9C" w:rsidP="006B6C33">
      <w:pPr>
        <w:pStyle w:val="Odstavecseseznamem"/>
        <w:numPr>
          <w:ilvl w:val="0"/>
          <w:numId w:val="48"/>
        </w:numPr>
        <w:tabs>
          <w:tab w:val="left" w:pos="7080"/>
        </w:tabs>
        <w:rPr>
          <w:lang w:val="sk-SK"/>
        </w:rPr>
      </w:pPr>
      <w:r w:rsidRPr="006B6C33">
        <w:rPr>
          <w:lang w:val="sk-SK"/>
        </w:rPr>
        <w:t>Koncept 2, optimalizácia investičných nákladov, alternatíva 2.3</w:t>
      </w:r>
    </w:p>
    <w:p w:rsidR="00A67D9C" w:rsidRPr="006B6C33" w:rsidRDefault="00A67D9C" w:rsidP="006B6C33">
      <w:pPr>
        <w:pStyle w:val="Odstavecseseznamem"/>
        <w:numPr>
          <w:ilvl w:val="0"/>
          <w:numId w:val="48"/>
        </w:numPr>
        <w:tabs>
          <w:tab w:val="left" w:pos="7080"/>
        </w:tabs>
        <w:rPr>
          <w:lang w:val="sk-SK"/>
        </w:rPr>
      </w:pPr>
      <w:r w:rsidRPr="006B6C33">
        <w:rPr>
          <w:lang w:val="sk-SK"/>
        </w:rPr>
        <w:t>Koncept 3, zatraktívnenie diaľkovej dopravy, alternatíva 3.1 a 3.2</w:t>
      </w:r>
    </w:p>
    <w:p w:rsidR="00A67D9C" w:rsidRPr="006B6C33" w:rsidRDefault="00A67D9C" w:rsidP="006B6C33">
      <w:pPr>
        <w:pStyle w:val="Odstavecseseznamem"/>
        <w:numPr>
          <w:ilvl w:val="0"/>
          <w:numId w:val="48"/>
        </w:numPr>
        <w:tabs>
          <w:tab w:val="left" w:pos="7080"/>
        </w:tabs>
        <w:rPr>
          <w:lang w:val="sk-SK"/>
        </w:rPr>
      </w:pPr>
      <w:r w:rsidRPr="006B6C33">
        <w:rPr>
          <w:lang w:val="sk-SK"/>
        </w:rPr>
        <w:t>Koncept 5 – Strategický</w:t>
      </w:r>
      <w:r w:rsidR="00F9172B" w:rsidRPr="006B6C33">
        <w:rPr>
          <w:lang w:val="sk-SK"/>
        </w:rPr>
        <w:t xml:space="preserve"> zámer Slovenskej republiky a Európskej</w:t>
      </w:r>
      <w:r w:rsidRPr="006B6C33">
        <w:rPr>
          <w:lang w:val="sk-SK"/>
        </w:rPr>
        <w:t xml:space="preserve"> </w:t>
      </w:r>
      <w:r w:rsidR="00F9172B" w:rsidRPr="006B6C33">
        <w:rPr>
          <w:lang w:val="sk-SK"/>
        </w:rPr>
        <w:t>ú</w:t>
      </w:r>
      <w:r w:rsidRPr="006B6C33">
        <w:rPr>
          <w:lang w:val="sk-SK"/>
        </w:rPr>
        <w:t>nie</w:t>
      </w:r>
    </w:p>
    <w:p w:rsidR="00510946" w:rsidRDefault="00510946" w:rsidP="0028600A">
      <w:pPr>
        <w:pStyle w:val="Nadpis3"/>
        <w:rPr>
          <w:lang w:val="sk-SK"/>
        </w:rPr>
      </w:pPr>
      <w:bookmarkStart w:id="17" w:name="_Toc433359794"/>
      <w:r>
        <w:rPr>
          <w:lang w:val="sk-SK"/>
        </w:rPr>
        <w:t>Faktory ktoré vstúpili do prognózy osobnej dopravy</w:t>
      </w:r>
      <w:bookmarkEnd w:id="17"/>
    </w:p>
    <w:p w:rsidR="00B519DD" w:rsidRPr="006B6C33" w:rsidRDefault="00B519DD" w:rsidP="0028600A">
      <w:pPr>
        <w:pStyle w:val="Nadpis4"/>
        <w:rPr>
          <w:color w:val="000000" w:themeColor="text1"/>
        </w:rPr>
      </w:pPr>
      <w:r w:rsidRPr="006B6C33">
        <w:rPr>
          <w:color w:val="000000" w:themeColor="text1"/>
        </w:rPr>
        <w:t xml:space="preserve"> </w:t>
      </w:r>
      <w:bookmarkStart w:id="18" w:name="_Toc433359795"/>
      <w:r w:rsidRPr="006B6C33">
        <w:rPr>
          <w:color w:val="000000" w:themeColor="text1"/>
        </w:rPr>
        <w:t>Medzinárodná preprava - situácia na Ukrajine</w:t>
      </w:r>
      <w:bookmarkEnd w:id="18"/>
      <w:r w:rsidRPr="006B6C33">
        <w:rPr>
          <w:color w:val="000000" w:themeColor="text1"/>
        </w:rPr>
        <w:t xml:space="preserve"> </w:t>
      </w:r>
    </w:p>
    <w:p w:rsidR="00B519DD" w:rsidRPr="00B519DD" w:rsidRDefault="00B519DD" w:rsidP="00B519DD">
      <w:pPr>
        <w:rPr>
          <w:lang w:val="en-US" w:eastAsia="en-US"/>
        </w:rPr>
      </w:pPr>
      <w:r w:rsidRPr="00B519DD">
        <w:rPr>
          <w:lang w:val="sk-SK" w:eastAsia="en-US"/>
        </w:rPr>
        <w:t>Predpokladá sa, že v roku 20</w:t>
      </w:r>
      <w:r w:rsidR="008E2E9D">
        <w:rPr>
          <w:lang w:val="sk-SK" w:eastAsia="en-US"/>
        </w:rPr>
        <w:t>57</w:t>
      </w:r>
      <w:r w:rsidRPr="00B519DD">
        <w:rPr>
          <w:lang w:val="sk-SK" w:eastAsia="en-US"/>
        </w:rPr>
        <w:t>, kedy bude už železničný koridor dostavaný, bude naplnený optimistický scenár rozvoja územia: bude vyriešený konflikt Ruska a Ukrajiny, Ukrajina vstúpi do Európskej únie, a zvýši sa dopyt po cestovaní z Ukrajiny na západ (na Slovensko, do Českej republiky a ďalej do krajín západnej Európy). Zvýši sa dopyt najmä po pracovných cestách, nie každodenné dochádzanie, ale dochádzanie v rámci pracovnej časti týždňa. Menej možno predpokladať zvýšenie dopytu nepracovných ciest.</w:t>
      </w:r>
    </w:p>
    <w:p w:rsidR="00B519DD" w:rsidRDefault="00B519DD" w:rsidP="006B6C33">
      <w:pPr>
        <w:spacing w:before="0" w:after="0"/>
        <w:rPr>
          <w:lang w:val="sk-SK" w:eastAsia="en-US"/>
        </w:rPr>
      </w:pPr>
      <w:r w:rsidRPr="00B519DD">
        <w:rPr>
          <w:lang w:val="sk-SK" w:eastAsia="en-US"/>
        </w:rPr>
        <w:t xml:space="preserve">Realizáciou železničného koridoru bude možné </w:t>
      </w:r>
      <w:r w:rsidR="00F9172B">
        <w:rPr>
          <w:lang w:val="sk-SK" w:eastAsia="en-US"/>
        </w:rPr>
        <w:t>tento</w:t>
      </w:r>
      <w:r w:rsidRPr="00B519DD">
        <w:rPr>
          <w:lang w:val="sk-SK" w:eastAsia="en-US"/>
        </w:rPr>
        <w:t xml:space="preserve"> zvýšený dopyt uspokojiť, na rozdiel od varianty bez projektu, kde je predpokladané vyšši</w:t>
      </w:r>
      <w:r w:rsidR="00F9172B">
        <w:rPr>
          <w:lang w:val="sk-SK" w:eastAsia="en-US"/>
        </w:rPr>
        <w:t>e</w:t>
      </w:r>
      <w:r w:rsidRPr="00B519DD">
        <w:rPr>
          <w:lang w:val="sk-SK" w:eastAsia="en-US"/>
        </w:rPr>
        <w:t xml:space="preserve"> použitie autobusovej dopravy.</w:t>
      </w:r>
      <w:r>
        <w:rPr>
          <w:lang w:val="sk-SK" w:eastAsia="en-US"/>
        </w:rPr>
        <w:t xml:space="preserve"> </w:t>
      </w:r>
    </w:p>
    <w:p w:rsidR="00B519DD" w:rsidRDefault="00B519DD" w:rsidP="00B519DD">
      <w:pPr>
        <w:spacing w:before="0" w:after="0"/>
        <w:jc w:val="left"/>
        <w:rPr>
          <w:rFonts w:ascii="Times New Roman" w:hAnsi="Times New Roman"/>
          <w:sz w:val="24"/>
          <w:szCs w:val="24"/>
          <w:lang w:val="sk-SK" w:eastAsia="en-US"/>
        </w:rPr>
      </w:pPr>
      <w:r w:rsidRPr="00B519DD">
        <w:rPr>
          <w:lang w:val="sk-SK" w:eastAsia="en-US"/>
        </w:rPr>
        <w:br/>
        <w:t>Zvýšený dopyt po preprave z Ukrajiny na západ sa premieta vo všetkých variantoch realizácie železničného koridoru</w:t>
      </w:r>
      <w:r w:rsidRPr="00B519DD">
        <w:rPr>
          <w:rFonts w:ascii="Times New Roman" w:hAnsi="Times New Roman"/>
          <w:sz w:val="24"/>
          <w:szCs w:val="24"/>
          <w:lang w:val="sk-SK" w:eastAsia="en-US"/>
        </w:rPr>
        <w:t>.</w:t>
      </w:r>
    </w:p>
    <w:p w:rsidR="00A50CE8" w:rsidRDefault="00A50CE8" w:rsidP="00B519DD">
      <w:pPr>
        <w:spacing w:before="0" w:after="0"/>
        <w:jc w:val="left"/>
        <w:rPr>
          <w:rFonts w:ascii="Times New Roman" w:hAnsi="Times New Roman"/>
          <w:sz w:val="24"/>
          <w:szCs w:val="24"/>
          <w:lang w:val="sk-SK" w:eastAsia="en-US"/>
        </w:rPr>
      </w:pPr>
    </w:p>
    <w:p w:rsidR="00A50CE8" w:rsidRDefault="00A50CE8" w:rsidP="00B519DD">
      <w:pPr>
        <w:spacing w:before="0" w:after="0"/>
        <w:jc w:val="left"/>
        <w:rPr>
          <w:rFonts w:ascii="Times New Roman" w:hAnsi="Times New Roman"/>
          <w:sz w:val="24"/>
          <w:szCs w:val="24"/>
          <w:lang w:val="sk-SK" w:eastAsia="en-US"/>
        </w:rPr>
      </w:pPr>
    </w:p>
    <w:p w:rsidR="00A50CE8" w:rsidRDefault="00A50CE8" w:rsidP="00B519DD">
      <w:pPr>
        <w:spacing w:before="0" w:after="0"/>
        <w:jc w:val="left"/>
        <w:rPr>
          <w:rFonts w:ascii="Times New Roman" w:hAnsi="Times New Roman"/>
          <w:sz w:val="24"/>
          <w:szCs w:val="24"/>
          <w:lang w:val="sk-SK" w:eastAsia="en-US"/>
        </w:rPr>
      </w:pPr>
    </w:p>
    <w:p w:rsidR="00A50CE8" w:rsidRDefault="00A50CE8" w:rsidP="00B519DD">
      <w:pPr>
        <w:spacing w:before="0" w:after="0"/>
        <w:jc w:val="left"/>
        <w:rPr>
          <w:rFonts w:ascii="Times New Roman" w:hAnsi="Times New Roman"/>
          <w:sz w:val="24"/>
          <w:szCs w:val="24"/>
          <w:lang w:val="sk-SK" w:eastAsia="en-US"/>
        </w:rPr>
      </w:pPr>
    </w:p>
    <w:p w:rsidR="00A50CE8" w:rsidRDefault="00A50CE8" w:rsidP="00B519DD">
      <w:pPr>
        <w:spacing w:before="0" w:after="0"/>
        <w:jc w:val="left"/>
        <w:rPr>
          <w:rFonts w:ascii="Times New Roman" w:hAnsi="Times New Roman"/>
          <w:sz w:val="24"/>
          <w:szCs w:val="24"/>
          <w:lang w:val="sk-SK" w:eastAsia="en-US"/>
        </w:rPr>
      </w:pPr>
    </w:p>
    <w:p w:rsidR="00A50CE8" w:rsidRDefault="00A50CE8" w:rsidP="00B519DD">
      <w:pPr>
        <w:spacing w:before="0" w:after="0"/>
        <w:jc w:val="left"/>
        <w:rPr>
          <w:rFonts w:ascii="Times New Roman" w:hAnsi="Times New Roman"/>
          <w:sz w:val="24"/>
          <w:szCs w:val="24"/>
          <w:lang w:val="sk-SK" w:eastAsia="en-US"/>
        </w:rPr>
      </w:pPr>
    </w:p>
    <w:p w:rsidR="00A50CE8" w:rsidRPr="00B519DD" w:rsidRDefault="00A50CE8" w:rsidP="00B519DD">
      <w:pPr>
        <w:spacing w:before="0" w:after="0"/>
        <w:jc w:val="left"/>
        <w:rPr>
          <w:rFonts w:ascii="Times New Roman" w:hAnsi="Times New Roman"/>
          <w:sz w:val="24"/>
          <w:szCs w:val="24"/>
          <w:lang w:val="en-US" w:eastAsia="en-US"/>
        </w:rPr>
      </w:pPr>
    </w:p>
    <w:p w:rsidR="00B519DD" w:rsidRPr="006B6C33" w:rsidRDefault="00B519DD" w:rsidP="0028600A">
      <w:pPr>
        <w:pStyle w:val="Nadpis4"/>
        <w:rPr>
          <w:color w:val="000000" w:themeColor="text1"/>
        </w:rPr>
      </w:pPr>
      <w:r w:rsidRPr="006B6C33">
        <w:rPr>
          <w:color w:val="000000" w:themeColor="text1"/>
        </w:rPr>
        <w:lastRenderedPageBreak/>
        <w:t xml:space="preserve"> </w:t>
      </w:r>
      <w:bookmarkStart w:id="19" w:name="_Toc433359796"/>
      <w:r w:rsidRPr="006B6C33">
        <w:rPr>
          <w:color w:val="000000" w:themeColor="text1"/>
        </w:rPr>
        <w:t>Celkový rast dopravy, vývojové trendy</w:t>
      </w:r>
      <w:bookmarkEnd w:id="19"/>
    </w:p>
    <w:p w:rsidR="00B519DD" w:rsidRPr="00A50CE8" w:rsidRDefault="00B519DD" w:rsidP="00B519DD">
      <w:pPr>
        <w:spacing w:before="0" w:after="0"/>
        <w:jc w:val="left"/>
        <w:rPr>
          <w:lang w:val="sk-SK" w:eastAsia="en-US"/>
        </w:rPr>
      </w:pPr>
      <w:r w:rsidRPr="00A50CE8">
        <w:rPr>
          <w:lang w:val="sk-SK" w:eastAsia="en-US"/>
        </w:rPr>
        <w:t xml:space="preserve">S využitím dát EUROSTAT bola vykonaná analýza trendov prepravných objemov v osobnej aj nákladnej doprave a tieto trendy boli </w:t>
      </w:r>
      <w:r w:rsidR="006C4355" w:rsidRPr="00A50CE8">
        <w:rPr>
          <w:lang w:val="sk-SK" w:eastAsia="en-US"/>
        </w:rPr>
        <w:t>ne</w:t>
      </w:r>
      <w:r w:rsidRPr="00A50CE8">
        <w:rPr>
          <w:lang w:val="sk-SK" w:eastAsia="en-US"/>
        </w:rPr>
        <w:t xml:space="preserve">lineárne </w:t>
      </w:r>
      <w:proofErr w:type="spellStart"/>
      <w:r w:rsidRPr="00A50CE8">
        <w:rPr>
          <w:lang w:val="sk-SK" w:eastAsia="en-US"/>
        </w:rPr>
        <w:t>extrapolova</w:t>
      </w:r>
      <w:r w:rsidR="00F9172B" w:rsidRPr="00A50CE8">
        <w:rPr>
          <w:lang w:val="sk-SK" w:eastAsia="en-US"/>
        </w:rPr>
        <w:t>né</w:t>
      </w:r>
      <w:proofErr w:type="spellEnd"/>
      <w:r w:rsidRPr="00A50CE8">
        <w:rPr>
          <w:lang w:val="sk-SK" w:eastAsia="en-US"/>
        </w:rPr>
        <w:t xml:space="preserve"> do budúcnosti. Súčasťou analýzy bol</w:t>
      </w:r>
      <w:r w:rsidR="00681BD8" w:rsidRPr="00A50CE8">
        <w:rPr>
          <w:lang w:val="sk-SK" w:eastAsia="en-US"/>
        </w:rPr>
        <w:t>i</w:t>
      </w:r>
      <w:r w:rsidRPr="00A50CE8">
        <w:rPr>
          <w:lang w:val="sk-SK" w:eastAsia="en-US"/>
        </w:rPr>
        <w:t xml:space="preserve"> aj trendy vývoja </w:t>
      </w:r>
      <w:r w:rsidR="00681BD8" w:rsidRPr="00A50CE8">
        <w:rPr>
          <w:lang w:val="sk-SK" w:eastAsia="en-US"/>
        </w:rPr>
        <w:t xml:space="preserve">počtu </w:t>
      </w:r>
      <w:r w:rsidRPr="00A50CE8">
        <w:rPr>
          <w:lang w:val="sk-SK" w:eastAsia="en-US"/>
        </w:rPr>
        <w:t>obyvateľov a HDP a elasticita dopravné</w:t>
      </w:r>
      <w:r w:rsidR="00F9172B" w:rsidRPr="00A50CE8">
        <w:rPr>
          <w:lang w:val="sk-SK" w:eastAsia="en-US"/>
        </w:rPr>
        <w:t>ho</w:t>
      </w:r>
      <w:r w:rsidRPr="00A50CE8">
        <w:rPr>
          <w:lang w:val="sk-SK" w:eastAsia="en-US"/>
        </w:rPr>
        <w:t xml:space="preserve"> dopytu vzhľadom k HDP.</w:t>
      </w:r>
      <w:r w:rsidR="00A50CE8" w:rsidRPr="00A50CE8">
        <w:rPr>
          <w:lang w:val="sk-SK" w:eastAsia="en-US"/>
        </w:rPr>
        <w:t xml:space="preserve"> </w:t>
      </w:r>
    </w:p>
    <w:p w:rsidR="00A50CE8" w:rsidRDefault="00A50CE8" w:rsidP="00A50CE8">
      <w:pPr>
        <w:rPr>
          <w:lang w:val="sk-SK"/>
        </w:rPr>
      </w:pPr>
      <w:r w:rsidRPr="00A50CE8">
        <w:rPr>
          <w:lang w:val="sk-SK"/>
        </w:rPr>
        <w:t>HDP na obyvateľa je odhad z hlavného trendu (rok 1995 - 2001 a 2009 - 2013). Používa sa lineárna regresia na čas. Produkt je vyjadrená ako pomer k hodnote z roku 2013.</w:t>
      </w:r>
    </w:p>
    <w:p w:rsidR="00FC5E5C" w:rsidRPr="00FC5E5C" w:rsidRDefault="00FC5E5C" w:rsidP="00A50CE8">
      <w:pPr>
        <w:rPr>
          <w:lang w:val="sk-SK"/>
        </w:rPr>
      </w:pPr>
      <w:r w:rsidRPr="00FC5E5C">
        <w:rPr>
          <w:i/>
          <w:sz w:val="20"/>
          <w:szCs w:val="20"/>
          <w:lang w:val="sk-SK"/>
        </w:rPr>
        <w:t>Obr. 2.</w:t>
      </w:r>
      <w:r w:rsidR="0044469E">
        <w:rPr>
          <w:i/>
          <w:sz w:val="20"/>
          <w:szCs w:val="20"/>
          <w:lang w:val="sk-SK"/>
        </w:rPr>
        <w:t xml:space="preserve">9. </w:t>
      </w:r>
      <w:r w:rsidRPr="00FC5E5C">
        <w:rPr>
          <w:i/>
          <w:sz w:val="20"/>
          <w:szCs w:val="20"/>
          <w:lang w:val="sk-SK"/>
        </w:rPr>
        <w:t xml:space="preserve"> – 2.</w:t>
      </w:r>
      <w:r w:rsidR="0044469E">
        <w:rPr>
          <w:i/>
          <w:sz w:val="20"/>
          <w:szCs w:val="20"/>
          <w:lang w:val="sk-SK"/>
        </w:rPr>
        <w:t>16</w:t>
      </w:r>
      <w:r w:rsidRPr="00FC5E5C">
        <w:rPr>
          <w:i/>
          <w:sz w:val="20"/>
          <w:szCs w:val="20"/>
          <w:lang w:val="sk-SK"/>
        </w:rPr>
        <w:t>. Analýza trendov v doprave</w:t>
      </w:r>
    </w:p>
    <w:p w:rsidR="00A50CE8" w:rsidRDefault="00A50CE8" w:rsidP="00A50CE8">
      <w:r>
        <w:rPr>
          <w:noProof/>
        </w:rPr>
        <w:drawing>
          <wp:inline distT="0" distB="0" distL="0" distR="0" wp14:anchorId="3A68455E" wp14:editId="4D3A0868">
            <wp:extent cx="2617683" cy="1817151"/>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19827" cy="1818640"/>
                    </a:xfrm>
                    <a:prstGeom prst="rect">
                      <a:avLst/>
                    </a:prstGeom>
                    <a:noFill/>
                  </pic:spPr>
                </pic:pic>
              </a:graphicData>
            </a:graphic>
          </wp:inline>
        </w:drawing>
      </w:r>
      <w:r>
        <w:rPr>
          <w:noProof/>
        </w:rPr>
        <w:drawing>
          <wp:inline distT="0" distB="0" distL="0" distR="0" wp14:anchorId="46614EC7" wp14:editId="1E180FB2">
            <wp:extent cx="2608370" cy="1816775"/>
            <wp:effectExtent l="0" t="0" r="190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09722" cy="1817717"/>
                    </a:xfrm>
                    <a:prstGeom prst="rect">
                      <a:avLst/>
                    </a:prstGeom>
                    <a:noFill/>
                  </pic:spPr>
                </pic:pic>
              </a:graphicData>
            </a:graphic>
          </wp:inline>
        </w:drawing>
      </w:r>
    </w:p>
    <w:p w:rsidR="00A50CE8" w:rsidRDefault="00A50CE8" w:rsidP="00A50CE8"/>
    <w:p w:rsidR="00A50CE8" w:rsidRPr="00A50CE8" w:rsidRDefault="00A50CE8" w:rsidP="00A50CE8">
      <w:pPr>
        <w:rPr>
          <w:lang w:val="sk-SK"/>
        </w:rPr>
      </w:pPr>
      <w:r w:rsidRPr="00A50CE8">
        <w:rPr>
          <w:lang w:val="sk-SK"/>
        </w:rPr>
        <w:t xml:space="preserve">Celkový náklad je odhad z ako lineárnej regresie na tvorbu hrubého domáceho produktu na obyvateľa. </w:t>
      </w:r>
      <w:proofErr w:type="spellStart"/>
      <w:r w:rsidRPr="00A50CE8">
        <w:rPr>
          <w:lang w:val="sk-SK"/>
        </w:rPr>
        <w:t>Rail</w:t>
      </w:r>
      <w:proofErr w:type="spellEnd"/>
      <w:r w:rsidRPr="00A50CE8">
        <w:rPr>
          <w:lang w:val="sk-SK"/>
        </w:rPr>
        <w:t xml:space="preserve"> </w:t>
      </w:r>
      <w:proofErr w:type="spellStart"/>
      <w:r w:rsidRPr="00A50CE8">
        <w:rPr>
          <w:lang w:val="sk-SK"/>
        </w:rPr>
        <w:t>Cargo</w:t>
      </w:r>
      <w:proofErr w:type="spellEnd"/>
      <w:r w:rsidRPr="00A50CE8">
        <w:rPr>
          <w:lang w:val="sk-SK"/>
        </w:rPr>
        <w:t xml:space="preserve"> sa odhaduje ako polynóm. Cestný náklad je rozdiel medzi celkovým nákladom a železničnou dopravou.</w:t>
      </w:r>
    </w:p>
    <w:p w:rsidR="00A50CE8" w:rsidRDefault="00A50CE8" w:rsidP="00A50CE8">
      <w:r>
        <w:rPr>
          <w:noProof/>
        </w:rPr>
        <w:drawing>
          <wp:inline distT="0" distB="0" distL="0" distR="0" wp14:anchorId="1C1EEC9E" wp14:editId="696831C7">
            <wp:extent cx="2352978" cy="1806300"/>
            <wp:effectExtent l="0" t="0" r="0" b="381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58317" cy="1810399"/>
                    </a:xfrm>
                    <a:prstGeom prst="rect">
                      <a:avLst/>
                    </a:prstGeom>
                    <a:noFill/>
                  </pic:spPr>
                </pic:pic>
              </a:graphicData>
            </a:graphic>
          </wp:inline>
        </w:drawing>
      </w:r>
      <w:r>
        <w:t xml:space="preserve">         </w:t>
      </w:r>
      <w:r>
        <w:rPr>
          <w:noProof/>
        </w:rPr>
        <w:drawing>
          <wp:inline distT="0" distB="0" distL="0" distR="0" wp14:anchorId="5D4A8AF7" wp14:editId="0FC2003F">
            <wp:extent cx="2219021" cy="1808853"/>
            <wp:effectExtent l="0" t="0" r="0" b="127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17167" cy="1807342"/>
                    </a:xfrm>
                    <a:prstGeom prst="rect">
                      <a:avLst/>
                    </a:prstGeom>
                    <a:noFill/>
                  </pic:spPr>
                </pic:pic>
              </a:graphicData>
            </a:graphic>
          </wp:inline>
        </w:drawing>
      </w:r>
    </w:p>
    <w:p w:rsidR="00A50CE8" w:rsidRDefault="00A50CE8" w:rsidP="00A50CE8"/>
    <w:p w:rsidR="00A50CE8" w:rsidRPr="00A50CE8" w:rsidRDefault="00A50CE8" w:rsidP="00A50CE8">
      <w:pPr>
        <w:rPr>
          <w:lang w:val="sk-SK"/>
        </w:rPr>
      </w:pPr>
      <w:r w:rsidRPr="00A50CE8">
        <w:rPr>
          <w:lang w:val="sk-SK"/>
        </w:rPr>
        <w:t>Železničná osobná doprava výkon je modelovaný ako integrovaná lineárna regresia na HDP.</w:t>
      </w:r>
    </w:p>
    <w:p w:rsidR="00A50CE8" w:rsidRDefault="00A50CE8" w:rsidP="00A50CE8">
      <w:r>
        <w:rPr>
          <w:noProof/>
        </w:rPr>
        <w:drawing>
          <wp:inline distT="0" distB="0" distL="0" distR="0" wp14:anchorId="2090348D" wp14:editId="573CB986">
            <wp:extent cx="2380565" cy="1648250"/>
            <wp:effectExtent l="0" t="0" r="127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364" cy="1648803"/>
                    </a:xfrm>
                    <a:prstGeom prst="rect">
                      <a:avLst/>
                    </a:prstGeom>
                    <a:noFill/>
                  </pic:spPr>
                </pic:pic>
              </a:graphicData>
            </a:graphic>
          </wp:inline>
        </w:drawing>
      </w:r>
    </w:p>
    <w:p w:rsidR="00A50CE8" w:rsidRDefault="00A50CE8" w:rsidP="00A50CE8"/>
    <w:p w:rsidR="00A50CE8" w:rsidRDefault="00A50CE8" w:rsidP="00A50CE8"/>
    <w:p w:rsidR="00A50CE8" w:rsidRPr="00A50CE8" w:rsidRDefault="00A50CE8" w:rsidP="00A50CE8">
      <w:pPr>
        <w:rPr>
          <w:lang w:val="sk-SK"/>
        </w:rPr>
      </w:pPr>
      <w:r w:rsidRPr="00A50CE8">
        <w:rPr>
          <w:lang w:val="sk-SK"/>
        </w:rPr>
        <w:t>Deľba prepravnej práce je modelovaná ako exponenciálna regresie v čase. Všetky tri modely sú vzájomne vážené a tvorí  100% v súčte.</w:t>
      </w:r>
    </w:p>
    <w:p w:rsidR="00A50CE8" w:rsidRDefault="00A50CE8" w:rsidP="00A50CE8"/>
    <w:p w:rsidR="00A50CE8" w:rsidRDefault="00A50CE8" w:rsidP="00A50CE8">
      <w:r>
        <w:rPr>
          <w:noProof/>
        </w:rPr>
        <w:drawing>
          <wp:inline distT="0" distB="0" distL="0" distR="0" wp14:anchorId="4FA61B47" wp14:editId="32714537">
            <wp:extent cx="1977785" cy="1362863"/>
            <wp:effectExtent l="0" t="0" r="3810" b="889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2063" cy="1365811"/>
                    </a:xfrm>
                    <a:prstGeom prst="rect">
                      <a:avLst/>
                    </a:prstGeom>
                    <a:noFill/>
                  </pic:spPr>
                </pic:pic>
              </a:graphicData>
            </a:graphic>
          </wp:inline>
        </w:drawing>
      </w:r>
      <w:r>
        <w:rPr>
          <w:noProof/>
        </w:rPr>
        <w:drawing>
          <wp:inline distT="0" distB="0" distL="0" distR="0" wp14:anchorId="3E792154" wp14:editId="48005EE5">
            <wp:extent cx="1988220" cy="137451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1752" cy="1383867"/>
                    </a:xfrm>
                    <a:prstGeom prst="rect">
                      <a:avLst/>
                    </a:prstGeom>
                    <a:noFill/>
                  </pic:spPr>
                </pic:pic>
              </a:graphicData>
            </a:graphic>
          </wp:inline>
        </w:drawing>
      </w:r>
      <w:r>
        <w:rPr>
          <w:noProof/>
        </w:rPr>
        <w:drawing>
          <wp:inline distT="0" distB="0" distL="0" distR="0" wp14:anchorId="514546B1" wp14:editId="69B5C36C">
            <wp:extent cx="1933818" cy="1368688"/>
            <wp:effectExtent l="0" t="0" r="0" b="3175"/>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6548" cy="1370620"/>
                    </a:xfrm>
                    <a:prstGeom prst="rect">
                      <a:avLst/>
                    </a:prstGeom>
                    <a:noFill/>
                  </pic:spPr>
                </pic:pic>
              </a:graphicData>
            </a:graphic>
          </wp:inline>
        </w:drawing>
      </w:r>
    </w:p>
    <w:p w:rsidR="00A50CE8" w:rsidRPr="00B519DD" w:rsidRDefault="00A50CE8" w:rsidP="00B519DD">
      <w:pPr>
        <w:spacing w:before="0" w:after="0"/>
        <w:jc w:val="left"/>
        <w:rPr>
          <w:lang w:val="sk-SK" w:eastAsia="en-US"/>
        </w:rPr>
      </w:pPr>
    </w:p>
    <w:p w:rsidR="00B519DD" w:rsidRPr="006B6C33" w:rsidRDefault="0028600A" w:rsidP="0028600A">
      <w:pPr>
        <w:pStyle w:val="Nadpis4"/>
        <w:rPr>
          <w:color w:val="000000" w:themeColor="text1"/>
        </w:rPr>
      </w:pPr>
      <w:bookmarkStart w:id="20" w:name="_Toc433359797"/>
      <w:r w:rsidRPr="006B6C33">
        <w:rPr>
          <w:color w:val="000000" w:themeColor="text1"/>
        </w:rPr>
        <w:t>Plánovanie z</w:t>
      </w:r>
      <w:r w:rsidR="00B519DD" w:rsidRPr="006B6C33">
        <w:rPr>
          <w:color w:val="000000" w:themeColor="text1"/>
        </w:rPr>
        <w:t>avedeni</w:t>
      </w:r>
      <w:r w:rsidR="00F9172B" w:rsidRPr="006B6C33">
        <w:rPr>
          <w:color w:val="000000" w:themeColor="text1"/>
        </w:rPr>
        <w:t>a</w:t>
      </w:r>
      <w:r w:rsidR="00B519DD" w:rsidRPr="006B6C33">
        <w:rPr>
          <w:color w:val="000000" w:themeColor="text1"/>
        </w:rPr>
        <w:t xml:space="preserve"> I</w:t>
      </w:r>
      <w:r w:rsidR="00E2686B" w:rsidRPr="006B6C33">
        <w:rPr>
          <w:color w:val="000000" w:themeColor="text1"/>
        </w:rPr>
        <w:t>ntegrovaných dopravných systémov (I</w:t>
      </w:r>
      <w:r w:rsidR="00B519DD" w:rsidRPr="006B6C33">
        <w:rPr>
          <w:color w:val="000000" w:themeColor="text1"/>
        </w:rPr>
        <w:t>DS</w:t>
      </w:r>
      <w:r w:rsidR="00E2686B" w:rsidRPr="006B6C33">
        <w:rPr>
          <w:color w:val="000000" w:themeColor="text1"/>
        </w:rPr>
        <w:t>)</w:t>
      </w:r>
      <w:bookmarkEnd w:id="20"/>
    </w:p>
    <w:p w:rsidR="00B519DD" w:rsidRDefault="00B519DD" w:rsidP="00B519DD">
      <w:pPr>
        <w:rPr>
          <w:lang w:val="sk-SK"/>
        </w:rPr>
      </w:pPr>
      <w:r>
        <w:rPr>
          <w:lang w:val="sk-SK"/>
        </w:rPr>
        <w:t>V prognózach dopravy je predpokladané, že vo väčších mestách na trase železničného koridoru, teda v mestách Žilina, Poprad a Košice, bude v roku 20</w:t>
      </w:r>
      <w:r w:rsidR="008E2E9D">
        <w:rPr>
          <w:lang w:val="sk-SK"/>
        </w:rPr>
        <w:t>57</w:t>
      </w:r>
      <w:r>
        <w:rPr>
          <w:lang w:val="sk-SK"/>
        </w:rPr>
        <w:t xml:space="preserve"> existovať funkčný Integrovaný dopravný systém (IDS), so začlenením prímestských vlakov. Možnosť používať prímestské vlaky v rámci IDS, zakúpenie jedn</w:t>
      </w:r>
      <w:r w:rsidR="00F9172B">
        <w:rPr>
          <w:lang w:val="sk-SK"/>
        </w:rPr>
        <w:t>ého</w:t>
      </w:r>
      <w:r>
        <w:rPr>
          <w:lang w:val="sk-SK"/>
        </w:rPr>
        <w:t xml:space="preserve"> lístk</w:t>
      </w:r>
      <w:r w:rsidR="00F9172B">
        <w:rPr>
          <w:lang w:val="sk-SK"/>
        </w:rPr>
        <w:t>u</w:t>
      </w:r>
      <w:r>
        <w:rPr>
          <w:lang w:val="sk-SK"/>
        </w:rPr>
        <w:t xml:space="preserve"> pre prestup autobus - vlak v rámci IDS</w:t>
      </w:r>
      <w:r w:rsidR="00F9172B">
        <w:rPr>
          <w:lang w:val="sk-SK"/>
        </w:rPr>
        <w:t>,</w:t>
      </w:r>
      <w:r>
        <w:rPr>
          <w:lang w:val="sk-SK"/>
        </w:rPr>
        <w:t xml:space="preserve"> - to všetko povedie podľa nášho názoru k výraznému zvýšeniu </w:t>
      </w:r>
      <w:r w:rsidR="00681BD8">
        <w:rPr>
          <w:lang w:val="sk-SK"/>
        </w:rPr>
        <w:t xml:space="preserve">počtu </w:t>
      </w:r>
      <w:r>
        <w:rPr>
          <w:lang w:val="sk-SK"/>
        </w:rPr>
        <w:t>cestujúcich. Tento názor vychádza zo skúseností z Českej republiky, kde napr. IDS Juhomoravského kraja priniesol za cca 10 rokov jeho fungovania nárast cestujúcich vlakovú dopravou o</w:t>
      </w:r>
      <w:r w:rsidR="003C171B">
        <w:rPr>
          <w:lang w:val="sk-SK"/>
        </w:rPr>
        <w:t xml:space="preserve"> viac než </w:t>
      </w:r>
      <w:r>
        <w:rPr>
          <w:lang w:val="sk-SK"/>
        </w:rPr>
        <w:t>50%.</w:t>
      </w:r>
      <w:r>
        <w:rPr>
          <w:lang w:val="sk-SK"/>
        </w:rPr>
        <w:br/>
        <w:t xml:space="preserve">Vzhľadom k výhodám prímestskej železničnej dopravy, jej rýchlosti, absencii </w:t>
      </w:r>
      <w:r w:rsidR="00D642E1">
        <w:rPr>
          <w:lang w:val="sk-SK"/>
        </w:rPr>
        <w:t xml:space="preserve">zdržania </w:t>
      </w:r>
      <w:r>
        <w:rPr>
          <w:lang w:val="sk-SK"/>
        </w:rPr>
        <w:t>na križovatkách a v</w:t>
      </w:r>
      <w:r w:rsidR="00D642E1">
        <w:rPr>
          <w:lang w:val="sk-SK"/>
        </w:rPr>
        <w:t> </w:t>
      </w:r>
      <w:proofErr w:type="spellStart"/>
      <w:r w:rsidR="00D642E1">
        <w:rPr>
          <w:lang w:val="sk-SK"/>
        </w:rPr>
        <w:t>kongesciách</w:t>
      </w:r>
      <w:proofErr w:type="spellEnd"/>
      <w:r w:rsidR="00D642E1">
        <w:rPr>
          <w:lang w:val="sk-SK"/>
        </w:rPr>
        <w:t>,</w:t>
      </w:r>
      <w:r>
        <w:rPr>
          <w:lang w:val="sk-SK"/>
        </w:rPr>
        <w:t xml:space="preserve"> ako je tomu u cestnej dopravy, možno predpokladať podobný vývoj aj v uvedených mestách </w:t>
      </w:r>
      <w:r w:rsidR="003C171B">
        <w:rPr>
          <w:lang w:val="sk-SK"/>
        </w:rPr>
        <w:t xml:space="preserve">a ich </w:t>
      </w:r>
      <w:r w:rsidR="00D642E1">
        <w:rPr>
          <w:lang w:val="sk-SK"/>
        </w:rPr>
        <w:t xml:space="preserve">okolí </w:t>
      </w:r>
      <w:r>
        <w:rPr>
          <w:lang w:val="sk-SK"/>
        </w:rPr>
        <w:t>na posudzovanom železničnom koridore.</w:t>
      </w:r>
    </w:p>
    <w:p w:rsidR="00B519DD" w:rsidRPr="00B519DD" w:rsidRDefault="00B519DD" w:rsidP="00B519DD">
      <w:pPr>
        <w:rPr>
          <w:lang w:val="sk-SK"/>
        </w:rPr>
      </w:pPr>
      <w:r>
        <w:rPr>
          <w:lang w:val="sk-SK"/>
        </w:rPr>
        <w:t>Zvýšenie dopytu po železničnej doprave vplyvom zavedenia IDS sa premieta vo všetkých variantoch realizácie železničného koridoru.</w:t>
      </w:r>
    </w:p>
    <w:p w:rsidR="00B519DD" w:rsidRPr="006B6C33" w:rsidRDefault="0028600A" w:rsidP="0028600A">
      <w:pPr>
        <w:pStyle w:val="Nadpis4"/>
        <w:rPr>
          <w:color w:val="000000" w:themeColor="text1"/>
        </w:rPr>
      </w:pPr>
      <w:bookmarkStart w:id="21" w:name="_Toc433359798"/>
      <w:r w:rsidRPr="006B6C33">
        <w:rPr>
          <w:color w:val="000000" w:themeColor="text1"/>
        </w:rPr>
        <w:t>Plánovanie s</w:t>
      </w:r>
      <w:r w:rsidR="00B519DD" w:rsidRPr="006B6C33">
        <w:rPr>
          <w:color w:val="000000" w:themeColor="text1"/>
        </w:rPr>
        <w:t>trážených záchytných parkovísk na vybraných železničných staniciach</w:t>
      </w:r>
      <w:bookmarkEnd w:id="21"/>
    </w:p>
    <w:p w:rsidR="00B519DD" w:rsidRPr="00B519DD" w:rsidRDefault="00B519DD" w:rsidP="00B519DD">
      <w:pPr>
        <w:rPr>
          <w:lang w:val="sk-SK"/>
        </w:rPr>
      </w:pPr>
      <w:r w:rsidRPr="00B519DD">
        <w:rPr>
          <w:lang w:val="sk-SK"/>
        </w:rPr>
        <w:t xml:space="preserve">Z prieskumov dopravného správania sa zistilo, že jeden z faktorov brániacich vyššiemu využívaniu železničnej dopravy, je absencia strážených záchytných parkovísk pri železničných </w:t>
      </w:r>
      <w:r w:rsidR="00D642E1" w:rsidRPr="00B519DD">
        <w:rPr>
          <w:lang w:val="sk-SK"/>
        </w:rPr>
        <w:t>zastáv</w:t>
      </w:r>
      <w:r w:rsidR="00D642E1">
        <w:rPr>
          <w:lang w:val="sk-SK"/>
        </w:rPr>
        <w:t>kach</w:t>
      </w:r>
      <w:r w:rsidRPr="00B519DD">
        <w:rPr>
          <w:lang w:val="sk-SK"/>
        </w:rPr>
        <w:t>. Bližšie informácie sú v Správe k Etape 1 "Vstupná analýza a hodnotenie cieľov</w:t>
      </w:r>
      <w:r w:rsidR="00D642E1">
        <w:rPr>
          <w:lang w:val="sk-SK"/>
        </w:rPr>
        <w:t>,</w:t>
      </w:r>
      <w:r w:rsidRPr="00B519DD">
        <w:rPr>
          <w:lang w:val="sk-SK"/>
        </w:rPr>
        <w:t xml:space="preserve"> resp. </w:t>
      </w:r>
      <w:r w:rsidR="00611FE5">
        <w:rPr>
          <w:lang w:val="sk-SK"/>
        </w:rPr>
        <w:t>v</w:t>
      </w:r>
      <w:r w:rsidRPr="00B519DD">
        <w:rPr>
          <w:lang w:val="sk-SK"/>
        </w:rPr>
        <w:t xml:space="preserve"> dodatku k tejto správe.</w:t>
      </w:r>
    </w:p>
    <w:p w:rsidR="00B519DD" w:rsidRPr="00B519DD" w:rsidRDefault="00B519DD" w:rsidP="00B519DD">
      <w:pPr>
        <w:rPr>
          <w:lang w:val="sk-SK"/>
        </w:rPr>
      </w:pPr>
      <w:r w:rsidRPr="00B519DD">
        <w:rPr>
          <w:lang w:val="sk-SK"/>
        </w:rPr>
        <w:t xml:space="preserve">Zvýšenie dopytu po železničnej doprave vplyvom zavedenia strážených záchytných parkovísk sa premietlo </w:t>
      </w:r>
      <w:r w:rsidR="00F9172B">
        <w:rPr>
          <w:lang w:val="sk-SK"/>
        </w:rPr>
        <w:t>vo</w:t>
      </w:r>
      <w:r w:rsidRPr="00B519DD">
        <w:rPr>
          <w:lang w:val="sk-SK"/>
        </w:rPr>
        <w:t xml:space="preserve"> variante č. 4 "Podpora prímestskej dopravy“. </w:t>
      </w:r>
    </w:p>
    <w:p w:rsidR="00B519DD" w:rsidRPr="006B6C33" w:rsidRDefault="00B519DD" w:rsidP="0028600A">
      <w:pPr>
        <w:pStyle w:val="Nadpis4"/>
        <w:rPr>
          <w:color w:val="000000" w:themeColor="text1"/>
        </w:rPr>
      </w:pPr>
      <w:bookmarkStart w:id="22" w:name="_Toc433359799"/>
      <w:r w:rsidRPr="006B6C33">
        <w:rPr>
          <w:color w:val="000000" w:themeColor="text1"/>
        </w:rPr>
        <w:t>Zohľadnenie bezplatn</w:t>
      </w:r>
      <w:r w:rsidR="00610BA6" w:rsidRPr="006B6C33">
        <w:rPr>
          <w:color w:val="000000" w:themeColor="text1"/>
        </w:rPr>
        <w:t>ej</w:t>
      </w:r>
      <w:r w:rsidRPr="006B6C33">
        <w:rPr>
          <w:color w:val="000000" w:themeColor="text1"/>
        </w:rPr>
        <w:t xml:space="preserve"> prepravy študentov a občanov v dôchodkovom veku</w:t>
      </w:r>
      <w:bookmarkEnd w:id="22"/>
    </w:p>
    <w:p w:rsidR="00B519DD" w:rsidRPr="00B519DD" w:rsidRDefault="00B519DD" w:rsidP="00B519DD">
      <w:pPr>
        <w:rPr>
          <w:lang w:val="sk-SK"/>
        </w:rPr>
      </w:pPr>
      <w:r w:rsidRPr="00B519DD">
        <w:rPr>
          <w:lang w:val="sk-SK"/>
        </w:rPr>
        <w:t>Základný scenár (</w:t>
      </w:r>
      <w:proofErr w:type="spellStart"/>
      <w:r w:rsidRPr="00B519DD">
        <w:rPr>
          <w:lang w:val="sk-SK"/>
        </w:rPr>
        <w:t>basic</w:t>
      </w:r>
      <w:proofErr w:type="spellEnd"/>
      <w:r w:rsidRPr="00B519DD">
        <w:rPr>
          <w:lang w:val="sk-SK"/>
        </w:rPr>
        <w:t xml:space="preserve"> </w:t>
      </w:r>
      <w:proofErr w:type="spellStart"/>
      <w:r w:rsidRPr="00B519DD">
        <w:rPr>
          <w:lang w:val="sk-SK"/>
        </w:rPr>
        <w:t>scenario</w:t>
      </w:r>
      <w:proofErr w:type="spellEnd"/>
      <w:r w:rsidRPr="00B519DD">
        <w:rPr>
          <w:lang w:val="sk-SK"/>
        </w:rPr>
        <w:t>) dopravného modelu bol kalibrovaný na rok 2013, teda pred dátumom zaveden</w:t>
      </w:r>
      <w:r w:rsidR="00610BA6">
        <w:rPr>
          <w:lang w:val="sk-SK"/>
        </w:rPr>
        <w:t>ia</w:t>
      </w:r>
      <w:r w:rsidRPr="00B519DD">
        <w:rPr>
          <w:lang w:val="sk-SK"/>
        </w:rPr>
        <w:t xml:space="preserve"> bezplatn</w:t>
      </w:r>
      <w:r w:rsidR="00610BA6">
        <w:rPr>
          <w:lang w:val="sk-SK"/>
        </w:rPr>
        <w:t>ej</w:t>
      </w:r>
      <w:r w:rsidRPr="00B519DD">
        <w:rPr>
          <w:lang w:val="sk-SK"/>
        </w:rPr>
        <w:t xml:space="preserve"> železničnej prepravy </w:t>
      </w:r>
      <w:r w:rsidR="00610BA6">
        <w:rPr>
          <w:lang w:val="sk-SK"/>
        </w:rPr>
        <w:t xml:space="preserve">pre </w:t>
      </w:r>
      <w:r w:rsidRPr="00B519DD">
        <w:rPr>
          <w:lang w:val="sk-SK"/>
        </w:rPr>
        <w:t xml:space="preserve">študentov a občanov v dôchodkovom veku. Podľa najnovších informácií o prieskumoch cestujúcich došlo k ich nárastu vplyvom tohto opatrenia o 19%. Toto číslo je priemerom pre všetky železničné trate </w:t>
      </w:r>
      <w:r w:rsidR="003C171B">
        <w:rPr>
          <w:lang w:val="sk-SK"/>
        </w:rPr>
        <w:t>Slovenskej</w:t>
      </w:r>
      <w:r w:rsidRPr="00B519DD">
        <w:rPr>
          <w:lang w:val="sk-SK"/>
        </w:rPr>
        <w:t xml:space="preserve"> republiky. </w:t>
      </w:r>
      <w:r w:rsidR="00E2686B">
        <w:rPr>
          <w:lang w:val="sk-SK"/>
        </w:rPr>
        <w:t>N</w:t>
      </w:r>
      <w:r w:rsidRPr="00B519DD">
        <w:rPr>
          <w:lang w:val="sk-SK"/>
        </w:rPr>
        <w:t>a železničn</w:t>
      </w:r>
      <w:r w:rsidR="00610BA6">
        <w:rPr>
          <w:lang w:val="sk-SK"/>
        </w:rPr>
        <w:t>om</w:t>
      </w:r>
      <w:r w:rsidRPr="00B519DD">
        <w:rPr>
          <w:lang w:val="sk-SK"/>
        </w:rPr>
        <w:t xml:space="preserve"> koridor</w:t>
      </w:r>
      <w:r w:rsidR="00610BA6">
        <w:rPr>
          <w:lang w:val="sk-SK"/>
        </w:rPr>
        <w:t>e</w:t>
      </w:r>
      <w:r w:rsidRPr="00B519DD">
        <w:rPr>
          <w:lang w:val="sk-SK"/>
        </w:rPr>
        <w:t xml:space="preserve"> </w:t>
      </w:r>
      <w:r w:rsidR="00E2686B">
        <w:rPr>
          <w:lang w:val="sk-SK"/>
        </w:rPr>
        <w:t xml:space="preserve">dosahuje zvýšenie počtu cestujúcich okolo 30 %. </w:t>
      </w:r>
    </w:p>
    <w:p w:rsidR="00B519DD" w:rsidRPr="006B6C33" w:rsidRDefault="00B519DD" w:rsidP="0028600A">
      <w:pPr>
        <w:pStyle w:val="Nadpis4"/>
        <w:rPr>
          <w:color w:val="000000" w:themeColor="text1"/>
        </w:rPr>
      </w:pPr>
      <w:bookmarkStart w:id="23" w:name="_Toc433359800"/>
      <w:r w:rsidRPr="006B6C33">
        <w:rPr>
          <w:color w:val="000000" w:themeColor="text1"/>
        </w:rPr>
        <w:t>Zlepšenie spoľahlivosti prepravy</w:t>
      </w:r>
      <w:bookmarkEnd w:id="23"/>
    </w:p>
    <w:p w:rsidR="00B519DD" w:rsidRDefault="00B519DD" w:rsidP="00B519DD">
      <w:pPr>
        <w:rPr>
          <w:lang w:val="sk-SK"/>
        </w:rPr>
      </w:pPr>
      <w:r w:rsidRPr="006B6C33">
        <w:rPr>
          <w:color w:val="000000" w:themeColor="text1"/>
          <w:lang w:val="sk-SK"/>
        </w:rPr>
        <w:t xml:space="preserve">Z prieskumov dopravného správania vyplýva, že spoľahlivosť je jedným z najdôležitejších faktorov, ktoré </w:t>
      </w:r>
      <w:r w:rsidRPr="00B519DD">
        <w:rPr>
          <w:lang w:val="sk-SK"/>
        </w:rPr>
        <w:t>majú vplyv na deľbu dopravnej práce (</w:t>
      </w:r>
      <w:proofErr w:type="spellStart"/>
      <w:r w:rsidRPr="00B519DD">
        <w:rPr>
          <w:lang w:val="sk-SK"/>
        </w:rPr>
        <w:t>modal</w:t>
      </w:r>
      <w:proofErr w:type="spellEnd"/>
      <w:r w:rsidRPr="00B519DD">
        <w:rPr>
          <w:lang w:val="sk-SK"/>
        </w:rPr>
        <w:t xml:space="preserve"> </w:t>
      </w:r>
      <w:proofErr w:type="spellStart"/>
      <w:r w:rsidRPr="00B519DD">
        <w:rPr>
          <w:lang w:val="sk-SK"/>
        </w:rPr>
        <w:t>split</w:t>
      </w:r>
      <w:proofErr w:type="spellEnd"/>
      <w:r w:rsidRPr="00B519DD">
        <w:rPr>
          <w:lang w:val="sk-SK"/>
        </w:rPr>
        <w:t>). Zlepšenie spoľahlivosti vedie k zníženiu počt</w:t>
      </w:r>
      <w:r w:rsidR="00610BA6">
        <w:rPr>
          <w:lang w:val="sk-SK"/>
        </w:rPr>
        <w:t>u</w:t>
      </w:r>
      <w:r w:rsidRPr="00B519DD">
        <w:rPr>
          <w:lang w:val="sk-SK"/>
        </w:rPr>
        <w:t xml:space="preserve"> meškan</w:t>
      </w:r>
      <w:r w:rsidR="00610BA6">
        <w:rPr>
          <w:lang w:val="sk-SK"/>
        </w:rPr>
        <w:t>í</w:t>
      </w:r>
      <w:r w:rsidRPr="00B519DD">
        <w:rPr>
          <w:lang w:val="sk-SK"/>
        </w:rPr>
        <w:t xml:space="preserve"> vlakov</w:t>
      </w:r>
      <w:r w:rsidR="00D642E1">
        <w:rPr>
          <w:lang w:val="sk-SK"/>
        </w:rPr>
        <w:t>,</w:t>
      </w:r>
      <w:r w:rsidRPr="00B519DD">
        <w:rPr>
          <w:lang w:val="sk-SK"/>
        </w:rPr>
        <w:t xml:space="preserve"> a tým pádom aj k zlepšeniu (zníženi</w:t>
      </w:r>
      <w:r w:rsidR="00610BA6">
        <w:rPr>
          <w:lang w:val="sk-SK"/>
        </w:rPr>
        <w:t>u</w:t>
      </w:r>
      <w:r w:rsidRPr="00B519DD">
        <w:rPr>
          <w:lang w:val="sk-SK"/>
        </w:rPr>
        <w:t>) celkového cestovného času - znižuje sa čas čakania na spoj a eliminuje sa jav, keď cestujúci nestihne nadväzný vlak vplyvom meškani</w:t>
      </w:r>
      <w:r w:rsidR="003C171B">
        <w:rPr>
          <w:lang w:val="sk-SK"/>
        </w:rPr>
        <w:t>a</w:t>
      </w:r>
      <w:r w:rsidRPr="00B519DD">
        <w:rPr>
          <w:lang w:val="sk-SK"/>
        </w:rPr>
        <w:t xml:space="preserve"> predchádzajúceho vlaku.</w:t>
      </w:r>
    </w:p>
    <w:p w:rsidR="006B6C33" w:rsidRPr="00B519DD" w:rsidRDefault="006B6C33" w:rsidP="00B519DD">
      <w:pPr>
        <w:rPr>
          <w:lang w:val="sk-SK"/>
        </w:rPr>
      </w:pPr>
    </w:p>
    <w:p w:rsidR="00B519DD" w:rsidRPr="00B519DD" w:rsidRDefault="00B519DD" w:rsidP="00B519DD">
      <w:pPr>
        <w:rPr>
          <w:lang w:val="sk-SK"/>
        </w:rPr>
      </w:pPr>
      <w:r w:rsidRPr="00B519DD">
        <w:rPr>
          <w:lang w:val="sk-SK"/>
        </w:rPr>
        <w:lastRenderedPageBreak/>
        <w:t>V dopravnom model</w:t>
      </w:r>
      <w:r w:rsidR="00610BA6">
        <w:rPr>
          <w:lang w:val="sk-SK"/>
        </w:rPr>
        <w:t>i</w:t>
      </w:r>
      <w:r w:rsidRPr="00B519DD">
        <w:rPr>
          <w:lang w:val="sk-SK"/>
        </w:rPr>
        <w:t xml:space="preserve"> je tento jav ošetrený dvoma spôsobmi:</w:t>
      </w:r>
    </w:p>
    <w:p w:rsidR="00B519DD" w:rsidRPr="00B519DD" w:rsidRDefault="00B519DD" w:rsidP="0037273F">
      <w:pPr>
        <w:pStyle w:val="Odstavecseseznamem"/>
        <w:numPr>
          <w:ilvl w:val="0"/>
          <w:numId w:val="47"/>
        </w:numPr>
        <w:rPr>
          <w:lang w:val="sk-SK"/>
        </w:rPr>
      </w:pPr>
      <w:r w:rsidRPr="00B519DD">
        <w:rPr>
          <w:lang w:val="sk-SK"/>
        </w:rPr>
        <w:t xml:space="preserve">Zadanie tzv. Časového faktora (WTF - </w:t>
      </w:r>
      <w:proofErr w:type="spellStart"/>
      <w:r w:rsidRPr="00B519DD">
        <w:rPr>
          <w:lang w:val="sk-SK"/>
        </w:rPr>
        <w:t>Wait</w:t>
      </w:r>
      <w:proofErr w:type="spellEnd"/>
      <w:r w:rsidRPr="00B519DD">
        <w:rPr>
          <w:lang w:val="sk-SK"/>
        </w:rPr>
        <w:t xml:space="preserve"> </w:t>
      </w:r>
      <w:proofErr w:type="spellStart"/>
      <w:r w:rsidRPr="00B519DD">
        <w:rPr>
          <w:lang w:val="sk-SK"/>
        </w:rPr>
        <w:t>Time</w:t>
      </w:r>
      <w:proofErr w:type="spellEnd"/>
      <w:r w:rsidRPr="00B519DD">
        <w:rPr>
          <w:lang w:val="sk-SK"/>
        </w:rPr>
        <w:t xml:space="preserve"> </w:t>
      </w:r>
      <w:proofErr w:type="spellStart"/>
      <w:r w:rsidRPr="00B519DD">
        <w:rPr>
          <w:lang w:val="sk-SK"/>
        </w:rPr>
        <w:t>factor</w:t>
      </w:r>
      <w:proofErr w:type="spellEnd"/>
      <w:r w:rsidRPr="00B519DD">
        <w:rPr>
          <w:lang w:val="sk-SK"/>
        </w:rPr>
        <w:t>) - čím vyššia spoľahlivosť</w:t>
      </w:r>
      <w:r w:rsidR="00D642E1">
        <w:rPr>
          <w:lang w:val="sk-SK"/>
        </w:rPr>
        <w:t>,</w:t>
      </w:r>
      <w:r w:rsidRPr="00B519DD">
        <w:rPr>
          <w:lang w:val="sk-SK"/>
        </w:rPr>
        <w:t xml:space="preserve"> tým nižšie hodnoty tohto faktora.</w:t>
      </w:r>
    </w:p>
    <w:p w:rsidR="003C171B" w:rsidRPr="003C171B" w:rsidRDefault="00B519DD" w:rsidP="003C171B">
      <w:pPr>
        <w:pStyle w:val="Odstavecseseznamem"/>
        <w:numPr>
          <w:ilvl w:val="0"/>
          <w:numId w:val="47"/>
        </w:numPr>
        <w:rPr>
          <w:lang w:val="sk-SK"/>
        </w:rPr>
      </w:pPr>
      <w:r w:rsidRPr="00B519DD">
        <w:rPr>
          <w:lang w:val="sk-SK"/>
        </w:rPr>
        <w:t xml:space="preserve">Zmeny úžitkových funkcií v modeli deľby prepravnej práce doplnením týchto funkcií </w:t>
      </w:r>
      <w:r w:rsidR="003C171B">
        <w:rPr>
          <w:lang w:val="sk-SK"/>
        </w:rPr>
        <w:t xml:space="preserve">(bližšie </w:t>
      </w:r>
    </w:p>
    <w:p w:rsidR="00B519DD" w:rsidRPr="00B519DD" w:rsidRDefault="003C171B" w:rsidP="003C171B">
      <w:pPr>
        <w:pStyle w:val="Odstavecseseznamem"/>
        <w:ind w:left="1080"/>
        <w:rPr>
          <w:lang w:val="sk-SK"/>
        </w:rPr>
      </w:pPr>
      <w:r w:rsidRPr="003C171B">
        <w:rPr>
          <w:lang w:val="sk-SK"/>
        </w:rPr>
        <w:t>informácie sú v kapitole "modelovanie spoľahlivosti osobnej železničnej dopravy"</w:t>
      </w:r>
      <w:r>
        <w:rPr>
          <w:lang w:val="sk-SK"/>
        </w:rPr>
        <w:t>)</w:t>
      </w:r>
      <w:r w:rsidRPr="003C171B">
        <w:rPr>
          <w:lang w:val="sk-SK"/>
        </w:rPr>
        <w:t>.</w:t>
      </w:r>
    </w:p>
    <w:p w:rsidR="00B519DD" w:rsidRDefault="00B519DD" w:rsidP="00B519DD">
      <w:pPr>
        <w:rPr>
          <w:lang w:val="sk-SK"/>
        </w:rPr>
      </w:pPr>
      <w:r w:rsidRPr="00B519DD">
        <w:rPr>
          <w:lang w:val="sk-SK"/>
        </w:rPr>
        <w:t>Zvýšenie dopytu po železničnej doprave vplyvom zlepšeni</w:t>
      </w:r>
      <w:r w:rsidR="00610BA6">
        <w:rPr>
          <w:lang w:val="sk-SK"/>
        </w:rPr>
        <w:t>a</w:t>
      </w:r>
      <w:r w:rsidRPr="00B519DD">
        <w:rPr>
          <w:lang w:val="sk-SK"/>
        </w:rPr>
        <w:t xml:space="preserve"> spoľahlivosti železničnej dopravy sa premieta vo všetkých variantoch realizácie železničného koridoru.</w:t>
      </w:r>
    </w:p>
    <w:p w:rsidR="006D492F" w:rsidRPr="006B6C33" w:rsidRDefault="006D492F" w:rsidP="006D492F">
      <w:pPr>
        <w:pStyle w:val="Nadpis4"/>
        <w:rPr>
          <w:color w:val="000000" w:themeColor="text1"/>
        </w:rPr>
      </w:pPr>
      <w:bookmarkStart w:id="24" w:name="_Toc433359801"/>
      <w:r w:rsidRPr="006B6C33">
        <w:rPr>
          <w:color w:val="000000" w:themeColor="text1"/>
        </w:rPr>
        <w:t>Analýza existujúcich štúdií v prognóze osobnej dopravy.</w:t>
      </w:r>
      <w:bookmarkEnd w:id="24"/>
    </w:p>
    <w:p w:rsidR="006D492F" w:rsidRPr="006D492F" w:rsidRDefault="006D492F" w:rsidP="006D492F">
      <w:pPr>
        <w:rPr>
          <w:lang w:val="sk-SK"/>
        </w:rPr>
      </w:pPr>
      <w:r w:rsidRPr="006D492F">
        <w:rPr>
          <w:lang w:val="sk-SK"/>
        </w:rPr>
        <w:t>Analyzované dopravné štúdie, ktorých výsledky boli použité pre dopravn</w:t>
      </w:r>
      <w:r>
        <w:rPr>
          <w:lang w:val="sk-SK"/>
        </w:rPr>
        <w:t>ú</w:t>
      </w:r>
      <w:r w:rsidRPr="006D492F">
        <w:rPr>
          <w:lang w:val="sk-SK"/>
        </w:rPr>
        <w:t xml:space="preserve"> prognózu, sú uvedené v použitej literatúre.</w:t>
      </w:r>
    </w:p>
    <w:p w:rsidR="00424978" w:rsidRDefault="00A67D9C" w:rsidP="00A67D9C">
      <w:pPr>
        <w:pStyle w:val="Nadpis3"/>
        <w:rPr>
          <w:lang w:val="sk-SK"/>
        </w:rPr>
      </w:pPr>
      <w:bookmarkStart w:id="25" w:name="_Toc433359802"/>
      <w:r>
        <w:rPr>
          <w:lang w:val="sk-SK"/>
        </w:rPr>
        <w:t>Výsledky prognóz</w:t>
      </w:r>
      <w:bookmarkEnd w:id="25"/>
      <w:r>
        <w:rPr>
          <w:lang w:val="sk-SK"/>
        </w:rPr>
        <w:t xml:space="preserve"> </w:t>
      </w:r>
    </w:p>
    <w:p w:rsidR="0043024D" w:rsidRDefault="0043024D" w:rsidP="0043024D">
      <w:r>
        <w:t>Tab. 2.8. Variant bez projektu</w:t>
      </w:r>
    </w:p>
    <w:tbl>
      <w:tblPr>
        <w:tblW w:w="9529" w:type="dxa"/>
        <w:tblInd w:w="93" w:type="dxa"/>
        <w:tblLook w:val="04A0" w:firstRow="1" w:lastRow="0" w:firstColumn="1" w:lastColumn="0" w:noHBand="0" w:noVBand="1"/>
      </w:tblPr>
      <w:tblGrid>
        <w:gridCol w:w="2425"/>
        <w:gridCol w:w="995"/>
        <w:gridCol w:w="855"/>
        <w:gridCol w:w="886"/>
        <w:gridCol w:w="855"/>
        <w:gridCol w:w="855"/>
        <w:gridCol w:w="886"/>
        <w:gridCol w:w="886"/>
        <w:gridCol w:w="886"/>
      </w:tblGrid>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b/>
                <w:bCs/>
                <w:color w:val="000000"/>
                <w:lang w:val="sk-SK" w:eastAsia="en-US"/>
              </w:rPr>
            </w:pPr>
            <w:r w:rsidRPr="003F0208">
              <w:rPr>
                <w:b/>
                <w:bCs/>
                <w:color w:val="000000"/>
                <w:lang w:val="sk-SK" w:eastAsia="en-US"/>
              </w:rPr>
              <w:t>Úsek</w:t>
            </w:r>
          </w:p>
        </w:tc>
        <w:tc>
          <w:tcPr>
            <w:tcW w:w="99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eastAsia="en-US"/>
              </w:rPr>
            </w:pPr>
            <w:r w:rsidRPr="003F0208">
              <w:rPr>
                <w:color w:val="000000"/>
                <w:lang w:val="sk-SK" w:eastAsia="en-US"/>
              </w:rPr>
              <w:t>2013</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43024D">
            <w:pPr>
              <w:spacing w:before="0" w:after="0"/>
              <w:jc w:val="center"/>
              <w:rPr>
                <w:color w:val="000000"/>
                <w:lang w:val="sk-SK" w:eastAsia="en-US"/>
              </w:rPr>
            </w:pPr>
            <w:r w:rsidRPr="003F0208">
              <w:rPr>
                <w:color w:val="000000"/>
                <w:lang w:val="sk-SK" w:eastAsia="en-US"/>
              </w:rPr>
              <w:t>2018</w:t>
            </w:r>
          </w:p>
        </w:tc>
        <w:tc>
          <w:tcPr>
            <w:tcW w:w="886" w:type="dxa"/>
            <w:tcBorders>
              <w:top w:val="single" w:sz="4" w:space="0" w:color="auto"/>
              <w:left w:val="nil"/>
              <w:bottom w:val="single" w:sz="4" w:space="0" w:color="auto"/>
              <w:right w:val="single" w:sz="4" w:space="0" w:color="auto"/>
            </w:tcBorders>
            <w:shd w:val="clear" w:color="auto" w:fill="auto"/>
            <w:noWrap/>
            <w:vAlign w:val="center"/>
            <w:hideMark/>
          </w:tcPr>
          <w:p w:rsidR="0043024D" w:rsidRPr="003F0208" w:rsidRDefault="0043024D" w:rsidP="0043024D">
            <w:pPr>
              <w:spacing w:before="0" w:after="0"/>
              <w:jc w:val="center"/>
              <w:rPr>
                <w:color w:val="000000"/>
                <w:lang w:val="sk-SK" w:eastAsia="en-US"/>
              </w:rPr>
            </w:pPr>
            <w:r w:rsidRPr="003F0208">
              <w:rPr>
                <w:color w:val="000000"/>
                <w:lang w:val="sk-SK" w:eastAsia="en-US"/>
              </w:rPr>
              <w:t>2025</w:t>
            </w:r>
          </w:p>
        </w:tc>
        <w:tc>
          <w:tcPr>
            <w:tcW w:w="855"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2030</w:t>
            </w:r>
          </w:p>
        </w:tc>
        <w:tc>
          <w:tcPr>
            <w:tcW w:w="855"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2035</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43024D">
            <w:pPr>
              <w:spacing w:before="0" w:after="0"/>
              <w:jc w:val="center"/>
              <w:rPr>
                <w:color w:val="000000"/>
                <w:lang w:val="sk-SK" w:eastAsia="en-US"/>
              </w:rPr>
            </w:pPr>
            <w:r w:rsidRPr="003F0208">
              <w:rPr>
                <w:color w:val="000000"/>
                <w:lang w:val="sk-SK" w:eastAsia="en-US"/>
              </w:rPr>
              <w:t>2040</w:t>
            </w:r>
          </w:p>
        </w:tc>
        <w:tc>
          <w:tcPr>
            <w:tcW w:w="886" w:type="dxa"/>
            <w:tcBorders>
              <w:top w:val="single" w:sz="4" w:space="0" w:color="auto"/>
              <w:left w:val="nil"/>
              <w:bottom w:val="single" w:sz="4" w:space="0" w:color="auto"/>
              <w:right w:val="single" w:sz="4" w:space="0" w:color="auto"/>
            </w:tcBorders>
            <w:shd w:val="clear" w:color="000000" w:fill="FFFFFF"/>
            <w:noWrap/>
            <w:vAlign w:val="center"/>
            <w:hideMark/>
          </w:tcPr>
          <w:p w:rsidR="0043024D" w:rsidRPr="003F0208" w:rsidRDefault="0043024D" w:rsidP="0043024D">
            <w:pPr>
              <w:spacing w:before="0" w:after="0"/>
              <w:jc w:val="center"/>
              <w:rPr>
                <w:color w:val="000000"/>
                <w:lang w:val="sk-SK" w:eastAsia="en-US"/>
              </w:rPr>
            </w:pPr>
            <w:r w:rsidRPr="003F0208">
              <w:rPr>
                <w:color w:val="000000"/>
                <w:lang w:val="sk-SK" w:eastAsia="en-US"/>
              </w:rPr>
              <w:t>2045</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43024D">
            <w:pPr>
              <w:spacing w:before="0" w:after="0"/>
              <w:jc w:val="center"/>
              <w:rPr>
                <w:color w:val="000000"/>
                <w:lang w:val="sk-SK" w:eastAsia="en-US"/>
              </w:rPr>
            </w:pPr>
            <w:r w:rsidRPr="003F0208">
              <w:rPr>
                <w:color w:val="000000"/>
                <w:lang w:val="sk-SK" w:eastAsia="en-US"/>
              </w:rPr>
              <w:t>2057</w:t>
            </w:r>
          </w:p>
        </w:tc>
      </w:tr>
      <w:tr w:rsidR="0043024D" w:rsidRPr="005707CF"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b/>
                <w:bCs/>
                <w:color w:val="000000"/>
                <w:lang w:val="sk-SK" w:eastAsia="en-US"/>
              </w:rPr>
              <w:t> Úseky na koridore</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Vrútky</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14660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14530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14550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14590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14500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14710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Vrútky - Kraľovany</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9640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13050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12420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12440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12470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12490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12420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12590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Kraľovany - Ružomberok</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7070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9890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9900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9920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9940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9880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10010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Ružomberok - </w:t>
            </w:r>
            <w:proofErr w:type="spellStart"/>
            <w:r w:rsidRPr="003F0208">
              <w:rPr>
                <w:color w:val="000000"/>
                <w:lang w:val="sk-SK" w:eastAsia="en-US"/>
              </w:rPr>
              <w:t>Lipt</w:t>
            </w:r>
            <w:proofErr w:type="spellEnd"/>
            <w:r w:rsidRPr="003F0208">
              <w:rPr>
                <w:color w:val="000000"/>
                <w:lang w:val="sk-SK" w:eastAsia="en-US"/>
              </w:rPr>
              <w:t>. Mikuláš</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7130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9850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9660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9680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9700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9720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9660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9790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proofErr w:type="spellStart"/>
            <w:r w:rsidRPr="003F0208">
              <w:rPr>
                <w:color w:val="000000"/>
                <w:lang w:val="sk-SK" w:eastAsia="en-US"/>
              </w:rPr>
              <w:t>Lipt</w:t>
            </w:r>
            <w:proofErr w:type="spellEnd"/>
            <w:r w:rsidRPr="003F0208">
              <w:rPr>
                <w:color w:val="000000"/>
                <w:lang w:val="sk-SK" w:eastAsia="en-US"/>
              </w:rPr>
              <w:t>. Mikuláš - Štrba</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6560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9130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9050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9070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9080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9100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9050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9210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Štrba - Poprad</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6850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9410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9180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9190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9210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9160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9290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Poprad - Spišská Nová Ves</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7510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10410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10290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10310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10330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10270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10470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Spišská Nová Ves - Margecany</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7230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10230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10400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10420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10440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10380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10530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Margecany - Kysak</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9300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12520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11830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11850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11870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11900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11830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12040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Košice</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12190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16280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15190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15220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15250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15280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15190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15690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Košice - Michaľany</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7520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10680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10900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10920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10940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10970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10900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11110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Michaľany - Čierna </w:t>
            </w:r>
            <w:proofErr w:type="spellStart"/>
            <w:r w:rsidRPr="003F0208">
              <w:rPr>
                <w:color w:val="000000"/>
                <w:lang w:val="sk-SK" w:eastAsia="en-US"/>
              </w:rPr>
              <w:t>n.Tisou</w:t>
            </w:r>
            <w:proofErr w:type="spellEnd"/>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3140</w:t>
            </w:r>
          </w:p>
        </w:tc>
        <w:tc>
          <w:tcPr>
            <w:tcW w:w="886"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4310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4320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4330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4340</w:t>
            </w:r>
          </w:p>
        </w:tc>
        <w:tc>
          <w:tcPr>
            <w:tcW w:w="886"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4310</w:t>
            </w:r>
          </w:p>
        </w:tc>
        <w:tc>
          <w:tcPr>
            <w:tcW w:w="886"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4400</w:t>
            </w:r>
          </w:p>
        </w:tc>
      </w:tr>
      <w:tr w:rsidR="0043024D" w:rsidRPr="005707CF" w:rsidTr="0043024D">
        <w:trPr>
          <w:trHeight w:val="300"/>
        </w:trPr>
        <w:tc>
          <w:tcPr>
            <w:tcW w:w="9529"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bCs/>
                <w:color w:val="000000"/>
                <w:lang w:val="sk-SK"/>
              </w:rPr>
            </w:pPr>
            <w:r w:rsidRPr="003F0208">
              <w:rPr>
                <w:b/>
                <w:color w:val="000000"/>
                <w:lang w:val="sk-SK" w:eastAsia="en-US"/>
              </w:rPr>
              <w:t>Úseky mimo koridor</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Žilina - Púchov</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7310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9540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9560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9730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Púchov - Bratislava</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8290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10450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10420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 xml:space="preserve">Púchov - Horní </w:t>
            </w:r>
            <w:proofErr w:type="spellStart"/>
            <w:r w:rsidRPr="003F0208">
              <w:rPr>
                <w:color w:val="000000"/>
                <w:lang w:val="sk-SK"/>
              </w:rPr>
              <w:t>Lideč</w:t>
            </w:r>
            <w:proofErr w:type="spellEnd"/>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680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1120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1140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Žilina - Čadca</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4340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5830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5840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5860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 xml:space="preserve">Čadca - </w:t>
            </w:r>
            <w:proofErr w:type="spellStart"/>
            <w:r w:rsidRPr="003F0208">
              <w:rPr>
                <w:color w:val="000000"/>
                <w:lang w:val="sk-SK"/>
              </w:rPr>
              <w:t>št.hr</w:t>
            </w:r>
            <w:proofErr w:type="spellEnd"/>
            <w:r w:rsidRPr="003F0208">
              <w:rPr>
                <w:color w:val="000000"/>
                <w:lang w:val="sk-SK"/>
              </w:rPr>
              <w:t>. CZ</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770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1060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Čadca - št. hr. POL</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70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Kysak - Plaveč (Prešov)</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5160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5880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5900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6060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r>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rPr>
                <w:color w:val="000000"/>
                <w:lang w:val="sk-SK"/>
              </w:rPr>
            </w:pPr>
            <w:r w:rsidRPr="003F0208">
              <w:rPr>
                <w:color w:val="000000"/>
                <w:lang w:val="sk-SK"/>
              </w:rPr>
              <w:t xml:space="preserve">Košice - Čaňa </w:t>
            </w:r>
            <w:proofErr w:type="spellStart"/>
            <w:r w:rsidRPr="003F0208">
              <w:rPr>
                <w:color w:val="000000"/>
                <w:lang w:val="sk-SK"/>
              </w:rPr>
              <w:t>št.hr</w:t>
            </w:r>
            <w:proofErr w:type="spellEnd"/>
            <w:r w:rsidRPr="003F0208">
              <w:rPr>
                <w:color w:val="000000"/>
                <w:lang w:val="sk-SK"/>
              </w:rPr>
              <w:t>.</w:t>
            </w:r>
          </w:p>
        </w:tc>
        <w:tc>
          <w:tcPr>
            <w:tcW w:w="99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2120</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886" w:type="dxa"/>
            <w:tcBorders>
              <w:top w:val="single" w:sz="4" w:space="0" w:color="auto"/>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2980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2990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886" w:type="dxa"/>
            <w:tcBorders>
              <w:top w:val="single" w:sz="4" w:space="0" w:color="auto"/>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bCs/>
                <w:color w:val="000000"/>
                <w:lang w:val="sk-SK"/>
              </w:rPr>
            </w:pPr>
            <w:r w:rsidRPr="003F0208">
              <w:rPr>
                <w:bCs/>
                <w:color w:val="000000"/>
                <w:lang w:val="sk-SK"/>
              </w:rPr>
              <w:t>2980</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r>
    </w:tbl>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r>
        <w:t>Tab. 2.9. Variant 1_1</w:t>
      </w:r>
    </w:p>
    <w:tbl>
      <w:tblPr>
        <w:tblW w:w="9529" w:type="dxa"/>
        <w:tblInd w:w="93" w:type="dxa"/>
        <w:tblLook w:val="04A0" w:firstRow="1" w:lastRow="0" w:firstColumn="1" w:lastColumn="0" w:noHBand="0" w:noVBand="1"/>
      </w:tblPr>
      <w:tblGrid>
        <w:gridCol w:w="2283"/>
        <w:gridCol w:w="941"/>
        <w:gridCol w:w="855"/>
        <w:gridCol w:w="1016"/>
        <w:gridCol w:w="855"/>
        <w:gridCol w:w="855"/>
        <w:gridCol w:w="908"/>
        <w:gridCol w:w="908"/>
        <w:gridCol w:w="908"/>
      </w:tblGrid>
      <w:tr w:rsidR="0043024D" w:rsidRPr="005707CF" w:rsidTr="0043024D">
        <w:trPr>
          <w:trHeight w:val="300"/>
        </w:trPr>
        <w:tc>
          <w:tcPr>
            <w:tcW w:w="22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b/>
                <w:bCs/>
                <w:color w:val="000000"/>
                <w:lang w:val="sk-SK" w:eastAsia="en-US"/>
              </w:rPr>
            </w:pPr>
            <w:r w:rsidRPr="003F0208">
              <w:rPr>
                <w:b/>
                <w:bCs/>
                <w:color w:val="000000"/>
                <w:lang w:val="sk-SK" w:eastAsia="en-US"/>
              </w:rPr>
              <w:t>Úsek</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2013</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2018</w:t>
            </w:r>
          </w:p>
        </w:tc>
        <w:tc>
          <w:tcPr>
            <w:tcW w:w="1016" w:type="dxa"/>
            <w:tcBorders>
              <w:top w:val="single" w:sz="4" w:space="0" w:color="auto"/>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2025</w:t>
            </w:r>
          </w:p>
        </w:tc>
        <w:tc>
          <w:tcPr>
            <w:tcW w:w="855"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2030</w:t>
            </w:r>
          </w:p>
        </w:tc>
        <w:tc>
          <w:tcPr>
            <w:tcW w:w="855"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2035</w:t>
            </w:r>
          </w:p>
        </w:tc>
        <w:tc>
          <w:tcPr>
            <w:tcW w:w="9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2040</w:t>
            </w:r>
          </w:p>
        </w:tc>
        <w:tc>
          <w:tcPr>
            <w:tcW w:w="908" w:type="dxa"/>
            <w:tcBorders>
              <w:top w:val="single" w:sz="4" w:space="0" w:color="auto"/>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2045</w:t>
            </w:r>
          </w:p>
        </w:tc>
        <w:tc>
          <w:tcPr>
            <w:tcW w:w="9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2057</w:t>
            </w:r>
          </w:p>
        </w:tc>
      </w:tr>
      <w:tr w:rsidR="0043024D" w:rsidRPr="005707CF"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b/>
                <w:bCs/>
                <w:color w:val="000000"/>
                <w:lang w:val="sk-SK" w:eastAsia="en-US"/>
              </w:rPr>
              <w:t>Úseky na koridore</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Vrútky</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10550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14660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14500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15270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16040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16810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16960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17260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Vrútky - Kraľovany</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9640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13050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12420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13170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13910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14660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14810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15090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Kraľovany - Ružomberok</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7070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9890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9880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10060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10240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10420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10460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10530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Ružomberok - </w:t>
            </w:r>
            <w:proofErr w:type="spellStart"/>
            <w:r w:rsidRPr="003F0208">
              <w:rPr>
                <w:color w:val="000000"/>
                <w:lang w:val="sk-SK" w:eastAsia="en-US"/>
              </w:rPr>
              <w:t>Lipt</w:t>
            </w:r>
            <w:proofErr w:type="spellEnd"/>
            <w:r w:rsidRPr="003F0208">
              <w:rPr>
                <w:color w:val="000000"/>
                <w:lang w:val="sk-SK" w:eastAsia="en-US"/>
              </w:rPr>
              <w:t>. Mikuláš</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7130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9850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9660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10240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10820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11400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11520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11750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proofErr w:type="spellStart"/>
            <w:r w:rsidRPr="003F0208">
              <w:rPr>
                <w:color w:val="000000"/>
                <w:lang w:val="sk-SK" w:eastAsia="en-US"/>
              </w:rPr>
              <w:t>Lipt</w:t>
            </w:r>
            <w:proofErr w:type="spellEnd"/>
            <w:r w:rsidRPr="003F0208">
              <w:rPr>
                <w:color w:val="000000"/>
                <w:lang w:val="sk-SK" w:eastAsia="en-US"/>
              </w:rPr>
              <w:t>. Mikuláš - Štrba</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6560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9130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9050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9380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9700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10030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10090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10210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Štrba - Poprad</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6850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9410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9160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9510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9850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10200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10270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10400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Poprad - Spišská Nová Ves</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7510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10410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10270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10630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11000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11360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11430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11570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Spišská Nová Ves - Margecany</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7230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10230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10380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10690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11000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11310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11370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11490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Margecany - Kysak</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9300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12520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11830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12440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13060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13670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13790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14020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Košice</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12190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16280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15190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17770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20350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22920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23440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24430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Košice - Michaľany</w:t>
            </w:r>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7520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10680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10900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11430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11950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12480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12580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12790</w:t>
            </w:r>
          </w:p>
        </w:tc>
      </w:tr>
      <w:tr w:rsidR="0043024D" w:rsidRPr="005707CF"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Michaľany - Čierna </w:t>
            </w:r>
            <w:proofErr w:type="spellStart"/>
            <w:r w:rsidRPr="003F0208">
              <w:rPr>
                <w:color w:val="000000"/>
                <w:lang w:val="sk-SK" w:eastAsia="en-US"/>
              </w:rPr>
              <w:t>n.Tisou</w:t>
            </w:r>
            <w:proofErr w:type="spellEnd"/>
          </w:p>
        </w:tc>
        <w:tc>
          <w:tcPr>
            <w:tcW w:w="941"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1650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3140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4310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4570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4820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5080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5130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5220</w:t>
            </w:r>
          </w:p>
        </w:tc>
      </w:tr>
      <w:tr w:rsidR="0043024D" w:rsidRPr="00BA59B7"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b/>
                <w:color w:val="000000"/>
                <w:lang w:val="sk-SK" w:eastAsia="en-US"/>
              </w:rPr>
            </w:pPr>
            <w:r w:rsidRPr="003F0208">
              <w:rPr>
                <w:b/>
                <w:color w:val="000000"/>
                <w:lang w:val="sk-SK" w:eastAsia="en-US"/>
              </w:rPr>
              <w:t>Úseky mimo koridor</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Púchov</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7310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9930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9500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11480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12460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12660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13050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Púchov - Bratislava</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8290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11100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10390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10480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10490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10500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Púchov - Horní </w:t>
            </w:r>
            <w:proofErr w:type="spellStart"/>
            <w:r w:rsidRPr="003F0208">
              <w:rPr>
                <w:color w:val="000000"/>
                <w:lang w:val="sk-SK" w:eastAsia="en-US"/>
              </w:rPr>
              <w:t>Lideč</w:t>
            </w:r>
            <w:proofErr w:type="spellEnd"/>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680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1020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1110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1610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1640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1700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Čadca</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4340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5970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5810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5810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5810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5810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Čadca - </w:t>
            </w:r>
            <w:proofErr w:type="spellStart"/>
            <w:r w:rsidRPr="003F0208">
              <w:rPr>
                <w:color w:val="000000"/>
                <w:lang w:val="sk-SK" w:eastAsia="en-US"/>
              </w:rPr>
              <w:t>št.hr</w:t>
            </w:r>
            <w:proofErr w:type="spellEnd"/>
            <w:r w:rsidRPr="003F0208">
              <w:rPr>
                <w:color w:val="000000"/>
                <w:lang w:val="sk-SK" w:eastAsia="en-US"/>
              </w:rPr>
              <w:t>. CZ</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770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1060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1040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1230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1320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1340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1380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Čadca - št. hr. POL</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10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30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210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220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240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Plaveč (Prešov)</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5160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6660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5860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6850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7850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8840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9040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9430</w:t>
            </w:r>
          </w:p>
        </w:tc>
      </w:tr>
      <w:tr w:rsidR="0043024D" w:rsidRPr="00BA59B7" w:rsidTr="0043024D">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Košice - Čaňa </w:t>
            </w:r>
            <w:proofErr w:type="spellStart"/>
            <w:r w:rsidRPr="003F0208">
              <w:rPr>
                <w:color w:val="000000"/>
                <w:lang w:val="sk-SK" w:eastAsia="en-US"/>
              </w:rPr>
              <w:t>št.hr</w:t>
            </w:r>
            <w:proofErr w:type="spellEnd"/>
            <w:r w:rsidRPr="003F0208">
              <w:rPr>
                <w:color w:val="000000"/>
                <w:lang w:val="sk-SK" w:eastAsia="en-US"/>
              </w:rPr>
              <w:t>.</w:t>
            </w:r>
          </w:p>
        </w:tc>
        <w:tc>
          <w:tcPr>
            <w:tcW w:w="941"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2120</w:t>
            </w:r>
          </w:p>
        </w:tc>
        <w:tc>
          <w:tcPr>
            <w:tcW w:w="85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2970</w:t>
            </w:r>
          </w:p>
        </w:tc>
        <w:tc>
          <w:tcPr>
            <w:tcW w:w="1016" w:type="dxa"/>
            <w:tcBorders>
              <w:top w:val="nil"/>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2970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2910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2850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rPr>
            </w:pPr>
            <w:r w:rsidRPr="003F0208">
              <w:rPr>
                <w:color w:val="000000"/>
                <w:lang w:val="sk-SK"/>
              </w:rPr>
              <w:t>2780</w:t>
            </w:r>
          </w:p>
        </w:tc>
        <w:tc>
          <w:tcPr>
            <w:tcW w:w="908" w:type="dxa"/>
            <w:tcBorders>
              <w:top w:val="nil"/>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rPr>
            </w:pPr>
            <w:r w:rsidRPr="003F0208">
              <w:rPr>
                <w:color w:val="000000"/>
                <w:lang w:val="sk-SK"/>
              </w:rPr>
              <w:t>2770</w:t>
            </w:r>
          </w:p>
        </w:tc>
        <w:tc>
          <w:tcPr>
            <w:tcW w:w="908"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bCs/>
                <w:color w:val="000000"/>
                <w:lang w:val="sk-SK"/>
              </w:rPr>
            </w:pPr>
            <w:r w:rsidRPr="003F0208">
              <w:rPr>
                <w:bCs/>
                <w:color w:val="000000"/>
                <w:lang w:val="sk-SK"/>
              </w:rPr>
              <w:t>2750</w:t>
            </w:r>
          </w:p>
        </w:tc>
      </w:tr>
    </w:tbl>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r>
        <w:t>Tab. 2.10. Variant 2_3</w:t>
      </w:r>
    </w:p>
    <w:tbl>
      <w:tblPr>
        <w:tblW w:w="9529" w:type="dxa"/>
        <w:tblInd w:w="93" w:type="dxa"/>
        <w:tblLook w:val="04A0" w:firstRow="1" w:lastRow="0" w:firstColumn="1" w:lastColumn="0" w:noHBand="0" w:noVBand="1"/>
      </w:tblPr>
      <w:tblGrid>
        <w:gridCol w:w="2524"/>
        <w:gridCol w:w="774"/>
        <w:gridCol w:w="852"/>
        <w:gridCol w:w="1049"/>
        <w:gridCol w:w="850"/>
        <w:gridCol w:w="850"/>
        <w:gridCol w:w="852"/>
        <w:gridCol w:w="889"/>
        <w:gridCol w:w="889"/>
      </w:tblGrid>
      <w:tr w:rsidR="0043024D" w:rsidRPr="005707CF" w:rsidTr="0043024D">
        <w:trPr>
          <w:trHeight w:val="300"/>
        </w:trPr>
        <w:tc>
          <w:tcPr>
            <w:tcW w:w="25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b/>
                <w:bCs/>
                <w:color w:val="000000"/>
                <w:lang w:val="sk-SK" w:eastAsia="en-US"/>
              </w:rPr>
            </w:pPr>
            <w:r w:rsidRPr="003F0208">
              <w:rPr>
                <w:b/>
                <w:bCs/>
                <w:color w:val="000000"/>
                <w:lang w:val="sk-SK" w:eastAsia="en-US"/>
              </w:rPr>
              <w:t>Úsek</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eastAsia="en-US"/>
              </w:rPr>
            </w:pPr>
            <w:r w:rsidRPr="003F0208">
              <w:rPr>
                <w:color w:val="000000"/>
                <w:lang w:val="sk-SK" w:eastAsia="en-US"/>
              </w:rPr>
              <w:t>2013</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color w:val="000000"/>
                <w:lang w:val="sk-SK" w:eastAsia="en-US"/>
              </w:rPr>
              <w:t>2018</w:t>
            </w:r>
          </w:p>
        </w:tc>
        <w:tc>
          <w:tcPr>
            <w:tcW w:w="1049" w:type="dxa"/>
            <w:tcBorders>
              <w:top w:val="single" w:sz="4" w:space="0" w:color="auto"/>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color w:val="000000"/>
                <w:lang w:val="sk-SK" w:eastAsia="en-US"/>
              </w:rPr>
              <w:t>2025</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2035</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color w:val="000000"/>
                <w:lang w:val="sk-SK" w:eastAsia="en-US"/>
              </w:rPr>
              <w:t>2040</w:t>
            </w:r>
          </w:p>
        </w:tc>
        <w:tc>
          <w:tcPr>
            <w:tcW w:w="889" w:type="dxa"/>
            <w:tcBorders>
              <w:top w:val="single" w:sz="4" w:space="0" w:color="auto"/>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center"/>
              <w:rPr>
                <w:color w:val="000000"/>
                <w:lang w:val="sk-SK" w:eastAsia="en-US"/>
              </w:rPr>
            </w:pPr>
            <w:r w:rsidRPr="003F0208">
              <w:rPr>
                <w:color w:val="000000"/>
                <w:lang w:val="sk-SK" w:eastAsia="en-US"/>
              </w:rPr>
              <w:t>2045</w:t>
            </w:r>
          </w:p>
        </w:tc>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color w:val="000000"/>
                <w:lang w:val="sk-SK" w:eastAsia="en-US"/>
              </w:rPr>
              <w:t>2057</w:t>
            </w:r>
          </w:p>
        </w:tc>
      </w:tr>
      <w:tr w:rsidR="0043024D" w:rsidRPr="005707CF"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b/>
                <w:bCs/>
                <w:color w:val="000000"/>
                <w:lang w:val="sk-SK" w:eastAsia="en-US"/>
              </w:rPr>
              <w:t>Úseky na koridore</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Žilina - Vrútky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10550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14660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14500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15700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16910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18110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18350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18820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Vrútky - Kraľovany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9640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13050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12420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13380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14340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15300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15490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15860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Kraľovany - Ružomberok</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7070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9890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9880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10630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11370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12120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12270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12560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 xml:space="preserve">Ružomberok - </w:t>
            </w:r>
            <w:proofErr w:type="spellStart"/>
            <w:r w:rsidRPr="003F0208">
              <w:rPr>
                <w:color w:val="000000"/>
                <w:lang w:val="sk-SK" w:eastAsia="en-US"/>
              </w:rPr>
              <w:t>Lipt</w:t>
            </w:r>
            <w:proofErr w:type="spellEnd"/>
            <w:r w:rsidRPr="003F0208">
              <w:rPr>
                <w:color w:val="000000"/>
                <w:lang w:val="sk-SK" w:eastAsia="en-US"/>
              </w:rPr>
              <w:t>. Mikuláš</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7130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9850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9660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10340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11030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11710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11850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12120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proofErr w:type="spellStart"/>
            <w:r w:rsidRPr="003F0208">
              <w:rPr>
                <w:color w:val="000000"/>
                <w:lang w:val="sk-SK" w:eastAsia="en-US"/>
              </w:rPr>
              <w:t>Lipt</w:t>
            </w:r>
            <w:proofErr w:type="spellEnd"/>
            <w:r w:rsidRPr="003F0208">
              <w:rPr>
                <w:color w:val="000000"/>
                <w:lang w:val="sk-SK" w:eastAsia="en-US"/>
              </w:rPr>
              <w:t>. Mikuláš - Štrba</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6560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9130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9050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10010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10980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11940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12130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12500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Štrba - Poprad</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6850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9410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9160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9880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10600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11330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11470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11750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Poprad - Spišská Nová Ves</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7510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10410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10270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11410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12560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13700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13930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14370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Spišská Nová Ves - Margecany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7230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10230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10380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11210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12040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12860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13030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13360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Margecany - Kysak</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9300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12520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11830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13030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14240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15440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15680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16150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Kysak - Košice</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12190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16280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15190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18040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20890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23740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24310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25410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Košice - Michaľany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7520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10680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10900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12070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13240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14410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14640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15090</w:t>
            </w:r>
          </w:p>
        </w:tc>
      </w:tr>
      <w:tr w:rsidR="0043024D" w:rsidRPr="005707CF"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 xml:space="preserve">Michaľany - Čierna </w:t>
            </w:r>
            <w:proofErr w:type="spellStart"/>
            <w:r w:rsidRPr="003F0208">
              <w:rPr>
                <w:color w:val="000000"/>
                <w:lang w:val="sk-SK" w:eastAsia="en-US"/>
              </w:rPr>
              <w:t>n.Tisou</w:t>
            </w:r>
            <w:proofErr w:type="spellEnd"/>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1650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3140</w:t>
            </w:r>
          </w:p>
        </w:tc>
        <w:tc>
          <w:tcPr>
            <w:tcW w:w="1049" w:type="dxa"/>
            <w:tcBorders>
              <w:top w:val="nil"/>
              <w:left w:val="nil"/>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4310</w:t>
            </w:r>
          </w:p>
        </w:tc>
        <w:tc>
          <w:tcPr>
            <w:tcW w:w="850"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4840</w:t>
            </w:r>
          </w:p>
        </w:tc>
        <w:tc>
          <w:tcPr>
            <w:tcW w:w="850"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lang w:val="sk-SK"/>
              </w:rPr>
            </w:pPr>
            <w:r w:rsidRPr="003F0208">
              <w:rPr>
                <w:lang w:val="sk-SK"/>
              </w:rPr>
              <w:t>5370</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color w:val="000000"/>
                <w:lang w:val="sk-SK"/>
              </w:rPr>
            </w:pPr>
            <w:r w:rsidRPr="003F0208">
              <w:rPr>
                <w:color w:val="000000"/>
                <w:lang w:val="sk-SK"/>
              </w:rPr>
              <w:t>5900</w:t>
            </w:r>
          </w:p>
        </w:tc>
        <w:tc>
          <w:tcPr>
            <w:tcW w:w="889" w:type="dxa"/>
            <w:tcBorders>
              <w:top w:val="nil"/>
              <w:left w:val="nil"/>
              <w:bottom w:val="single" w:sz="4" w:space="0" w:color="auto"/>
              <w:right w:val="single" w:sz="4" w:space="0" w:color="auto"/>
            </w:tcBorders>
            <w:shd w:val="clear" w:color="000000" w:fill="FFFFFF"/>
            <w:noWrap/>
            <w:vAlign w:val="center"/>
          </w:tcPr>
          <w:p w:rsidR="0043024D" w:rsidRPr="003F0208" w:rsidRDefault="0043024D" w:rsidP="0043024D">
            <w:pPr>
              <w:spacing w:before="0" w:after="0"/>
              <w:jc w:val="center"/>
              <w:rPr>
                <w:color w:val="000000"/>
                <w:lang w:val="sk-SK"/>
              </w:rPr>
            </w:pPr>
            <w:r w:rsidRPr="003F0208">
              <w:rPr>
                <w:color w:val="000000"/>
                <w:lang w:val="sk-SK"/>
              </w:rPr>
              <w:t>6010</w:t>
            </w:r>
          </w:p>
        </w:tc>
        <w:tc>
          <w:tcPr>
            <w:tcW w:w="889" w:type="dxa"/>
            <w:tcBorders>
              <w:top w:val="nil"/>
              <w:left w:val="single" w:sz="4" w:space="0" w:color="auto"/>
              <w:bottom w:val="single" w:sz="4" w:space="0" w:color="auto"/>
              <w:right w:val="single" w:sz="4" w:space="0" w:color="auto"/>
            </w:tcBorders>
            <w:shd w:val="clear" w:color="auto" w:fill="auto"/>
            <w:noWrap/>
            <w:vAlign w:val="center"/>
          </w:tcPr>
          <w:p w:rsidR="0043024D" w:rsidRPr="003F0208" w:rsidRDefault="0043024D" w:rsidP="0043024D">
            <w:pPr>
              <w:spacing w:before="0" w:after="0"/>
              <w:jc w:val="center"/>
              <w:rPr>
                <w:lang w:val="sk-SK"/>
              </w:rPr>
            </w:pPr>
            <w:r w:rsidRPr="003F0208">
              <w:rPr>
                <w:lang w:val="sk-SK"/>
              </w:rPr>
              <w:t>6220</w:t>
            </w:r>
          </w:p>
        </w:tc>
      </w:tr>
      <w:tr w:rsidR="0043024D" w:rsidRPr="00BA59B7"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b/>
                <w:lang w:val="sk-SK"/>
              </w:rPr>
            </w:pPr>
            <w:r w:rsidRPr="003F0208">
              <w:rPr>
                <w:b/>
                <w:color w:val="000000"/>
                <w:lang w:val="sk-SK" w:eastAsia="en-US"/>
              </w:rPr>
              <w:t>Úseky mimo koridor</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Žilina - Púchov</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7310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9930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10820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12130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13450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13710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14220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Púchov - Bratislava</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8290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10580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10770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10960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11000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11070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 xml:space="preserve">Púchov - Horní </w:t>
            </w:r>
            <w:proofErr w:type="spellStart"/>
            <w:r w:rsidRPr="003F0208">
              <w:rPr>
                <w:color w:val="000000"/>
                <w:lang w:val="sk-SK" w:eastAsia="en-US"/>
              </w:rPr>
              <w:t>Lideč</w:t>
            </w:r>
            <w:proofErr w:type="spellEnd"/>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680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1300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1490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1680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1720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1790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Žilina - Čadca</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4340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5970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6090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6380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6660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6720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6830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 xml:space="preserve">Čadca - </w:t>
            </w:r>
            <w:proofErr w:type="spellStart"/>
            <w:r w:rsidRPr="003F0208">
              <w:rPr>
                <w:color w:val="000000"/>
                <w:lang w:val="sk-SK" w:eastAsia="en-US"/>
              </w:rPr>
              <w:t>št.hr</w:t>
            </w:r>
            <w:proofErr w:type="spellEnd"/>
            <w:r w:rsidRPr="003F0208">
              <w:rPr>
                <w:color w:val="000000"/>
                <w:lang w:val="sk-SK" w:eastAsia="en-US"/>
              </w:rPr>
              <w:t>. CZ</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770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1170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1300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1420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1450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1500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Čadca - št. hr. POL</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10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170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230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240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270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Kysak - Plaveč (Prešov)</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5160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6660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7000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8150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9290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9520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9960</w:t>
            </w:r>
          </w:p>
        </w:tc>
      </w:tr>
      <w:tr w:rsidR="0043024D" w:rsidRPr="00BA59B7" w:rsidTr="0043024D">
        <w:trPr>
          <w:trHeight w:val="300"/>
        </w:trPr>
        <w:tc>
          <w:tcPr>
            <w:tcW w:w="2524" w:type="dxa"/>
            <w:tcBorders>
              <w:top w:val="nil"/>
              <w:left w:val="single" w:sz="4" w:space="0" w:color="auto"/>
              <w:bottom w:val="single" w:sz="4" w:space="0" w:color="auto"/>
              <w:right w:val="single" w:sz="4" w:space="0" w:color="auto"/>
            </w:tcBorders>
            <w:shd w:val="clear" w:color="auto" w:fill="auto"/>
            <w:noWrap/>
            <w:vAlign w:val="center"/>
            <w:hideMark/>
          </w:tcPr>
          <w:p w:rsidR="0043024D" w:rsidRPr="003F0208" w:rsidRDefault="0043024D" w:rsidP="003F0208">
            <w:pPr>
              <w:spacing w:before="0" w:after="0"/>
              <w:jc w:val="left"/>
              <w:rPr>
                <w:color w:val="000000"/>
                <w:lang w:val="sk-SK" w:eastAsia="en-US"/>
              </w:rPr>
            </w:pPr>
            <w:r w:rsidRPr="003F0208">
              <w:rPr>
                <w:color w:val="000000"/>
                <w:lang w:val="sk-SK" w:eastAsia="en-US"/>
              </w:rPr>
              <w:t xml:space="preserve">Košice - Čaňa </w:t>
            </w:r>
            <w:proofErr w:type="spellStart"/>
            <w:r w:rsidRPr="003F0208">
              <w:rPr>
                <w:color w:val="000000"/>
                <w:lang w:val="sk-SK" w:eastAsia="en-US"/>
              </w:rPr>
              <w:t>št.hr</w:t>
            </w:r>
            <w:proofErr w:type="spellEnd"/>
            <w:r w:rsidRPr="003F0208">
              <w:rPr>
                <w:color w:val="000000"/>
                <w:lang w:val="sk-SK" w:eastAsia="en-US"/>
              </w:rPr>
              <w:t>.</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center"/>
              <w:rPr>
                <w:color w:val="000000"/>
                <w:lang w:val="sk-SK"/>
              </w:rPr>
            </w:pPr>
            <w:r w:rsidRPr="003F0208">
              <w:rPr>
                <w:color w:val="000000"/>
                <w:lang w:val="sk-SK"/>
              </w:rPr>
              <w:t>2120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1049"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850"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3050</w:t>
            </w:r>
          </w:p>
        </w:tc>
        <w:tc>
          <w:tcPr>
            <w:tcW w:w="850"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3140</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3220</w:t>
            </w:r>
          </w:p>
        </w:tc>
        <w:tc>
          <w:tcPr>
            <w:tcW w:w="889"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3240</w:t>
            </w:r>
          </w:p>
        </w:tc>
        <w:tc>
          <w:tcPr>
            <w:tcW w:w="889"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3270</w:t>
            </w:r>
          </w:p>
        </w:tc>
      </w:tr>
    </w:tbl>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r>
        <w:lastRenderedPageBreak/>
        <w:t>Tab. 2.11. Variant 3_1</w:t>
      </w:r>
    </w:p>
    <w:tbl>
      <w:tblPr>
        <w:tblW w:w="9529" w:type="dxa"/>
        <w:tblInd w:w="93" w:type="dxa"/>
        <w:tblLook w:val="04A0" w:firstRow="1" w:lastRow="0" w:firstColumn="1" w:lastColumn="0" w:noHBand="0" w:noVBand="1"/>
      </w:tblPr>
      <w:tblGrid>
        <w:gridCol w:w="2425"/>
        <w:gridCol w:w="845"/>
        <w:gridCol w:w="855"/>
        <w:gridCol w:w="1003"/>
        <w:gridCol w:w="855"/>
        <w:gridCol w:w="855"/>
        <w:gridCol w:w="897"/>
        <w:gridCol w:w="897"/>
        <w:gridCol w:w="897"/>
      </w:tblGrid>
      <w:tr w:rsidR="0043024D" w:rsidRPr="005707CF" w:rsidTr="0043024D">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b/>
                <w:bCs/>
                <w:color w:val="000000"/>
                <w:lang w:val="sk-SK" w:eastAsia="en-US"/>
              </w:rPr>
            </w:pPr>
            <w:r w:rsidRPr="003F0208">
              <w:rPr>
                <w:b/>
                <w:bCs/>
                <w:color w:val="000000"/>
                <w:lang w:val="sk-SK" w:eastAsia="en-US"/>
              </w:rPr>
              <w:t>Úsek</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2013</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2018</w:t>
            </w:r>
          </w:p>
        </w:tc>
        <w:tc>
          <w:tcPr>
            <w:tcW w:w="1003" w:type="dxa"/>
            <w:tcBorders>
              <w:top w:val="single" w:sz="4" w:space="0" w:color="auto"/>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2025</w:t>
            </w:r>
          </w:p>
        </w:tc>
        <w:tc>
          <w:tcPr>
            <w:tcW w:w="855"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2030</w:t>
            </w:r>
          </w:p>
        </w:tc>
        <w:tc>
          <w:tcPr>
            <w:tcW w:w="855"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2035</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2040</w:t>
            </w:r>
          </w:p>
        </w:tc>
        <w:tc>
          <w:tcPr>
            <w:tcW w:w="897" w:type="dxa"/>
            <w:tcBorders>
              <w:top w:val="single" w:sz="4" w:space="0" w:color="auto"/>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2045</w:t>
            </w:r>
          </w:p>
        </w:tc>
        <w:tc>
          <w:tcPr>
            <w:tcW w:w="8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2057</w:t>
            </w:r>
          </w:p>
        </w:tc>
      </w:tr>
      <w:tr w:rsidR="0043024D" w:rsidRPr="005707CF"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b/>
                <w:bCs/>
                <w:color w:val="000000"/>
                <w:lang w:val="sk-SK" w:eastAsia="en-US"/>
              </w:rPr>
              <w:t>Úseky na koridore</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Vrútky</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14660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15710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16920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18130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18370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18840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Vrútky - </w:t>
            </w:r>
            <w:proofErr w:type="spellStart"/>
            <w:r w:rsidRPr="003F0208">
              <w:rPr>
                <w:color w:val="000000"/>
                <w:lang w:val="sk-SK" w:eastAsia="en-US"/>
              </w:rPr>
              <w:t>KKraľovany</w:t>
            </w:r>
            <w:proofErr w:type="spellEnd"/>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9640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13050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12420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13550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14670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15800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16020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16460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Kraľovany - Ružomberok</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7070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9890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10410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10940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11470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11580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11790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Ružomberok - </w:t>
            </w:r>
            <w:proofErr w:type="spellStart"/>
            <w:r w:rsidRPr="003F0208">
              <w:rPr>
                <w:color w:val="000000"/>
                <w:lang w:val="sk-SK" w:eastAsia="en-US"/>
              </w:rPr>
              <w:t>Lipt</w:t>
            </w:r>
            <w:proofErr w:type="spellEnd"/>
            <w:r w:rsidRPr="003F0208">
              <w:rPr>
                <w:color w:val="000000"/>
                <w:lang w:val="sk-SK" w:eastAsia="en-US"/>
              </w:rPr>
              <w:t>. Mikuláš</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7130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9850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9660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10180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10690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11210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11310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11510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proofErr w:type="spellStart"/>
            <w:r w:rsidRPr="003F0208">
              <w:rPr>
                <w:color w:val="000000"/>
                <w:lang w:val="sk-SK" w:eastAsia="en-US"/>
              </w:rPr>
              <w:t>Lipt</w:t>
            </w:r>
            <w:proofErr w:type="spellEnd"/>
            <w:r w:rsidRPr="003F0208">
              <w:rPr>
                <w:color w:val="000000"/>
                <w:lang w:val="sk-SK" w:eastAsia="en-US"/>
              </w:rPr>
              <w:t>. Mikuláš - Štrba</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6560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9130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9050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9910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10760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11620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11790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12120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Štrba - Poprad</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6850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9410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9940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10720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11490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11650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11960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Poprad - Spišská Nová Ves</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7510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10410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11460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12650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13840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14080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14540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Spišská Nová Ves - Margecany</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7230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10230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11290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12190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13100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13280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13630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Margecany - Kysak</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9300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12520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11830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13210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14600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15980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16260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16800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Košice</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12190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16280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15190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18570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21960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25340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26020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27330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Košice - Michaľany</w:t>
            </w:r>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7520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10680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10900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13470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14750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15010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15500</w:t>
            </w:r>
          </w:p>
        </w:tc>
      </w:tr>
      <w:tr w:rsidR="0043024D" w:rsidRPr="005707CF"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Michaľany - Čierna </w:t>
            </w:r>
            <w:proofErr w:type="spellStart"/>
            <w:r w:rsidRPr="003F0208">
              <w:rPr>
                <w:color w:val="000000"/>
                <w:lang w:val="sk-SK" w:eastAsia="en-US"/>
              </w:rPr>
              <w:t>n.Tisou</w:t>
            </w:r>
            <w:proofErr w:type="spellEnd"/>
          </w:p>
        </w:tc>
        <w:tc>
          <w:tcPr>
            <w:tcW w:w="84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1650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3140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4310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4890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5470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6050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6170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6400</w:t>
            </w:r>
          </w:p>
        </w:tc>
      </w:tr>
      <w:tr w:rsidR="0043024D" w:rsidRPr="00BA59B7"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b/>
                <w:bCs/>
                <w:color w:val="000000"/>
                <w:lang w:val="sk-SK"/>
              </w:rPr>
            </w:pPr>
            <w:r w:rsidRPr="003F0208">
              <w:rPr>
                <w:b/>
                <w:color w:val="000000"/>
                <w:lang w:val="sk-SK" w:eastAsia="en-US"/>
              </w:rPr>
              <w:t>Úseky mimo koridor</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Púchov</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7310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9930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12140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13470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13730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14240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Púchov - Bratislava</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8290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10800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11000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11040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11120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Púchov - Horní </w:t>
            </w:r>
            <w:proofErr w:type="spellStart"/>
            <w:r w:rsidRPr="003F0208">
              <w:rPr>
                <w:color w:val="000000"/>
                <w:lang w:val="sk-SK" w:eastAsia="en-US"/>
              </w:rPr>
              <w:t>Lideč</w:t>
            </w:r>
            <w:proofErr w:type="spellEnd"/>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680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1540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1760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1800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1880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Čadca</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4340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5970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6190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6570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6950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7030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7180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Čadca - </w:t>
            </w:r>
            <w:proofErr w:type="spellStart"/>
            <w:r w:rsidRPr="003F0208">
              <w:rPr>
                <w:color w:val="000000"/>
                <w:lang w:val="sk-SK" w:eastAsia="en-US"/>
              </w:rPr>
              <w:t>št.hr</w:t>
            </w:r>
            <w:proofErr w:type="spellEnd"/>
            <w:r w:rsidRPr="003F0208">
              <w:rPr>
                <w:color w:val="000000"/>
                <w:lang w:val="sk-SK" w:eastAsia="en-US"/>
              </w:rPr>
              <w:t>. CZ</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770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1200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1350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1510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1540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1600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Čadca - št. hr. POL</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10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190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250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260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290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Plaveč (Prešov)</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5160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6660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7220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8570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9930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10200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10730</w:t>
            </w:r>
          </w:p>
        </w:tc>
      </w:tr>
      <w:tr w:rsidR="0043024D" w:rsidRPr="00BA59B7" w:rsidTr="0043024D">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Košice - Čaňa </w:t>
            </w:r>
            <w:proofErr w:type="spellStart"/>
            <w:r w:rsidRPr="003F0208">
              <w:rPr>
                <w:color w:val="000000"/>
                <w:lang w:val="sk-SK" w:eastAsia="en-US"/>
              </w:rPr>
              <w:t>št.hr</w:t>
            </w:r>
            <w:proofErr w:type="spellEnd"/>
            <w:r w:rsidRPr="003F0208">
              <w:rPr>
                <w:color w:val="000000"/>
                <w:lang w:val="sk-SK" w:eastAsia="en-US"/>
              </w:rPr>
              <w:t>.</w:t>
            </w:r>
          </w:p>
        </w:tc>
        <w:tc>
          <w:tcPr>
            <w:tcW w:w="845"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2120</w:t>
            </w:r>
          </w:p>
        </w:tc>
        <w:tc>
          <w:tcPr>
            <w:tcW w:w="855"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1003"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3080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3180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3290</w:t>
            </w:r>
          </w:p>
        </w:tc>
        <w:tc>
          <w:tcPr>
            <w:tcW w:w="897"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3310</w:t>
            </w:r>
          </w:p>
        </w:tc>
        <w:tc>
          <w:tcPr>
            <w:tcW w:w="897"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3350</w:t>
            </w:r>
          </w:p>
        </w:tc>
      </w:tr>
    </w:tbl>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p w:rsidR="0043024D" w:rsidRDefault="0043024D" w:rsidP="0043024D">
      <w:r>
        <w:lastRenderedPageBreak/>
        <w:t>Tab. 2.12. Variant 3_2</w:t>
      </w:r>
    </w:p>
    <w:tbl>
      <w:tblPr>
        <w:tblW w:w="9529" w:type="dxa"/>
        <w:tblInd w:w="93" w:type="dxa"/>
        <w:tblLook w:val="04A0" w:firstRow="1" w:lastRow="0" w:firstColumn="1" w:lastColumn="0" w:noHBand="0" w:noVBand="1"/>
      </w:tblPr>
      <w:tblGrid>
        <w:gridCol w:w="2563"/>
        <w:gridCol w:w="774"/>
        <w:gridCol w:w="932"/>
        <w:gridCol w:w="932"/>
        <w:gridCol w:w="855"/>
        <w:gridCol w:w="855"/>
        <w:gridCol w:w="861"/>
        <w:gridCol w:w="855"/>
        <w:gridCol w:w="902"/>
      </w:tblGrid>
      <w:tr w:rsidR="0043024D" w:rsidRPr="005707CF" w:rsidTr="0043024D">
        <w:trPr>
          <w:trHeight w:val="300"/>
        </w:trPr>
        <w:tc>
          <w:tcPr>
            <w:tcW w:w="25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b/>
                <w:bCs/>
                <w:color w:val="000000"/>
                <w:lang w:val="sk-SK" w:eastAsia="en-US"/>
              </w:rPr>
            </w:pPr>
            <w:r w:rsidRPr="003F0208">
              <w:rPr>
                <w:b/>
                <w:bCs/>
                <w:color w:val="000000"/>
                <w:lang w:val="sk-SK" w:eastAsia="en-US"/>
              </w:rPr>
              <w:t>Úsek</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eastAsia="en-US"/>
              </w:rPr>
            </w:pPr>
            <w:r w:rsidRPr="003F0208">
              <w:rPr>
                <w:color w:val="000000"/>
                <w:lang w:val="sk-SK" w:eastAsia="en-US"/>
              </w:rPr>
              <w:t>2013</w:t>
            </w:r>
          </w:p>
        </w:tc>
        <w:tc>
          <w:tcPr>
            <w:tcW w:w="9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2018</w:t>
            </w:r>
          </w:p>
        </w:tc>
        <w:tc>
          <w:tcPr>
            <w:tcW w:w="932" w:type="dxa"/>
            <w:tcBorders>
              <w:top w:val="single" w:sz="4" w:space="0" w:color="auto"/>
              <w:left w:val="nil"/>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2025</w:t>
            </w:r>
          </w:p>
        </w:tc>
        <w:tc>
          <w:tcPr>
            <w:tcW w:w="855" w:type="dxa"/>
            <w:tcBorders>
              <w:top w:val="single" w:sz="4" w:space="0" w:color="auto"/>
              <w:left w:val="nil"/>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2030</w:t>
            </w:r>
          </w:p>
        </w:tc>
        <w:tc>
          <w:tcPr>
            <w:tcW w:w="855" w:type="dxa"/>
            <w:tcBorders>
              <w:top w:val="single" w:sz="4" w:space="0" w:color="auto"/>
              <w:left w:val="single" w:sz="4" w:space="0" w:color="auto"/>
              <w:bottom w:val="single" w:sz="4" w:space="0" w:color="auto"/>
              <w:right w:val="single" w:sz="4" w:space="0" w:color="auto"/>
            </w:tcBorders>
            <w:vAlign w:val="center"/>
          </w:tcPr>
          <w:p w:rsidR="0043024D" w:rsidRPr="003F0208" w:rsidRDefault="0043024D" w:rsidP="0043024D">
            <w:pPr>
              <w:spacing w:before="0" w:after="0"/>
              <w:jc w:val="center"/>
              <w:rPr>
                <w:color w:val="000000"/>
                <w:lang w:val="sk-SK" w:eastAsia="en-US"/>
              </w:rPr>
            </w:pPr>
            <w:r w:rsidRPr="003F0208">
              <w:rPr>
                <w:color w:val="000000"/>
                <w:lang w:val="sk-SK" w:eastAsia="en-US"/>
              </w:rPr>
              <w:t>2035</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2040</w:t>
            </w:r>
          </w:p>
        </w:tc>
        <w:tc>
          <w:tcPr>
            <w:tcW w:w="855" w:type="dxa"/>
            <w:tcBorders>
              <w:top w:val="single" w:sz="4" w:space="0" w:color="auto"/>
              <w:left w:val="nil"/>
              <w:bottom w:val="single" w:sz="4" w:space="0" w:color="auto"/>
              <w:right w:val="single" w:sz="4" w:space="0" w:color="auto"/>
            </w:tcBorders>
            <w:shd w:val="clear" w:color="000000" w:fill="FFFFFF"/>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2045</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right"/>
              <w:rPr>
                <w:color w:val="000000"/>
                <w:lang w:val="sk-SK" w:eastAsia="en-US"/>
              </w:rPr>
            </w:pPr>
            <w:r w:rsidRPr="003F0208">
              <w:rPr>
                <w:color w:val="000000"/>
                <w:lang w:val="sk-SK" w:eastAsia="en-US"/>
              </w:rPr>
              <w:t>2057</w:t>
            </w:r>
          </w:p>
        </w:tc>
      </w:tr>
      <w:tr w:rsidR="0043024D" w:rsidRPr="005707CF"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color w:val="000000"/>
                <w:lang w:val="sk-SK" w:eastAsia="en-US"/>
              </w:rPr>
            </w:pPr>
            <w:r w:rsidRPr="003F0208">
              <w:rPr>
                <w:b/>
                <w:bCs/>
                <w:color w:val="000000"/>
                <w:lang w:val="sk-SK" w:eastAsia="en-US"/>
              </w:rPr>
              <w:t>Úseky na koridore</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Vrútky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10550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14660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15790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17080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18360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18620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19120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Vrútky - Kraľovany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9640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13050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12420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13580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14730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15890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16120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16570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Kraľovany - Ružomberok</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7070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9890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10560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11240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11910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12050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12320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Ružomberok - </w:t>
            </w:r>
            <w:proofErr w:type="spellStart"/>
            <w:r w:rsidRPr="003F0208">
              <w:rPr>
                <w:color w:val="000000"/>
                <w:lang w:val="sk-SK" w:eastAsia="en-US"/>
              </w:rPr>
              <w:t>Lipt</w:t>
            </w:r>
            <w:proofErr w:type="spellEnd"/>
            <w:r w:rsidRPr="003F0208">
              <w:rPr>
                <w:color w:val="000000"/>
                <w:lang w:val="sk-SK" w:eastAsia="en-US"/>
              </w:rPr>
              <w:t>. Mikuláš</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7130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9850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9660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10210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10760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11310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11420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11630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proofErr w:type="spellStart"/>
            <w:r w:rsidRPr="003F0208">
              <w:rPr>
                <w:color w:val="000000"/>
                <w:lang w:val="sk-SK" w:eastAsia="en-US"/>
              </w:rPr>
              <w:t>Lipt</w:t>
            </w:r>
            <w:proofErr w:type="spellEnd"/>
            <w:r w:rsidRPr="003F0208">
              <w:rPr>
                <w:color w:val="000000"/>
                <w:lang w:val="sk-SK" w:eastAsia="en-US"/>
              </w:rPr>
              <w:t>. Mikuláš - Štrba</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6560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9130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9050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9840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10630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11420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11580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11890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Štrba - Poprad</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6850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9410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9160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9850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10540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11230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11370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11640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Poprad - Spišská Nová Ves</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7510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10410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11470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12670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13870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14110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14570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Spišská Nová Ves - Margecany</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7230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10230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10380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11360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12330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13310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13500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13880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Margecany - Kysak</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9300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12520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11830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13270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14710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16140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16430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16990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Košice</w:t>
            </w:r>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12190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16280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15190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18650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22100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25560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26250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27590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Košice - </w:t>
            </w:r>
            <w:proofErr w:type="spellStart"/>
            <w:r w:rsidRPr="003F0208">
              <w:rPr>
                <w:color w:val="000000"/>
                <w:lang w:val="sk-SK" w:eastAsia="en-US"/>
              </w:rPr>
              <w:t>MMichaľany</w:t>
            </w:r>
            <w:proofErr w:type="spellEnd"/>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7520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10680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10900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12210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13510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14820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15080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15590</w:t>
            </w:r>
          </w:p>
        </w:tc>
      </w:tr>
      <w:tr w:rsidR="0043024D" w:rsidRPr="005707CF"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Michaľany - Čierna </w:t>
            </w:r>
            <w:proofErr w:type="spellStart"/>
            <w:r w:rsidRPr="003F0208">
              <w:rPr>
                <w:color w:val="000000"/>
                <w:lang w:val="sk-SK" w:eastAsia="en-US"/>
              </w:rPr>
              <w:t>n.Tisou</w:t>
            </w:r>
            <w:proofErr w:type="spellEnd"/>
          </w:p>
        </w:tc>
        <w:tc>
          <w:tcPr>
            <w:tcW w:w="774" w:type="dxa"/>
            <w:tcBorders>
              <w:top w:val="single" w:sz="4" w:space="0" w:color="auto"/>
              <w:left w:val="nil"/>
              <w:bottom w:val="single" w:sz="4" w:space="0" w:color="auto"/>
              <w:right w:val="single" w:sz="4" w:space="0" w:color="auto"/>
            </w:tcBorders>
            <w:vAlign w:val="bottom"/>
          </w:tcPr>
          <w:p w:rsidR="0043024D" w:rsidRPr="003F0208" w:rsidRDefault="0043024D" w:rsidP="0043024D">
            <w:pPr>
              <w:jc w:val="right"/>
              <w:rPr>
                <w:color w:val="000000"/>
                <w:lang w:val="sk-SK"/>
              </w:rPr>
            </w:pPr>
            <w:r w:rsidRPr="003F0208">
              <w:rPr>
                <w:color w:val="000000"/>
                <w:lang w:val="sk-SK"/>
              </w:rPr>
              <w:t>1650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3140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4310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4890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5470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6050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6170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6400</w:t>
            </w:r>
          </w:p>
        </w:tc>
      </w:tr>
      <w:tr w:rsidR="0043024D" w:rsidRPr="00BA59B7" w:rsidTr="0043024D">
        <w:trPr>
          <w:trHeight w:val="300"/>
        </w:trPr>
        <w:tc>
          <w:tcPr>
            <w:tcW w:w="9529" w:type="dxa"/>
            <w:gridSpan w:val="9"/>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center"/>
              <w:rPr>
                <w:bCs/>
                <w:color w:val="000000"/>
                <w:lang w:val="sk-SK"/>
              </w:rPr>
            </w:pPr>
            <w:r w:rsidRPr="003F0208">
              <w:rPr>
                <w:b/>
                <w:color w:val="000000"/>
                <w:lang w:val="sk-SK" w:eastAsia="en-US"/>
              </w:rPr>
              <w:t>Úseky mimo koridor</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Púchov</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7310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9930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9500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12260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13640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13920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14450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Púchov - Bratislava</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8290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10390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10590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10800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11000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11040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11120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Púchov - Horní </w:t>
            </w:r>
            <w:proofErr w:type="spellStart"/>
            <w:r w:rsidRPr="003F0208">
              <w:rPr>
                <w:color w:val="000000"/>
                <w:lang w:val="sk-SK" w:eastAsia="en-US"/>
              </w:rPr>
              <w:t>Lideč</w:t>
            </w:r>
            <w:proofErr w:type="spellEnd"/>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680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1020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1110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1330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1540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1760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1800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1880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Žilina - Čadca</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4340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5970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5810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6190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6570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6950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7030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7180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Čadca - </w:t>
            </w:r>
            <w:proofErr w:type="spellStart"/>
            <w:r w:rsidRPr="003F0208">
              <w:rPr>
                <w:color w:val="000000"/>
                <w:lang w:val="sk-SK" w:eastAsia="en-US"/>
              </w:rPr>
              <w:t>št.hr</w:t>
            </w:r>
            <w:proofErr w:type="spellEnd"/>
            <w:r w:rsidRPr="003F0208">
              <w:rPr>
                <w:color w:val="000000"/>
                <w:lang w:val="sk-SK" w:eastAsia="en-US"/>
              </w:rPr>
              <w:t>. CZ</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770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1060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1040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1200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1350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1510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1540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1600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Čadca - št. hr. POL</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10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120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190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250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260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290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Kysak - Plaveč (Prešov)</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5160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6660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5860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7240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8620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10000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10280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10810</w:t>
            </w:r>
          </w:p>
        </w:tc>
      </w:tr>
      <w:tr w:rsidR="0043024D" w:rsidRPr="00BA59B7" w:rsidTr="0043024D">
        <w:trPr>
          <w:trHeight w:val="300"/>
        </w:trPr>
        <w:tc>
          <w:tcPr>
            <w:tcW w:w="2563" w:type="dxa"/>
            <w:tcBorders>
              <w:top w:val="nil"/>
              <w:left w:val="single" w:sz="4" w:space="0" w:color="auto"/>
              <w:bottom w:val="single" w:sz="4" w:space="0" w:color="auto"/>
              <w:right w:val="single" w:sz="4" w:space="0" w:color="auto"/>
            </w:tcBorders>
            <w:shd w:val="clear" w:color="auto" w:fill="auto"/>
            <w:noWrap/>
            <w:vAlign w:val="bottom"/>
            <w:hideMark/>
          </w:tcPr>
          <w:p w:rsidR="0043024D" w:rsidRPr="003F0208" w:rsidRDefault="0043024D" w:rsidP="0043024D">
            <w:pPr>
              <w:spacing w:before="0" w:after="0"/>
              <w:jc w:val="left"/>
              <w:rPr>
                <w:color w:val="000000"/>
                <w:lang w:val="sk-SK" w:eastAsia="en-US"/>
              </w:rPr>
            </w:pPr>
            <w:r w:rsidRPr="003F0208">
              <w:rPr>
                <w:color w:val="000000"/>
                <w:lang w:val="sk-SK" w:eastAsia="en-US"/>
              </w:rPr>
              <w:t xml:space="preserve">Košice </w:t>
            </w:r>
            <w:r w:rsidR="003F0208">
              <w:rPr>
                <w:color w:val="000000"/>
                <w:lang w:val="sk-SK" w:eastAsia="en-US"/>
              </w:rPr>
              <w:t>–</w:t>
            </w:r>
            <w:r w:rsidRPr="003F0208">
              <w:rPr>
                <w:color w:val="000000"/>
                <w:lang w:val="sk-SK" w:eastAsia="en-US"/>
              </w:rPr>
              <w:t xml:space="preserve"> Čaňa</w:t>
            </w:r>
            <w:r w:rsidR="003F0208">
              <w:rPr>
                <w:color w:val="000000"/>
                <w:lang w:val="sk-SK" w:eastAsia="en-US"/>
              </w:rPr>
              <w:t xml:space="preserve"> </w:t>
            </w:r>
            <w:proofErr w:type="spellStart"/>
            <w:r w:rsidRPr="003F0208">
              <w:rPr>
                <w:color w:val="000000"/>
                <w:lang w:val="sk-SK" w:eastAsia="en-US"/>
              </w:rPr>
              <w:t>š</w:t>
            </w:r>
            <w:r w:rsidR="003F0208">
              <w:rPr>
                <w:color w:val="000000"/>
                <w:lang w:val="sk-SK" w:eastAsia="en-US"/>
              </w:rPr>
              <w:t>t</w:t>
            </w:r>
            <w:r w:rsidRPr="003F0208">
              <w:rPr>
                <w:color w:val="000000"/>
                <w:lang w:val="sk-SK" w:eastAsia="en-US"/>
              </w:rPr>
              <w:t>.hr</w:t>
            </w:r>
            <w:proofErr w:type="spellEnd"/>
            <w:r w:rsidRPr="003F0208">
              <w:rPr>
                <w:color w:val="000000"/>
                <w:lang w:val="sk-SK" w:eastAsia="en-US"/>
              </w:rPr>
              <w:t>.</w:t>
            </w:r>
          </w:p>
        </w:tc>
        <w:tc>
          <w:tcPr>
            <w:tcW w:w="774" w:type="dxa"/>
            <w:tcBorders>
              <w:top w:val="single" w:sz="4" w:space="0" w:color="auto"/>
              <w:left w:val="nil"/>
              <w:bottom w:val="single" w:sz="4" w:space="0" w:color="auto"/>
              <w:right w:val="single" w:sz="4" w:space="0" w:color="auto"/>
            </w:tcBorders>
          </w:tcPr>
          <w:p w:rsidR="0043024D" w:rsidRPr="003F0208" w:rsidRDefault="0043024D" w:rsidP="0043024D">
            <w:pPr>
              <w:spacing w:before="0" w:after="0"/>
              <w:jc w:val="right"/>
              <w:rPr>
                <w:color w:val="000000"/>
                <w:lang w:val="sk-SK"/>
              </w:rPr>
            </w:pPr>
            <w:r w:rsidRPr="003F0208">
              <w:rPr>
                <w:color w:val="000000"/>
                <w:lang w:val="sk-SK"/>
              </w:rPr>
              <w:t>2120</w:t>
            </w:r>
          </w:p>
        </w:tc>
        <w:tc>
          <w:tcPr>
            <w:tcW w:w="93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932" w:type="dxa"/>
            <w:tcBorders>
              <w:top w:val="nil"/>
              <w:left w:val="nil"/>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2970</w:t>
            </w:r>
          </w:p>
        </w:tc>
        <w:tc>
          <w:tcPr>
            <w:tcW w:w="855" w:type="dxa"/>
            <w:tcBorders>
              <w:top w:val="single" w:sz="4" w:space="0" w:color="auto"/>
              <w:left w:val="nil"/>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3080</w:t>
            </w:r>
          </w:p>
        </w:tc>
        <w:tc>
          <w:tcPr>
            <w:tcW w:w="855" w:type="dxa"/>
            <w:tcBorders>
              <w:top w:val="single" w:sz="4" w:space="0" w:color="auto"/>
              <w:left w:val="single" w:sz="4" w:space="0" w:color="auto"/>
              <w:bottom w:val="single" w:sz="4" w:space="0" w:color="auto"/>
              <w:right w:val="single" w:sz="4" w:space="0" w:color="auto"/>
            </w:tcBorders>
            <w:vAlign w:val="bottom"/>
          </w:tcPr>
          <w:p w:rsidR="0043024D" w:rsidRPr="003F0208" w:rsidRDefault="0043024D" w:rsidP="0043024D">
            <w:pPr>
              <w:spacing w:before="0" w:after="0"/>
              <w:jc w:val="right"/>
              <w:rPr>
                <w:color w:val="000000"/>
                <w:lang w:val="sk-SK"/>
              </w:rPr>
            </w:pPr>
            <w:r w:rsidRPr="003F0208">
              <w:rPr>
                <w:color w:val="000000"/>
                <w:lang w:val="sk-SK"/>
              </w:rPr>
              <w:t>3200</w:t>
            </w:r>
          </w:p>
        </w:tc>
        <w:tc>
          <w:tcPr>
            <w:tcW w:w="861"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color w:val="000000"/>
                <w:lang w:val="sk-SK"/>
              </w:rPr>
            </w:pPr>
            <w:r w:rsidRPr="003F0208">
              <w:rPr>
                <w:color w:val="000000"/>
                <w:lang w:val="sk-SK"/>
              </w:rPr>
              <w:t>3310</w:t>
            </w:r>
          </w:p>
        </w:tc>
        <w:tc>
          <w:tcPr>
            <w:tcW w:w="855" w:type="dxa"/>
            <w:tcBorders>
              <w:top w:val="nil"/>
              <w:left w:val="nil"/>
              <w:bottom w:val="single" w:sz="4" w:space="0" w:color="auto"/>
              <w:right w:val="single" w:sz="4" w:space="0" w:color="auto"/>
            </w:tcBorders>
            <w:shd w:val="clear" w:color="000000" w:fill="FFFFFF"/>
            <w:noWrap/>
            <w:vAlign w:val="bottom"/>
          </w:tcPr>
          <w:p w:rsidR="0043024D" w:rsidRPr="003F0208" w:rsidRDefault="0043024D" w:rsidP="0043024D">
            <w:pPr>
              <w:spacing w:before="0" w:after="0"/>
              <w:jc w:val="right"/>
              <w:rPr>
                <w:color w:val="000000"/>
                <w:lang w:val="sk-SK"/>
              </w:rPr>
            </w:pPr>
            <w:r w:rsidRPr="003F0208">
              <w:rPr>
                <w:color w:val="000000"/>
                <w:lang w:val="sk-SK"/>
              </w:rPr>
              <w:t>3330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43024D" w:rsidRPr="003F0208" w:rsidRDefault="0043024D" w:rsidP="0043024D">
            <w:pPr>
              <w:spacing w:before="0" w:after="0"/>
              <w:jc w:val="right"/>
              <w:rPr>
                <w:bCs/>
                <w:color w:val="000000"/>
                <w:lang w:val="sk-SK"/>
              </w:rPr>
            </w:pPr>
            <w:r w:rsidRPr="003F0208">
              <w:rPr>
                <w:bCs/>
                <w:color w:val="000000"/>
                <w:lang w:val="sk-SK"/>
              </w:rPr>
              <w:t>3380</w:t>
            </w:r>
          </w:p>
        </w:tc>
      </w:tr>
    </w:tbl>
    <w:p w:rsidR="00186323" w:rsidRDefault="00186323" w:rsidP="0028600A">
      <w:pPr>
        <w:rPr>
          <w:lang w:val="sk-SK"/>
        </w:rPr>
        <w:sectPr w:rsidR="00186323" w:rsidSect="0079365E">
          <w:pgSz w:w="11906" w:h="16838" w:code="9"/>
          <w:pgMar w:top="1134" w:right="1134" w:bottom="1134" w:left="1134" w:header="567" w:footer="567" w:gutter="0"/>
          <w:cols w:space="708"/>
          <w:titlePg/>
          <w:docGrid w:linePitch="360"/>
        </w:sectPr>
      </w:pPr>
    </w:p>
    <w:p w:rsidR="006C49B7" w:rsidRDefault="00186323" w:rsidP="0028600A">
      <w:pPr>
        <w:rPr>
          <w:lang w:val="sk-SK"/>
        </w:rPr>
      </w:pPr>
      <w:r>
        <w:rPr>
          <w:lang w:val="sk-SK"/>
        </w:rPr>
        <w:lastRenderedPageBreak/>
        <w:t xml:space="preserve">Obr. 2.17. </w:t>
      </w:r>
      <w:proofErr w:type="spellStart"/>
      <w:r>
        <w:rPr>
          <w:lang w:val="sk-SK"/>
        </w:rPr>
        <w:t>Kartogram</w:t>
      </w:r>
      <w:proofErr w:type="spellEnd"/>
      <w:r>
        <w:rPr>
          <w:lang w:val="sk-SK"/>
        </w:rPr>
        <w:t xml:space="preserve"> cestujúcich v osobnej doprave – variant bez projektu.</w:t>
      </w:r>
    </w:p>
    <w:p w:rsidR="00186323" w:rsidRDefault="00186323" w:rsidP="0028600A">
      <w:pPr>
        <w:rPr>
          <w:lang w:val="sk-SK"/>
        </w:rPr>
      </w:pPr>
      <w:r>
        <w:rPr>
          <w:noProof/>
        </w:rPr>
        <w:drawing>
          <wp:inline distT="0" distB="0" distL="0" distR="0">
            <wp:extent cx="8255000" cy="4986427"/>
            <wp:effectExtent l="0" t="0" r="0" b="508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7_BP.png"/>
                    <pic:cNvPicPr/>
                  </pic:nvPicPr>
                  <pic:blipFill>
                    <a:blip r:embed="rId42">
                      <a:extLst>
                        <a:ext uri="{28A0092B-C50C-407E-A947-70E740481C1C}">
                          <a14:useLocalDpi xmlns:a14="http://schemas.microsoft.com/office/drawing/2010/main" val="0"/>
                        </a:ext>
                      </a:extLst>
                    </a:blip>
                    <a:stretch>
                      <a:fillRect/>
                    </a:stretch>
                  </pic:blipFill>
                  <pic:spPr>
                    <a:xfrm>
                      <a:off x="0" y="0"/>
                      <a:ext cx="8264752" cy="4992318"/>
                    </a:xfrm>
                    <a:prstGeom prst="rect">
                      <a:avLst/>
                    </a:prstGeom>
                  </pic:spPr>
                </pic:pic>
              </a:graphicData>
            </a:graphic>
          </wp:inline>
        </w:drawing>
      </w:r>
    </w:p>
    <w:p w:rsidR="00186323" w:rsidRDefault="00186323" w:rsidP="00186323">
      <w:pPr>
        <w:rPr>
          <w:lang w:val="sk-SK"/>
        </w:rPr>
      </w:pPr>
      <w:r>
        <w:rPr>
          <w:lang w:val="sk-SK"/>
        </w:rPr>
        <w:lastRenderedPageBreak/>
        <w:t xml:space="preserve">Obr. 2.18. </w:t>
      </w:r>
      <w:proofErr w:type="spellStart"/>
      <w:r>
        <w:rPr>
          <w:lang w:val="sk-SK"/>
        </w:rPr>
        <w:t>Kartogram</w:t>
      </w:r>
      <w:proofErr w:type="spellEnd"/>
      <w:r>
        <w:rPr>
          <w:lang w:val="sk-SK"/>
        </w:rPr>
        <w:t xml:space="preserve"> cestujúcich v osobnej doprave – variant 1.1</w:t>
      </w:r>
      <w:r w:rsidR="003F0208">
        <w:rPr>
          <w:lang w:val="sk-SK"/>
        </w:rPr>
        <w:t>.</w:t>
      </w:r>
    </w:p>
    <w:p w:rsidR="00186323" w:rsidRDefault="00186323" w:rsidP="00186323">
      <w:pPr>
        <w:rPr>
          <w:lang w:val="sk-SK"/>
        </w:rPr>
      </w:pPr>
      <w:r>
        <w:rPr>
          <w:noProof/>
        </w:rPr>
        <w:drawing>
          <wp:inline distT="0" distB="0" distL="0" distR="0">
            <wp:extent cx="8255000" cy="4986428"/>
            <wp:effectExtent l="0" t="0" r="0" b="508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7_1-1.png"/>
                    <pic:cNvPicPr/>
                  </pic:nvPicPr>
                  <pic:blipFill>
                    <a:blip r:embed="rId43">
                      <a:extLst>
                        <a:ext uri="{28A0092B-C50C-407E-A947-70E740481C1C}">
                          <a14:useLocalDpi xmlns:a14="http://schemas.microsoft.com/office/drawing/2010/main" val="0"/>
                        </a:ext>
                      </a:extLst>
                    </a:blip>
                    <a:stretch>
                      <a:fillRect/>
                    </a:stretch>
                  </pic:blipFill>
                  <pic:spPr>
                    <a:xfrm>
                      <a:off x="0" y="0"/>
                      <a:ext cx="8260670" cy="4989853"/>
                    </a:xfrm>
                    <a:prstGeom prst="rect">
                      <a:avLst/>
                    </a:prstGeom>
                  </pic:spPr>
                </pic:pic>
              </a:graphicData>
            </a:graphic>
          </wp:inline>
        </w:drawing>
      </w:r>
    </w:p>
    <w:p w:rsidR="00186323" w:rsidRDefault="00186323" w:rsidP="00186323">
      <w:pPr>
        <w:rPr>
          <w:lang w:val="sk-SK"/>
        </w:rPr>
      </w:pPr>
      <w:r>
        <w:rPr>
          <w:lang w:val="sk-SK"/>
        </w:rPr>
        <w:lastRenderedPageBreak/>
        <w:t xml:space="preserve">Obr. 2.19. </w:t>
      </w:r>
      <w:proofErr w:type="spellStart"/>
      <w:r>
        <w:rPr>
          <w:lang w:val="sk-SK"/>
        </w:rPr>
        <w:t>Kartogram</w:t>
      </w:r>
      <w:proofErr w:type="spellEnd"/>
      <w:r>
        <w:rPr>
          <w:lang w:val="sk-SK"/>
        </w:rPr>
        <w:t xml:space="preserve"> cestujúcich v osobnej doprave – variant</w:t>
      </w:r>
      <w:r w:rsidR="003F0208">
        <w:rPr>
          <w:lang w:val="sk-SK"/>
        </w:rPr>
        <w:t xml:space="preserve"> </w:t>
      </w:r>
      <w:r>
        <w:rPr>
          <w:lang w:val="sk-SK"/>
        </w:rPr>
        <w:t>2.3</w:t>
      </w:r>
      <w:r w:rsidR="003F0208">
        <w:rPr>
          <w:lang w:val="sk-SK"/>
        </w:rPr>
        <w:t>.</w:t>
      </w:r>
    </w:p>
    <w:p w:rsidR="00186323" w:rsidRDefault="00186323" w:rsidP="00186323">
      <w:pPr>
        <w:rPr>
          <w:lang w:val="sk-SK"/>
        </w:rPr>
      </w:pPr>
      <w:r>
        <w:rPr>
          <w:noProof/>
        </w:rPr>
        <w:drawing>
          <wp:inline distT="0" distB="0" distL="0" distR="0">
            <wp:extent cx="8242300" cy="4978755"/>
            <wp:effectExtent l="0" t="0" r="635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7_2-3.png"/>
                    <pic:cNvPicPr/>
                  </pic:nvPicPr>
                  <pic:blipFill>
                    <a:blip r:embed="rId44">
                      <a:extLst>
                        <a:ext uri="{28A0092B-C50C-407E-A947-70E740481C1C}">
                          <a14:useLocalDpi xmlns:a14="http://schemas.microsoft.com/office/drawing/2010/main" val="0"/>
                        </a:ext>
                      </a:extLst>
                    </a:blip>
                    <a:stretch>
                      <a:fillRect/>
                    </a:stretch>
                  </pic:blipFill>
                  <pic:spPr>
                    <a:xfrm>
                      <a:off x="0" y="0"/>
                      <a:ext cx="8252129" cy="4984692"/>
                    </a:xfrm>
                    <a:prstGeom prst="rect">
                      <a:avLst/>
                    </a:prstGeom>
                  </pic:spPr>
                </pic:pic>
              </a:graphicData>
            </a:graphic>
          </wp:inline>
        </w:drawing>
      </w:r>
    </w:p>
    <w:p w:rsidR="00186323" w:rsidRDefault="00186323" w:rsidP="0043024D">
      <w:pPr>
        <w:rPr>
          <w:rStyle w:val="hps"/>
          <w:rFonts w:eastAsiaTheme="majorEastAsia"/>
          <w:lang w:val="sk-SK"/>
        </w:rPr>
      </w:pPr>
    </w:p>
    <w:p w:rsidR="00186323" w:rsidRDefault="00186323" w:rsidP="00186323">
      <w:pPr>
        <w:rPr>
          <w:lang w:val="sk-SK"/>
        </w:rPr>
      </w:pPr>
      <w:r>
        <w:rPr>
          <w:lang w:val="sk-SK"/>
        </w:rPr>
        <w:lastRenderedPageBreak/>
        <w:t xml:space="preserve">Obr. 2.20. </w:t>
      </w:r>
      <w:proofErr w:type="spellStart"/>
      <w:r>
        <w:rPr>
          <w:lang w:val="sk-SK"/>
        </w:rPr>
        <w:t>Kartogram</w:t>
      </w:r>
      <w:proofErr w:type="spellEnd"/>
      <w:r>
        <w:rPr>
          <w:lang w:val="sk-SK"/>
        </w:rPr>
        <w:t xml:space="preserve"> cestujúcich v osobnej doprave – variant</w:t>
      </w:r>
      <w:r w:rsidR="003F0208">
        <w:rPr>
          <w:lang w:val="sk-SK"/>
        </w:rPr>
        <w:t xml:space="preserve"> </w:t>
      </w:r>
      <w:r>
        <w:rPr>
          <w:lang w:val="sk-SK"/>
        </w:rPr>
        <w:t>3.1</w:t>
      </w:r>
      <w:r w:rsidR="003F0208">
        <w:rPr>
          <w:lang w:val="sk-SK"/>
        </w:rPr>
        <w:t>.</w:t>
      </w:r>
    </w:p>
    <w:p w:rsidR="00186323" w:rsidRDefault="00186323" w:rsidP="00186323">
      <w:pPr>
        <w:rPr>
          <w:lang w:val="sk-SK"/>
        </w:rPr>
      </w:pPr>
      <w:r>
        <w:rPr>
          <w:noProof/>
        </w:rPr>
        <w:drawing>
          <wp:inline distT="0" distB="0" distL="0" distR="0">
            <wp:extent cx="8420100" cy="5086156"/>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7_3-1.png"/>
                    <pic:cNvPicPr/>
                  </pic:nvPicPr>
                  <pic:blipFill>
                    <a:blip r:embed="rId45">
                      <a:extLst>
                        <a:ext uri="{28A0092B-C50C-407E-A947-70E740481C1C}">
                          <a14:useLocalDpi xmlns:a14="http://schemas.microsoft.com/office/drawing/2010/main" val="0"/>
                        </a:ext>
                      </a:extLst>
                    </a:blip>
                    <a:stretch>
                      <a:fillRect/>
                    </a:stretch>
                  </pic:blipFill>
                  <pic:spPr>
                    <a:xfrm>
                      <a:off x="0" y="0"/>
                      <a:ext cx="8425883" cy="5089649"/>
                    </a:xfrm>
                    <a:prstGeom prst="rect">
                      <a:avLst/>
                    </a:prstGeom>
                  </pic:spPr>
                </pic:pic>
              </a:graphicData>
            </a:graphic>
          </wp:inline>
        </w:drawing>
      </w:r>
    </w:p>
    <w:p w:rsidR="00186323" w:rsidRDefault="00186323" w:rsidP="00186323">
      <w:pPr>
        <w:rPr>
          <w:lang w:val="sk-SK"/>
        </w:rPr>
      </w:pPr>
      <w:r>
        <w:rPr>
          <w:lang w:val="sk-SK"/>
        </w:rPr>
        <w:lastRenderedPageBreak/>
        <w:t xml:space="preserve">Obr. 2.21. </w:t>
      </w:r>
      <w:proofErr w:type="spellStart"/>
      <w:r>
        <w:rPr>
          <w:lang w:val="sk-SK"/>
        </w:rPr>
        <w:t>Kartogram</w:t>
      </w:r>
      <w:proofErr w:type="spellEnd"/>
      <w:r>
        <w:rPr>
          <w:lang w:val="sk-SK"/>
        </w:rPr>
        <w:t xml:space="preserve"> cestujúcich v osobnej doprave – variant</w:t>
      </w:r>
      <w:r w:rsidR="003F0208">
        <w:rPr>
          <w:lang w:val="sk-SK"/>
        </w:rPr>
        <w:t xml:space="preserve"> </w:t>
      </w:r>
      <w:r>
        <w:rPr>
          <w:lang w:val="sk-SK"/>
        </w:rPr>
        <w:t>3.2</w:t>
      </w:r>
      <w:r w:rsidR="003F0208">
        <w:rPr>
          <w:lang w:val="sk-SK"/>
        </w:rPr>
        <w:t>.</w:t>
      </w:r>
    </w:p>
    <w:p w:rsidR="00186323" w:rsidRDefault="00186323" w:rsidP="00186323">
      <w:pPr>
        <w:rPr>
          <w:lang w:val="sk-SK"/>
        </w:rPr>
      </w:pPr>
      <w:r>
        <w:rPr>
          <w:noProof/>
        </w:rPr>
        <w:drawing>
          <wp:inline distT="0" distB="0" distL="0" distR="0">
            <wp:extent cx="8013700" cy="4840671"/>
            <wp:effectExtent l="0" t="0" r="635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7_3-2.png"/>
                    <pic:cNvPicPr/>
                  </pic:nvPicPr>
                  <pic:blipFill>
                    <a:blip r:embed="rId46">
                      <a:extLst>
                        <a:ext uri="{28A0092B-C50C-407E-A947-70E740481C1C}">
                          <a14:useLocalDpi xmlns:a14="http://schemas.microsoft.com/office/drawing/2010/main" val="0"/>
                        </a:ext>
                      </a:extLst>
                    </a:blip>
                    <a:stretch>
                      <a:fillRect/>
                    </a:stretch>
                  </pic:blipFill>
                  <pic:spPr>
                    <a:xfrm>
                      <a:off x="0" y="0"/>
                      <a:ext cx="8020586" cy="4844830"/>
                    </a:xfrm>
                    <a:prstGeom prst="rect">
                      <a:avLst/>
                    </a:prstGeom>
                  </pic:spPr>
                </pic:pic>
              </a:graphicData>
            </a:graphic>
          </wp:inline>
        </w:drawing>
      </w:r>
    </w:p>
    <w:p w:rsidR="00186323" w:rsidRDefault="00186323" w:rsidP="00186323">
      <w:pPr>
        <w:rPr>
          <w:lang w:val="sk-SK"/>
        </w:rPr>
        <w:sectPr w:rsidR="00186323" w:rsidSect="00AE3913">
          <w:pgSz w:w="16838" w:h="11906" w:orient="landscape" w:code="9"/>
          <w:pgMar w:top="1134" w:right="1134" w:bottom="1134" w:left="1134" w:header="567" w:footer="567" w:gutter="0"/>
          <w:cols w:space="708"/>
          <w:docGrid w:linePitch="360"/>
        </w:sectPr>
      </w:pPr>
    </w:p>
    <w:p w:rsidR="00186323" w:rsidRPr="00186323" w:rsidRDefault="00186323" w:rsidP="00186323">
      <w:pPr>
        <w:rPr>
          <w:lang w:val="sk-SK"/>
        </w:rPr>
      </w:pPr>
    </w:p>
    <w:p w:rsidR="0043024D" w:rsidRPr="00E122D1" w:rsidRDefault="0043024D" w:rsidP="0043024D">
      <w:pPr>
        <w:rPr>
          <w:lang w:val="sk-SK"/>
        </w:rPr>
      </w:pPr>
      <w:r>
        <w:rPr>
          <w:rStyle w:val="hps"/>
          <w:rFonts w:eastAsiaTheme="majorEastAsia"/>
          <w:lang w:val="sk-SK"/>
        </w:rPr>
        <w:t>Najvyššie</w:t>
      </w:r>
      <w:r>
        <w:rPr>
          <w:lang w:val="sk-SK"/>
        </w:rPr>
        <w:t xml:space="preserve"> </w:t>
      </w:r>
      <w:r>
        <w:rPr>
          <w:rStyle w:val="hps"/>
          <w:rFonts w:eastAsiaTheme="majorEastAsia"/>
          <w:lang w:val="sk-SK"/>
        </w:rPr>
        <w:t>hodnoty sú</w:t>
      </w:r>
      <w:r>
        <w:rPr>
          <w:lang w:val="sk-SK"/>
        </w:rPr>
        <w:t xml:space="preserve"> </w:t>
      </w:r>
      <w:r>
        <w:rPr>
          <w:rStyle w:val="hps"/>
          <w:rFonts w:eastAsiaTheme="majorEastAsia"/>
          <w:lang w:val="sk-SK"/>
        </w:rPr>
        <w:t xml:space="preserve">prognózované </w:t>
      </w:r>
      <w:r>
        <w:rPr>
          <w:lang w:val="sk-SK"/>
        </w:rPr>
        <w:t xml:space="preserve"> </w:t>
      </w:r>
      <w:r>
        <w:rPr>
          <w:rStyle w:val="hps"/>
          <w:rFonts w:eastAsiaTheme="majorEastAsia"/>
          <w:lang w:val="sk-SK"/>
        </w:rPr>
        <w:t>v</w:t>
      </w:r>
      <w:r>
        <w:rPr>
          <w:lang w:val="sk-SK"/>
        </w:rPr>
        <w:t xml:space="preserve"> </w:t>
      </w:r>
      <w:r>
        <w:rPr>
          <w:rStyle w:val="hps"/>
          <w:rFonts w:eastAsiaTheme="majorEastAsia"/>
          <w:lang w:val="sk-SK"/>
        </w:rPr>
        <w:t>úseku</w:t>
      </w:r>
      <w:r>
        <w:rPr>
          <w:lang w:val="sk-SK"/>
        </w:rPr>
        <w:t xml:space="preserve"> </w:t>
      </w:r>
      <w:r>
        <w:rPr>
          <w:rStyle w:val="hps"/>
          <w:rFonts w:eastAsiaTheme="majorEastAsia"/>
          <w:lang w:val="sk-SK"/>
        </w:rPr>
        <w:t>Kysak</w:t>
      </w:r>
      <w:r>
        <w:rPr>
          <w:lang w:val="sk-SK"/>
        </w:rPr>
        <w:t xml:space="preserve"> </w:t>
      </w:r>
      <w:r>
        <w:rPr>
          <w:rStyle w:val="hps"/>
          <w:rFonts w:eastAsiaTheme="majorEastAsia"/>
          <w:lang w:val="sk-SK"/>
        </w:rPr>
        <w:t>-</w:t>
      </w:r>
      <w:r>
        <w:rPr>
          <w:lang w:val="sk-SK"/>
        </w:rPr>
        <w:t xml:space="preserve"> </w:t>
      </w:r>
      <w:r>
        <w:rPr>
          <w:rStyle w:val="hps"/>
          <w:rFonts w:eastAsiaTheme="majorEastAsia"/>
          <w:lang w:val="sk-SK"/>
        </w:rPr>
        <w:t>Košice</w:t>
      </w:r>
      <w:r>
        <w:rPr>
          <w:lang w:val="sk-SK"/>
        </w:rPr>
        <w:t xml:space="preserve">, kde </w:t>
      </w:r>
      <w:r>
        <w:rPr>
          <w:rStyle w:val="hps"/>
          <w:rFonts w:eastAsiaTheme="majorEastAsia"/>
          <w:lang w:val="sk-SK"/>
        </w:rPr>
        <w:t>je predpokladané</w:t>
      </w:r>
      <w:r>
        <w:rPr>
          <w:lang w:val="sk-SK"/>
        </w:rPr>
        <w:t xml:space="preserve">, že </w:t>
      </w:r>
      <w:r>
        <w:rPr>
          <w:rStyle w:val="hps"/>
          <w:rFonts w:eastAsiaTheme="majorEastAsia"/>
          <w:lang w:val="sk-SK"/>
        </w:rPr>
        <w:t>počty cestujúcich</w:t>
      </w:r>
      <w:r>
        <w:rPr>
          <w:lang w:val="sk-SK"/>
        </w:rPr>
        <w:t xml:space="preserve"> </w:t>
      </w:r>
      <w:r>
        <w:rPr>
          <w:rStyle w:val="hps"/>
          <w:rFonts w:eastAsiaTheme="majorEastAsia"/>
          <w:lang w:val="sk-SK"/>
        </w:rPr>
        <w:t>v</w:t>
      </w:r>
      <w:r>
        <w:rPr>
          <w:lang w:val="sk-SK"/>
        </w:rPr>
        <w:t xml:space="preserve"> </w:t>
      </w:r>
      <w:r>
        <w:rPr>
          <w:rStyle w:val="hps"/>
          <w:rFonts w:eastAsiaTheme="majorEastAsia"/>
          <w:lang w:val="sk-SK"/>
        </w:rPr>
        <w:t>niektorých</w:t>
      </w:r>
      <w:r>
        <w:rPr>
          <w:lang w:val="sk-SK"/>
        </w:rPr>
        <w:t xml:space="preserve"> </w:t>
      </w:r>
      <w:r>
        <w:rPr>
          <w:rStyle w:val="hps"/>
          <w:rFonts w:eastAsiaTheme="majorEastAsia"/>
          <w:lang w:val="sk-SK"/>
        </w:rPr>
        <w:t>variantoch</w:t>
      </w:r>
      <w:r>
        <w:rPr>
          <w:lang w:val="sk-SK"/>
        </w:rPr>
        <w:t xml:space="preserve"> </w:t>
      </w:r>
      <w:r>
        <w:rPr>
          <w:rStyle w:val="hps"/>
          <w:rFonts w:eastAsiaTheme="majorEastAsia"/>
          <w:lang w:val="sk-SK"/>
        </w:rPr>
        <w:t>presiahnu</w:t>
      </w:r>
      <w:r>
        <w:rPr>
          <w:lang w:val="sk-SK"/>
        </w:rPr>
        <w:t xml:space="preserve"> </w:t>
      </w:r>
      <w:r>
        <w:rPr>
          <w:rStyle w:val="hps"/>
          <w:rFonts w:eastAsiaTheme="majorEastAsia"/>
          <w:lang w:val="sk-SK"/>
        </w:rPr>
        <w:t>25</w:t>
      </w:r>
      <w:r>
        <w:rPr>
          <w:lang w:val="sk-SK"/>
        </w:rPr>
        <w:t xml:space="preserve"> </w:t>
      </w:r>
      <w:r>
        <w:rPr>
          <w:rStyle w:val="hps"/>
          <w:rFonts w:eastAsiaTheme="majorEastAsia"/>
          <w:lang w:val="sk-SK"/>
        </w:rPr>
        <w:t>tis</w:t>
      </w:r>
      <w:r>
        <w:rPr>
          <w:lang w:val="sk-SK"/>
        </w:rPr>
        <w:t xml:space="preserve">. </w:t>
      </w:r>
      <w:r>
        <w:rPr>
          <w:rStyle w:val="hps"/>
          <w:rFonts w:eastAsiaTheme="majorEastAsia"/>
          <w:lang w:val="sk-SK"/>
        </w:rPr>
        <w:t>za</w:t>
      </w:r>
      <w:r>
        <w:rPr>
          <w:lang w:val="sk-SK"/>
        </w:rPr>
        <w:t xml:space="preserve"> </w:t>
      </w:r>
      <w:r>
        <w:rPr>
          <w:rStyle w:val="hps"/>
          <w:rFonts w:eastAsiaTheme="majorEastAsia"/>
          <w:lang w:val="sk-SK"/>
        </w:rPr>
        <w:t>deň</w:t>
      </w:r>
      <w:r w:rsidRPr="00E40F51">
        <w:rPr>
          <w:lang w:val="sk-SK"/>
        </w:rPr>
        <w:t xml:space="preserve">.  Je to </w:t>
      </w:r>
      <w:r>
        <w:rPr>
          <w:lang w:val="sk-SK"/>
        </w:rPr>
        <w:t>preto,</w:t>
      </w:r>
      <w:r w:rsidRPr="00B27380">
        <w:rPr>
          <w:lang w:val="sk-SK"/>
        </w:rPr>
        <w:t xml:space="preserve"> že</w:t>
      </w:r>
      <w:r w:rsidRPr="007752D2">
        <w:rPr>
          <w:lang w:val="sk-SK"/>
        </w:rPr>
        <w:t xml:space="preserve"> k</w:t>
      </w:r>
      <w:r w:rsidRPr="00E40F51">
        <w:rPr>
          <w:lang w:val="sk-SK"/>
        </w:rPr>
        <w:t xml:space="preserve"> predpokladanému objemu dopravy  na železničnom koridore </w:t>
      </w:r>
      <w:r w:rsidRPr="00DB2A3A">
        <w:rPr>
          <w:lang w:val="sk-SK"/>
        </w:rPr>
        <w:t xml:space="preserve">sa v úseku Kysak - Košice pridáva prevedená doprava na vlaky z trati Prešov - Košice  a </w:t>
      </w:r>
      <w:r>
        <w:rPr>
          <w:lang w:val="sk-SK"/>
        </w:rPr>
        <w:t>ďalej</w:t>
      </w:r>
      <w:r w:rsidRPr="00DB2A3A">
        <w:rPr>
          <w:lang w:val="sk-SK"/>
        </w:rPr>
        <w:t xml:space="preserve"> na sever - od Prešova sa </w:t>
      </w:r>
      <w:r w:rsidRPr="00900DFA">
        <w:rPr>
          <w:lang w:val="sk-SK"/>
        </w:rPr>
        <w:t xml:space="preserve">rozdeľuje </w:t>
      </w:r>
      <w:r w:rsidRPr="00356FDB">
        <w:rPr>
          <w:lang w:val="sk-SK"/>
        </w:rPr>
        <w:t xml:space="preserve">na </w:t>
      </w:r>
      <w:r>
        <w:rPr>
          <w:lang w:val="sk-SK"/>
        </w:rPr>
        <w:t>vetvy</w:t>
      </w:r>
      <w:r w:rsidRPr="00356FDB">
        <w:rPr>
          <w:lang w:val="sk-SK"/>
        </w:rPr>
        <w:t xml:space="preserve"> </w:t>
      </w:r>
      <w:r w:rsidRPr="005509AA">
        <w:rPr>
          <w:lang w:val="sk-SK"/>
        </w:rPr>
        <w:t xml:space="preserve">Bardejov a </w:t>
      </w:r>
      <w:r w:rsidRPr="00E122D1">
        <w:rPr>
          <w:lang w:val="sk-SK"/>
        </w:rPr>
        <w:t xml:space="preserve">Stará Ľubovňa. </w:t>
      </w:r>
    </w:p>
    <w:p w:rsidR="0043024D" w:rsidRPr="00E7213B" w:rsidRDefault="0043024D" w:rsidP="0043024D">
      <w:pPr>
        <w:rPr>
          <w:lang w:val="sk-SK"/>
        </w:rPr>
      </w:pPr>
      <w:r w:rsidRPr="004C20B5">
        <w:rPr>
          <w:lang w:val="sk-SK"/>
        </w:rPr>
        <w:t>Ďalším faktorom pôsobiac</w:t>
      </w:r>
      <w:r>
        <w:rPr>
          <w:lang w:val="sk-SK"/>
        </w:rPr>
        <w:t>im</w:t>
      </w:r>
      <w:r w:rsidRPr="004C20B5">
        <w:rPr>
          <w:lang w:val="sk-SK"/>
        </w:rPr>
        <w:t xml:space="preserve"> na zvýšenie prevedených cestujúcich je predpoklad zavedenia Integrovaného dopravného </w:t>
      </w:r>
      <w:r w:rsidRPr="003769DA">
        <w:rPr>
          <w:lang w:val="sk-SK"/>
        </w:rPr>
        <w:t>s</w:t>
      </w:r>
      <w:r>
        <w:rPr>
          <w:lang w:val="sk-SK"/>
        </w:rPr>
        <w:t>ysté</w:t>
      </w:r>
      <w:r w:rsidRPr="00E40F51">
        <w:rPr>
          <w:lang w:val="sk-SK"/>
        </w:rPr>
        <w:t xml:space="preserve">mu mesta Košice, </w:t>
      </w:r>
      <w:r>
        <w:rPr>
          <w:lang w:val="sk-SK"/>
        </w:rPr>
        <w:t>so</w:t>
      </w:r>
      <w:r w:rsidRPr="00E40F51">
        <w:rPr>
          <w:lang w:val="sk-SK"/>
        </w:rPr>
        <w:t xml:space="preserve"> začlenením prímestských </w:t>
      </w:r>
      <w:r>
        <w:rPr>
          <w:lang w:val="sk-SK"/>
        </w:rPr>
        <w:t>vlakov</w:t>
      </w:r>
      <w:r w:rsidRPr="00E40F51">
        <w:rPr>
          <w:lang w:val="sk-SK"/>
        </w:rPr>
        <w:t xml:space="preserve">, vrátane vlaku </w:t>
      </w:r>
      <w:r w:rsidR="00662C23">
        <w:rPr>
          <w:lang w:val="sk-SK"/>
        </w:rPr>
        <w:t>Košice</w:t>
      </w:r>
      <w:r w:rsidRPr="00E40F51">
        <w:rPr>
          <w:lang w:val="sk-SK"/>
        </w:rPr>
        <w:t xml:space="preserve"> - Prešov. Predpokladané vysoké objemy cestujúcich pr</w:t>
      </w:r>
      <w:r w:rsidRPr="00DB2A3A">
        <w:rPr>
          <w:lang w:val="sk-SK"/>
        </w:rPr>
        <w:t xml:space="preserve">esunutých na železnici vychádzajú </w:t>
      </w:r>
      <w:r>
        <w:rPr>
          <w:lang w:val="sk-SK"/>
        </w:rPr>
        <w:t>okrem iného</w:t>
      </w:r>
      <w:r w:rsidRPr="00DB2A3A">
        <w:rPr>
          <w:lang w:val="sk-SK"/>
        </w:rPr>
        <w:t xml:space="preserve"> zo skúsenosti v Českej republike - napr. IDS Juhomoravského kraja priniesol nárast cestujúcich vlakov</w:t>
      </w:r>
      <w:r>
        <w:rPr>
          <w:lang w:val="sk-SK"/>
        </w:rPr>
        <w:t xml:space="preserve">ej dopravy </w:t>
      </w:r>
      <w:r w:rsidRPr="00E40F51">
        <w:rPr>
          <w:lang w:val="sk-SK"/>
        </w:rPr>
        <w:t xml:space="preserve">o viac ako 50%. Vlaková doprava </w:t>
      </w:r>
      <w:r>
        <w:rPr>
          <w:lang w:val="sk-SK"/>
        </w:rPr>
        <w:t>v</w:t>
      </w:r>
      <w:r w:rsidRPr="00E40F51">
        <w:rPr>
          <w:lang w:val="sk-SK"/>
        </w:rPr>
        <w:t xml:space="preserve"> rámci IDS vychádza z hľadiska času sa nákladov </w:t>
      </w:r>
      <w:r>
        <w:rPr>
          <w:lang w:val="sk-SK"/>
        </w:rPr>
        <w:t>výhodnejšie</w:t>
      </w:r>
      <w:r w:rsidRPr="00E40F51">
        <w:rPr>
          <w:lang w:val="sk-SK"/>
        </w:rPr>
        <w:t xml:space="preserve"> </w:t>
      </w:r>
      <w:r w:rsidRPr="007B5CF5">
        <w:rPr>
          <w:lang w:val="sk-SK"/>
        </w:rPr>
        <w:t>než "izolované" cesty vlakom.</w:t>
      </w:r>
    </w:p>
    <w:p w:rsidR="0043024D" w:rsidRDefault="0043024D" w:rsidP="0043024D">
      <w:pPr>
        <w:rPr>
          <w:lang w:val="sk-SK"/>
        </w:rPr>
      </w:pPr>
      <w:r w:rsidRPr="005802B1">
        <w:rPr>
          <w:lang w:val="sk-SK"/>
        </w:rPr>
        <w:t>Významné nárasty sú tiež v okolí väčších miest, a to Žiliny, Popradu a Košiciach, z dôvodu predpokladu zavedenia Integrovaných dopravných systémov s</w:t>
      </w:r>
      <w:r>
        <w:rPr>
          <w:lang w:val="sk-SK"/>
        </w:rPr>
        <w:t>o</w:t>
      </w:r>
      <w:r w:rsidRPr="005802B1">
        <w:rPr>
          <w:lang w:val="sk-SK"/>
        </w:rPr>
        <w:t xml:space="preserve"> začlenením prímestských vlakov. Veľký nárast cestujúcich medzi Košicami a </w:t>
      </w:r>
      <w:r>
        <w:rPr>
          <w:lang w:val="sk-SK"/>
        </w:rPr>
        <w:t>Č</w:t>
      </w:r>
      <w:r w:rsidRPr="005802B1">
        <w:rPr>
          <w:lang w:val="sk-SK"/>
        </w:rPr>
        <w:t>ierna n</w:t>
      </w:r>
      <w:r>
        <w:rPr>
          <w:lang w:val="sk-SK"/>
        </w:rPr>
        <w:t xml:space="preserve">. </w:t>
      </w:r>
      <w:r w:rsidRPr="005802B1">
        <w:rPr>
          <w:lang w:val="sk-SK"/>
        </w:rPr>
        <w:t>T</w:t>
      </w:r>
      <w:r>
        <w:rPr>
          <w:lang w:val="sk-SK"/>
        </w:rPr>
        <w:t xml:space="preserve">. </w:t>
      </w:r>
      <w:r w:rsidRPr="005802B1">
        <w:rPr>
          <w:lang w:val="sk-SK"/>
        </w:rPr>
        <w:t xml:space="preserve"> je predpokladaný z dôvodu predpokladu zvýšeného dopytu po cestovaní z Ukrajiny smerom na západ, v dôsledku predpokladanej stabilizácie a zlepšenie medzinárodnej politickej situácie.</w:t>
      </w:r>
    </w:p>
    <w:p w:rsidR="007C6E1C" w:rsidRDefault="007C6E1C" w:rsidP="0028600A">
      <w:pPr>
        <w:rPr>
          <w:lang w:val="sk-SK"/>
        </w:rPr>
      </w:pPr>
    </w:p>
    <w:p w:rsidR="0043024D" w:rsidRDefault="0043024D" w:rsidP="0043024D">
      <w:pPr>
        <w:pStyle w:val="Nadpis3"/>
        <w:numPr>
          <w:ilvl w:val="2"/>
          <w:numId w:val="4"/>
        </w:numPr>
        <w:rPr>
          <w:lang w:val="sk-SK"/>
        </w:rPr>
      </w:pPr>
      <w:bookmarkStart w:id="26" w:name="_Toc433192512"/>
      <w:bookmarkStart w:id="27" w:name="_Toc433359803"/>
      <w:r>
        <w:rPr>
          <w:lang w:val="sk-SK"/>
        </w:rPr>
        <w:t>Stanovenie prevedenej dopravy.</w:t>
      </w:r>
      <w:bookmarkEnd w:id="26"/>
      <w:bookmarkEnd w:id="27"/>
    </w:p>
    <w:p w:rsidR="0043024D" w:rsidRPr="006E2CF2" w:rsidRDefault="0043024D" w:rsidP="0043024D">
      <w:pPr>
        <w:rPr>
          <w:lang w:val="sk-SK"/>
        </w:rPr>
      </w:pPr>
      <w:r w:rsidRPr="006E2CF2">
        <w:rPr>
          <w:lang w:val="sk-SK"/>
        </w:rPr>
        <w:t xml:space="preserve">Prevedená doprava bola stanovená súčasne </w:t>
      </w:r>
      <w:r>
        <w:rPr>
          <w:lang w:val="sk-SK"/>
        </w:rPr>
        <w:t>so</w:t>
      </w:r>
      <w:r w:rsidRPr="006E2CF2">
        <w:rPr>
          <w:lang w:val="sk-SK"/>
        </w:rPr>
        <w:t xml:space="preserve"> zaťažovaním výhľadového scenára </w:t>
      </w:r>
      <w:r>
        <w:rPr>
          <w:lang w:val="sk-SK"/>
        </w:rPr>
        <w:t>dopravnej</w:t>
      </w:r>
      <w:r w:rsidRPr="006E2CF2">
        <w:rPr>
          <w:lang w:val="sk-SK"/>
        </w:rPr>
        <w:t xml:space="preserve"> siete prepravnými vzťahmi. Na základe zmien parametrov v </w:t>
      </w:r>
      <w:r>
        <w:rPr>
          <w:lang w:val="sk-SK"/>
        </w:rPr>
        <w:t>príslušnom</w:t>
      </w:r>
      <w:r w:rsidRPr="006E2CF2">
        <w:rPr>
          <w:lang w:val="sk-SK"/>
        </w:rPr>
        <w:t xml:space="preserve"> </w:t>
      </w:r>
      <w:r>
        <w:rPr>
          <w:lang w:val="sk-SK"/>
        </w:rPr>
        <w:t>výhľadovom</w:t>
      </w:r>
      <w:r w:rsidRPr="006E2CF2">
        <w:rPr>
          <w:lang w:val="sk-SK"/>
        </w:rPr>
        <w:t xml:space="preserve"> variante železničného koridoru bola pre každý variant vypočítaná výhľadová matica typu "</w:t>
      </w:r>
      <w:proofErr w:type="spellStart"/>
      <w:r w:rsidRPr="006E2CF2">
        <w:rPr>
          <w:lang w:val="sk-SK"/>
        </w:rPr>
        <w:t>skim</w:t>
      </w:r>
      <w:proofErr w:type="spellEnd"/>
      <w:r w:rsidRPr="006E2CF2">
        <w:rPr>
          <w:lang w:val="sk-SK"/>
        </w:rPr>
        <w:t>" (zmena v cestovných časoch, prípadne aj v cestovných nákladoch). Táto matica bola potom dosadená do úžitkových funkcií modelu dopravného dopytu. Takto bola zistená nová deľba prepravnej práce (</w:t>
      </w:r>
      <w:proofErr w:type="spellStart"/>
      <w:r w:rsidRPr="006E2CF2">
        <w:rPr>
          <w:lang w:val="sk-SK"/>
        </w:rPr>
        <w:t>modal</w:t>
      </w:r>
      <w:proofErr w:type="spellEnd"/>
      <w:r w:rsidRPr="006E2CF2">
        <w:rPr>
          <w:lang w:val="sk-SK"/>
        </w:rPr>
        <w:t xml:space="preserve"> </w:t>
      </w:r>
      <w:proofErr w:type="spellStart"/>
      <w:r w:rsidRPr="006E2CF2">
        <w:rPr>
          <w:lang w:val="sk-SK"/>
        </w:rPr>
        <w:t>split</w:t>
      </w:r>
      <w:proofErr w:type="spellEnd"/>
      <w:r w:rsidRPr="006E2CF2">
        <w:rPr>
          <w:lang w:val="sk-SK"/>
        </w:rPr>
        <w:t>) medzi vlakovou, autobusovou a automobilovou dopravou.</w:t>
      </w:r>
    </w:p>
    <w:p w:rsidR="0043024D" w:rsidRPr="006E2CF2" w:rsidRDefault="0043024D" w:rsidP="0043024D">
      <w:pPr>
        <w:rPr>
          <w:lang w:val="sk-SK"/>
        </w:rPr>
      </w:pPr>
      <w:r w:rsidRPr="006E2CF2">
        <w:rPr>
          <w:lang w:val="sk-SK"/>
        </w:rPr>
        <w:t xml:space="preserve">Zo zmeny v deľbe prepravnej práce boli odvodené nové matice vzťahov pre automobilovú a verejnú dopravu. Následne bolo vykonané zaťažovanie </w:t>
      </w:r>
      <w:r>
        <w:rPr>
          <w:lang w:val="sk-SK"/>
        </w:rPr>
        <w:t>výhľadovej</w:t>
      </w:r>
      <w:r w:rsidRPr="006E2CF2">
        <w:rPr>
          <w:lang w:val="sk-SK"/>
        </w:rPr>
        <w:t xml:space="preserve"> </w:t>
      </w:r>
      <w:r>
        <w:rPr>
          <w:lang w:val="sk-SK"/>
        </w:rPr>
        <w:t>dopravnej</w:t>
      </w:r>
      <w:r w:rsidRPr="006E2CF2">
        <w:rPr>
          <w:lang w:val="sk-SK"/>
        </w:rPr>
        <w:t xml:space="preserve"> siete maticami prepravných vzťahov. Z výsledkov </w:t>
      </w:r>
      <w:r>
        <w:rPr>
          <w:lang w:val="sk-SK"/>
        </w:rPr>
        <w:t>zaťažovania</w:t>
      </w:r>
      <w:r w:rsidRPr="006E2CF2">
        <w:rPr>
          <w:lang w:val="sk-SK"/>
        </w:rPr>
        <w:t xml:space="preserve"> v jednotlivých úsekoch železničného koridoru a </w:t>
      </w:r>
      <w:r>
        <w:rPr>
          <w:lang w:val="sk-SK"/>
        </w:rPr>
        <w:t>súbežnej</w:t>
      </w:r>
      <w:r w:rsidRPr="006E2CF2">
        <w:rPr>
          <w:lang w:val="sk-SK"/>
        </w:rPr>
        <w:t xml:space="preserve"> cestnej siete vyplynuli objemy </w:t>
      </w:r>
      <w:r>
        <w:rPr>
          <w:lang w:val="sk-SK"/>
        </w:rPr>
        <w:t>prevedenej</w:t>
      </w:r>
      <w:r w:rsidRPr="006E2CF2">
        <w:rPr>
          <w:lang w:val="sk-SK"/>
        </w:rPr>
        <w:t xml:space="preserve"> dopravy.</w:t>
      </w:r>
    </w:p>
    <w:p w:rsidR="0043024D" w:rsidRPr="006E2CF2" w:rsidRDefault="0043024D" w:rsidP="0043024D">
      <w:pPr>
        <w:rPr>
          <w:lang w:val="sk-SK"/>
        </w:rPr>
      </w:pPr>
      <w:r w:rsidRPr="006E2CF2">
        <w:rPr>
          <w:lang w:val="sk-SK"/>
        </w:rPr>
        <w:t xml:space="preserve">Celkové objemy (intenzity) </w:t>
      </w:r>
      <w:r>
        <w:rPr>
          <w:lang w:val="sk-SK"/>
        </w:rPr>
        <w:t>počtu</w:t>
      </w:r>
      <w:r w:rsidRPr="006E2CF2">
        <w:rPr>
          <w:lang w:val="sk-SK"/>
        </w:rPr>
        <w:t xml:space="preserve"> cestujúcich na </w:t>
      </w:r>
      <w:r>
        <w:rPr>
          <w:lang w:val="sk-SK"/>
        </w:rPr>
        <w:t>výhľadovej</w:t>
      </w:r>
      <w:r w:rsidRPr="006E2CF2">
        <w:rPr>
          <w:lang w:val="sk-SK"/>
        </w:rPr>
        <w:t xml:space="preserve"> železničnej sieti sú ale vyššie ako objemy automobilovej a autobusovej dopravy prevedené na železnici. Rozdiel medzi prevedenými </w:t>
      </w:r>
      <w:r>
        <w:rPr>
          <w:lang w:val="sk-SK"/>
        </w:rPr>
        <w:t>objemami</w:t>
      </w:r>
      <w:r w:rsidRPr="006E2CF2">
        <w:rPr>
          <w:lang w:val="sk-SK"/>
        </w:rPr>
        <w:t xml:space="preserve"> a celkovým navýšením predstavuje "novú" dopravu, vyvolanú vplyvom externých faktorov (napr. zlepšením medzinárodnej politickej situácie).</w:t>
      </w:r>
    </w:p>
    <w:p w:rsidR="0043024D" w:rsidRPr="006E2CF2" w:rsidRDefault="0043024D" w:rsidP="0043024D">
      <w:pPr>
        <w:rPr>
          <w:lang w:val="sk-SK"/>
        </w:rPr>
      </w:pPr>
      <w:r w:rsidRPr="006E2CF2">
        <w:rPr>
          <w:lang w:val="sk-SK"/>
        </w:rPr>
        <w:t>Tabuľka</w:t>
      </w:r>
      <w:r>
        <w:rPr>
          <w:lang w:val="sk-SK"/>
        </w:rPr>
        <w:t xml:space="preserve"> 2. 13. O</w:t>
      </w:r>
      <w:r w:rsidRPr="006E2CF2">
        <w:rPr>
          <w:lang w:val="sk-SK"/>
        </w:rPr>
        <w:t>bjemy dopravy prevedené na železniční dopravu – výhľad do roku 2057, variant 1</w:t>
      </w:r>
      <w:r w:rsidR="003F0208">
        <w:rPr>
          <w:lang w:val="sk-SK"/>
        </w:rPr>
        <w:t>.</w:t>
      </w:r>
      <w:r w:rsidRPr="006E2CF2">
        <w:rPr>
          <w:lang w:val="sk-SK"/>
        </w:rPr>
        <w:t>1</w:t>
      </w:r>
      <w:r w:rsidR="003F0208">
        <w:rPr>
          <w:lang w:val="sk-SK"/>
        </w:rPr>
        <w:t>.</w:t>
      </w:r>
    </w:p>
    <w:tbl>
      <w:tblPr>
        <w:tblW w:w="7528" w:type="dxa"/>
        <w:tblInd w:w="93" w:type="dxa"/>
        <w:tblLook w:val="04A0" w:firstRow="1" w:lastRow="0" w:firstColumn="1" w:lastColumn="0" w:noHBand="0" w:noVBand="1"/>
      </w:tblPr>
      <w:tblGrid>
        <w:gridCol w:w="3160"/>
        <w:gridCol w:w="1500"/>
        <w:gridCol w:w="1592"/>
        <w:gridCol w:w="1276"/>
      </w:tblGrid>
      <w:tr w:rsidR="0043024D" w:rsidRPr="006E2CF2" w:rsidTr="0043024D">
        <w:trPr>
          <w:trHeight w:val="300"/>
        </w:trPr>
        <w:tc>
          <w:tcPr>
            <w:tcW w:w="3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Úsek</w:t>
            </w:r>
          </w:p>
        </w:tc>
        <w:tc>
          <w:tcPr>
            <w:tcW w:w="1500"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IAD</w:t>
            </w:r>
          </w:p>
        </w:tc>
        <w:tc>
          <w:tcPr>
            <w:tcW w:w="1592"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BUS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Celkom</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Žilina - Vrútky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1862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497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2359</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Vrútky - Kraľovany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2114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163</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2276</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Kraľovany - Ružomberok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419</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437</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Ružomberok - Liptovský Mikuláš</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1529</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207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1735</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Liptovský. Mikuláš - Štrba</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692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197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890</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Štrba - Poprad</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858</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968</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Poprad - Spišská Nová Ves</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958</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55</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1013</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Spišská Nová Ves - Margecany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452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390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843</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Margecany - Kysak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673</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471</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1143</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lastRenderedPageBreak/>
              <w:t>Kysak - Košice</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5738</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2446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8184</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Košice - Michaľany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650</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896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1546</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 xml:space="preserve">Michaľany - Čierna </w:t>
            </w:r>
            <w:proofErr w:type="spellStart"/>
            <w:r w:rsidRPr="006E2CF2">
              <w:rPr>
                <w:color w:val="000000"/>
                <w:lang w:val="sk-SK" w:eastAsia="en-US"/>
              </w:rPr>
              <w:t>n.Tisou</w:t>
            </w:r>
            <w:proofErr w:type="spellEnd"/>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546</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172</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718</w:t>
            </w:r>
          </w:p>
        </w:tc>
      </w:tr>
    </w:tbl>
    <w:p w:rsidR="0043024D" w:rsidRDefault="0043024D" w:rsidP="0043024D">
      <w:pPr>
        <w:rPr>
          <w:lang w:val="sk-SK"/>
        </w:rPr>
      </w:pPr>
    </w:p>
    <w:p w:rsidR="0043024D" w:rsidRPr="006E2CF2" w:rsidRDefault="0043024D" w:rsidP="0043024D">
      <w:pPr>
        <w:rPr>
          <w:lang w:val="sk-SK"/>
        </w:rPr>
      </w:pPr>
      <w:r w:rsidRPr="006E2CF2">
        <w:rPr>
          <w:lang w:val="sk-SK"/>
        </w:rPr>
        <w:t>Tabuľka</w:t>
      </w:r>
      <w:r>
        <w:rPr>
          <w:lang w:val="sk-SK"/>
        </w:rPr>
        <w:t xml:space="preserve"> 2.14. O</w:t>
      </w:r>
      <w:r w:rsidRPr="006E2CF2">
        <w:rPr>
          <w:lang w:val="sk-SK"/>
        </w:rPr>
        <w:t>bjemy dopravy prevedené na železniční dopravu – výhľad do roku 2057, variant 2</w:t>
      </w:r>
      <w:r w:rsidR="003F0208">
        <w:rPr>
          <w:lang w:val="sk-SK"/>
        </w:rPr>
        <w:t>.</w:t>
      </w:r>
      <w:r w:rsidRPr="006E2CF2">
        <w:rPr>
          <w:lang w:val="sk-SK"/>
        </w:rPr>
        <w:t>3</w:t>
      </w:r>
      <w:r w:rsidR="003F0208">
        <w:rPr>
          <w:lang w:val="sk-SK"/>
        </w:rPr>
        <w:t>.</w:t>
      </w:r>
    </w:p>
    <w:tbl>
      <w:tblPr>
        <w:tblW w:w="7528" w:type="dxa"/>
        <w:tblInd w:w="93" w:type="dxa"/>
        <w:tblLook w:val="04A0" w:firstRow="1" w:lastRow="0" w:firstColumn="1" w:lastColumn="0" w:noHBand="0" w:noVBand="1"/>
      </w:tblPr>
      <w:tblGrid>
        <w:gridCol w:w="3160"/>
        <w:gridCol w:w="1500"/>
        <w:gridCol w:w="1592"/>
        <w:gridCol w:w="1276"/>
      </w:tblGrid>
      <w:tr w:rsidR="0043024D" w:rsidRPr="006E2CF2" w:rsidTr="0043024D">
        <w:trPr>
          <w:trHeight w:val="300"/>
        </w:trPr>
        <w:tc>
          <w:tcPr>
            <w:tcW w:w="3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Úsek</w:t>
            </w:r>
          </w:p>
        </w:tc>
        <w:tc>
          <w:tcPr>
            <w:tcW w:w="1500"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IAD</w:t>
            </w:r>
          </w:p>
        </w:tc>
        <w:tc>
          <w:tcPr>
            <w:tcW w:w="1592"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BUS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Celkom</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Žilina - Vrútky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2467</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659</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3126</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Vrútky - Kraľovany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2138</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165</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2302</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Kraľovany - Ružomberok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1561</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1627</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Ružomberok - Liptovský Mikuláš</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1255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1424</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Liptovský. Mikuláš - Štrba</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1812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517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2329</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Štrba - Poprad</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1355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174</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1529</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Poprad - Spišská Nová Ves</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2774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2934</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Spišská Nová Ves - Margecany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1015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876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1891</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Margecany - Kysak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1154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807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1961</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Kysak - Košice</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5981</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2550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8531</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Košice - Michaľany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1272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1754</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3026</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 xml:space="preserve">Michaľany - Čierna </w:t>
            </w:r>
            <w:proofErr w:type="spellStart"/>
            <w:r w:rsidRPr="006E2CF2">
              <w:rPr>
                <w:color w:val="000000"/>
                <w:lang w:val="sk-SK" w:eastAsia="en-US"/>
              </w:rPr>
              <w:t>n.Tisou</w:t>
            </w:r>
            <w:proofErr w:type="spellEnd"/>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724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227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951</w:t>
            </w:r>
          </w:p>
        </w:tc>
      </w:tr>
    </w:tbl>
    <w:p w:rsidR="0043024D" w:rsidRPr="006E2CF2" w:rsidRDefault="0043024D" w:rsidP="0043024D">
      <w:pPr>
        <w:rPr>
          <w:lang w:val="sk-SK"/>
        </w:rPr>
      </w:pPr>
    </w:p>
    <w:p w:rsidR="0043024D" w:rsidRPr="006E2CF2" w:rsidRDefault="0043024D" w:rsidP="0043024D">
      <w:pPr>
        <w:rPr>
          <w:lang w:val="sk-SK"/>
        </w:rPr>
      </w:pPr>
      <w:r w:rsidRPr="006E2CF2">
        <w:rPr>
          <w:lang w:val="sk-SK"/>
        </w:rPr>
        <w:t>Tabuľka</w:t>
      </w:r>
      <w:r>
        <w:rPr>
          <w:lang w:val="sk-SK"/>
        </w:rPr>
        <w:t xml:space="preserve"> 2.15. O</w:t>
      </w:r>
      <w:r w:rsidRPr="006E2CF2">
        <w:rPr>
          <w:lang w:val="sk-SK"/>
        </w:rPr>
        <w:t>bjemy dopravy prevedené na železniční dopravu – výhľad do roku 2057, variant 3</w:t>
      </w:r>
      <w:r w:rsidR="003F0208">
        <w:rPr>
          <w:lang w:val="sk-SK"/>
        </w:rPr>
        <w:t>.</w:t>
      </w:r>
      <w:r w:rsidRPr="006E2CF2">
        <w:rPr>
          <w:lang w:val="sk-SK"/>
        </w:rPr>
        <w:t>1</w:t>
      </w:r>
      <w:r w:rsidR="003F0208">
        <w:rPr>
          <w:lang w:val="sk-SK"/>
        </w:rPr>
        <w:t>.</w:t>
      </w:r>
    </w:p>
    <w:tbl>
      <w:tblPr>
        <w:tblW w:w="7528" w:type="dxa"/>
        <w:tblInd w:w="93" w:type="dxa"/>
        <w:tblLook w:val="04A0" w:firstRow="1" w:lastRow="0" w:firstColumn="1" w:lastColumn="0" w:noHBand="0" w:noVBand="1"/>
      </w:tblPr>
      <w:tblGrid>
        <w:gridCol w:w="3160"/>
        <w:gridCol w:w="1500"/>
        <w:gridCol w:w="1592"/>
        <w:gridCol w:w="1276"/>
      </w:tblGrid>
      <w:tr w:rsidR="0043024D" w:rsidRPr="006E2CF2" w:rsidTr="0043024D">
        <w:trPr>
          <w:trHeight w:val="300"/>
        </w:trPr>
        <w:tc>
          <w:tcPr>
            <w:tcW w:w="3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Úsek</w:t>
            </w:r>
          </w:p>
        </w:tc>
        <w:tc>
          <w:tcPr>
            <w:tcW w:w="1500"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IAD</w:t>
            </w:r>
          </w:p>
        </w:tc>
        <w:tc>
          <w:tcPr>
            <w:tcW w:w="1592"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BUS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Celkom</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Žilina - Vrútky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2488</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664</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3153</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Vrútky - Kraľovany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2651</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204</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2855</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Kraľovany - Ružomberok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883</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920</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Ružomberok - Liptovský Mikuláš</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765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103</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868</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Liptovský. Mikuláš - Štrba</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1535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438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1972</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Štrba - Poprad</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1512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195</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1707</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Poprad - Spišská Nová Ves</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2919</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3087</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Spišská Nová Ves - Margecany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1153</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995</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2149</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Margecany - Kysak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1377</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964</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2341</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Kysak - Košice</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7222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3079</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10301</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Košice - Michaľany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1434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1977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3412</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 xml:space="preserve">Michaľany - Čierna </w:t>
            </w:r>
            <w:proofErr w:type="spellStart"/>
            <w:r w:rsidRPr="006E2CF2">
              <w:rPr>
                <w:color w:val="000000"/>
                <w:lang w:val="sk-SK" w:eastAsia="en-US"/>
              </w:rPr>
              <w:t>n.Tisou</w:t>
            </w:r>
            <w:proofErr w:type="spellEnd"/>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852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268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1120</w:t>
            </w:r>
          </w:p>
        </w:tc>
      </w:tr>
    </w:tbl>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Default="0043024D" w:rsidP="0043024D">
      <w:pPr>
        <w:rPr>
          <w:lang w:val="sk-SK"/>
        </w:rPr>
      </w:pPr>
    </w:p>
    <w:p w:rsidR="0043024D" w:rsidRPr="006E2CF2" w:rsidRDefault="0043024D" w:rsidP="0043024D">
      <w:pPr>
        <w:rPr>
          <w:lang w:val="sk-SK"/>
        </w:rPr>
      </w:pPr>
      <w:r w:rsidRPr="006E2CF2">
        <w:rPr>
          <w:lang w:val="sk-SK"/>
        </w:rPr>
        <w:t>Tabuľka</w:t>
      </w:r>
      <w:r>
        <w:rPr>
          <w:lang w:val="sk-SK"/>
        </w:rPr>
        <w:t xml:space="preserve"> 2.16. O</w:t>
      </w:r>
      <w:r w:rsidRPr="006E2CF2">
        <w:rPr>
          <w:lang w:val="sk-SK"/>
        </w:rPr>
        <w:t>bjemy dopravy prevedené na železniční dopravu – výhľad do roku 2057, variant 3</w:t>
      </w:r>
      <w:r w:rsidR="003F0208">
        <w:rPr>
          <w:lang w:val="sk-SK"/>
        </w:rPr>
        <w:t>.</w:t>
      </w:r>
      <w:r w:rsidRPr="006E2CF2">
        <w:rPr>
          <w:lang w:val="sk-SK"/>
        </w:rPr>
        <w:t>2</w:t>
      </w:r>
      <w:r w:rsidR="003F0208">
        <w:rPr>
          <w:lang w:val="sk-SK"/>
        </w:rPr>
        <w:t>.</w:t>
      </w:r>
    </w:p>
    <w:tbl>
      <w:tblPr>
        <w:tblW w:w="7528" w:type="dxa"/>
        <w:tblInd w:w="93" w:type="dxa"/>
        <w:tblLook w:val="04A0" w:firstRow="1" w:lastRow="0" w:firstColumn="1" w:lastColumn="0" w:noHBand="0" w:noVBand="1"/>
      </w:tblPr>
      <w:tblGrid>
        <w:gridCol w:w="3160"/>
        <w:gridCol w:w="1500"/>
        <w:gridCol w:w="1592"/>
        <w:gridCol w:w="1276"/>
      </w:tblGrid>
      <w:tr w:rsidR="0043024D" w:rsidRPr="006E2CF2" w:rsidTr="0043024D">
        <w:trPr>
          <w:trHeight w:val="300"/>
        </w:trPr>
        <w:tc>
          <w:tcPr>
            <w:tcW w:w="3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Úsek</w:t>
            </w:r>
          </w:p>
        </w:tc>
        <w:tc>
          <w:tcPr>
            <w:tcW w:w="1500"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IAD</w:t>
            </w:r>
          </w:p>
        </w:tc>
        <w:tc>
          <w:tcPr>
            <w:tcW w:w="1592"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Presun z BUS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b/>
                <w:bCs/>
                <w:color w:val="000000"/>
                <w:lang w:val="sk-SK" w:eastAsia="en-US"/>
              </w:rPr>
            </w:pPr>
            <w:r w:rsidRPr="006E2CF2">
              <w:rPr>
                <w:b/>
                <w:bCs/>
                <w:color w:val="000000"/>
                <w:lang w:val="sk-SK" w:eastAsia="en-US"/>
              </w:rPr>
              <w:t>Celkom</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Žilina - Vrútky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2690</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718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3408</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Vrútky - Kraľovany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2753</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212</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2965</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Kraľovany - Ružomberok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1345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56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1402</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Ružomberok - Liptovský Mikuláš</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859</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975</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Liptovský. Mikuláš - Štrba</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1365</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389</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1754</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Štrba - Poprad</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1267</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163</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1430</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Poprad - Spišská Nová Ves</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2940</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170</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3110</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Spišská Nová Ves - Margecany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1272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1097</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2369</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Margecany - Kysak</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1441</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1008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2450</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Kysak - Košice</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7394</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3152</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10546</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Košice - Michaľany</w:t>
            </w:r>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1470</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2026</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3495</w:t>
            </w:r>
          </w:p>
        </w:tc>
      </w:tr>
      <w:tr w:rsidR="0043024D" w:rsidRPr="006E2CF2" w:rsidTr="0043024D">
        <w:trPr>
          <w:trHeight w:val="300"/>
        </w:trPr>
        <w:tc>
          <w:tcPr>
            <w:tcW w:w="3160" w:type="dxa"/>
            <w:tcBorders>
              <w:top w:val="nil"/>
              <w:left w:val="single" w:sz="4" w:space="0" w:color="auto"/>
              <w:bottom w:val="single" w:sz="4" w:space="0" w:color="auto"/>
              <w:right w:val="single" w:sz="4" w:space="0" w:color="auto"/>
            </w:tcBorders>
            <w:shd w:val="clear" w:color="auto" w:fill="auto"/>
            <w:noWrap/>
            <w:vAlign w:val="bottom"/>
            <w:hideMark/>
          </w:tcPr>
          <w:p w:rsidR="0043024D" w:rsidRPr="006E2CF2" w:rsidRDefault="0043024D" w:rsidP="0043024D">
            <w:pPr>
              <w:spacing w:before="0" w:after="0"/>
              <w:jc w:val="left"/>
              <w:rPr>
                <w:color w:val="000000"/>
                <w:lang w:val="sk-SK" w:eastAsia="en-US"/>
              </w:rPr>
            </w:pPr>
            <w:r w:rsidRPr="006E2CF2">
              <w:rPr>
                <w:color w:val="000000"/>
                <w:lang w:val="sk-SK" w:eastAsia="en-US"/>
              </w:rPr>
              <w:t xml:space="preserve">Michaľany - Čierna </w:t>
            </w:r>
            <w:proofErr w:type="spellStart"/>
            <w:r w:rsidRPr="006E2CF2">
              <w:rPr>
                <w:color w:val="000000"/>
                <w:lang w:val="sk-SK" w:eastAsia="en-US"/>
              </w:rPr>
              <w:t>n.Tisou</w:t>
            </w:r>
            <w:proofErr w:type="spellEnd"/>
          </w:p>
        </w:tc>
        <w:tc>
          <w:tcPr>
            <w:tcW w:w="1500"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852</w:t>
            </w:r>
          </w:p>
        </w:tc>
        <w:tc>
          <w:tcPr>
            <w:tcW w:w="1592"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268</w:t>
            </w:r>
          </w:p>
        </w:tc>
        <w:tc>
          <w:tcPr>
            <w:tcW w:w="1276" w:type="dxa"/>
            <w:tcBorders>
              <w:top w:val="nil"/>
              <w:left w:val="nil"/>
              <w:bottom w:val="single" w:sz="4" w:space="0" w:color="auto"/>
              <w:right w:val="single" w:sz="4" w:space="0" w:color="auto"/>
            </w:tcBorders>
            <w:shd w:val="clear" w:color="000000" w:fill="FFFFFF"/>
            <w:noWrap/>
            <w:vAlign w:val="bottom"/>
          </w:tcPr>
          <w:p w:rsidR="0043024D" w:rsidRPr="006E2CF2" w:rsidRDefault="0043024D" w:rsidP="0043024D">
            <w:pPr>
              <w:spacing w:before="0" w:after="0"/>
              <w:jc w:val="right"/>
              <w:rPr>
                <w:color w:val="000000"/>
                <w:lang w:val="sk-SK"/>
              </w:rPr>
            </w:pPr>
            <w:r w:rsidRPr="006E2CF2">
              <w:rPr>
                <w:color w:val="000000"/>
                <w:lang w:val="sk-SK"/>
              </w:rPr>
              <w:t>1120</w:t>
            </w:r>
          </w:p>
        </w:tc>
      </w:tr>
    </w:tbl>
    <w:p w:rsidR="0054641D" w:rsidRDefault="0054641D" w:rsidP="0028600A">
      <w:pPr>
        <w:rPr>
          <w:lang w:val="sk-SK"/>
        </w:rPr>
      </w:pPr>
    </w:p>
    <w:p w:rsidR="0043024D" w:rsidRPr="006E2CF2" w:rsidRDefault="0043024D" w:rsidP="0043024D">
      <w:pPr>
        <w:pStyle w:val="Nadpis3"/>
        <w:numPr>
          <w:ilvl w:val="2"/>
          <w:numId w:val="4"/>
        </w:numPr>
        <w:rPr>
          <w:lang w:val="sk-SK"/>
        </w:rPr>
      </w:pPr>
      <w:bookmarkStart w:id="28" w:name="_Toc433192513"/>
      <w:bookmarkStart w:id="29" w:name="_Toc433359804"/>
      <w:r w:rsidRPr="006E2CF2">
        <w:rPr>
          <w:lang w:val="sk-SK"/>
        </w:rPr>
        <w:t>Rozloženie p</w:t>
      </w:r>
      <w:r>
        <w:rPr>
          <w:lang w:val="sk-SK"/>
        </w:rPr>
        <w:t>r</w:t>
      </w:r>
      <w:r w:rsidRPr="006E2CF2">
        <w:rPr>
          <w:lang w:val="sk-SK"/>
        </w:rPr>
        <w:t>evedenej dopravy na zdroje a ciele ( O-D) pre výh</w:t>
      </w:r>
      <w:r>
        <w:rPr>
          <w:lang w:val="sk-SK"/>
        </w:rPr>
        <w:t>ľ</w:t>
      </w:r>
      <w:r w:rsidRPr="006E2CF2">
        <w:rPr>
          <w:lang w:val="sk-SK"/>
        </w:rPr>
        <w:t>adový rok 2057</w:t>
      </w:r>
      <w:bookmarkEnd w:id="28"/>
      <w:bookmarkEnd w:id="29"/>
    </w:p>
    <w:p w:rsidR="0054641D" w:rsidRDefault="0043024D" w:rsidP="0043024D">
      <w:pPr>
        <w:rPr>
          <w:lang w:val="sk-SK"/>
        </w:rPr>
      </w:pPr>
      <w:r w:rsidRPr="00E7213B">
        <w:rPr>
          <w:lang w:val="sk-SK"/>
        </w:rPr>
        <w:t xml:space="preserve">Prevedená doprava je rozložená na </w:t>
      </w:r>
      <w:r>
        <w:rPr>
          <w:lang w:val="sk-SK"/>
        </w:rPr>
        <w:t>OD</w:t>
      </w:r>
      <w:r w:rsidRPr="00E7213B">
        <w:rPr>
          <w:lang w:val="sk-SK"/>
        </w:rPr>
        <w:t xml:space="preserve"> vzťahu v </w:t>
      </w:r>
      <w:r>
        <w:rPr>
          <w:lang w:val="sk-SK"/>
        </w:rPr>
        <w:t>n</w:t>
      </w:r>
      <w:r w:rsidRPr="00E7213B">
        <w:rPr>
          <w:lang w:val="sk-SK"/>
        </w:rPr>
        <w:t>asledujúci</w:t>
      </w:r>
      <w:r>
        <w:rPr>
          <w:lang w:val="sk-SK"/>
        </w:rPr>
        <w:t>ch</w:t>
      </w:r>
      <w:r w:rsidRPr="00E7213B">
        <w:rPr>
          <w:lang w:val="sk-SK"/>
        </w:rPr>
        <w:t xml:space="preserve"> tabuľkách pre jednotlivé scenáre. Celkový súčet prevedenej dopravy je nižš</w:t>
      </w:r>
      <w:r>
        <w:rPr>
          <w:lang w:val="sk-SK"/>
        </w:rPr>
        <w:t>í</w:t>
      </w:r>
      <w:r w:rsidRPr="00E7213B">
        <w:rPr>
          <w:lang w:val="sk-SK"/>
        </w:rPr>
        <w:t xml:space="preserve"> ako údaje o prevedených cestujúcich na dopravnej sieti.</w:t>
      </w:r>
      <w:r>
        <w:rPr>
          <w:lang w:val="sk-SK"/>
        </w:rPr>
        <w:t xml:space="preserve"> </w:t>
      </w:r>
      <w:r w:rsidRPr="00E7213B">
        <w:rPr>
          <w:lang w:val="sk-SK"/>
        </w:rPr>
        <w:t xml:space="preserve">Je to z dvoch dôvodov: jednak, ak zahŕňajú OD vzťahy viac úsekov koridoru, objaví sa doprava z príslušného OD páru na každom takomto úseku. Ďalší dôvod je, že prezentované OD páry sú </w:t>
      </w:r>
      <w:proofErr w:type="spellStart"/>
      <w:r w:rsidRPr="00E7213B">
        <w:rPr>
          <w:lang w:val="sk-SK"/>
        </w:rPr>
        <w:t>submatice</w:t>
      </w:r>
      <w:proofErr w:type="spellEnd"/>
      <w:r w:rsidRPr="00E7213B">
        <w:rPr>
          <w:lang w:val="sk-SK"/>
        </w:rPr>
        <w:t xml:space="preserve"> všetkých prepravných vzťahov v modeli. Inými slovami, existuje viac vzťahov (okrem uvedenej tabuľky), ktoré sa premietnu na dopravnú sieť.</w:t>
      </w:r>
      <w:r>
        <w:rPr>
          <w:lang w:val="sk-SK"/>
        </w:rPr>
        <w:t xml:space="preserve"> </w:t>
      </w:r>
      <w:r w:rsidRPr="00E7213B">
        <w:rPr>
          <w:lang w:val="sk-SK"/>
        </w:rPr>
        <w:t>Prevedená doprava je rozložená na OD vzťah</w:t>
      </w:r>
      <w:r>
        <w:rPr>
          <w:lang w:val="sk-SK"/>
        </w:rPr>
        <w:t xml:space="preserve"> a</w:t>
      </w:r>
      <w:r w:rsidRPr="00E7213B">
        <w:rPr>
          <w:lang w:val="sk-SK"/>
        </w:rPr>
        <w:t xml:space="preserve"> je uvedená bez rozdelenia na autobusovú a automobilovú dopravu, pretože to možno vykonať až pri proces</w:t>
      </w:r>
      <w:r>
        <w:rPr>
          <w:lang w:val="sk-SK"/>
        </w:rPr>
        <w:t>e zaťa</w:t>
      </w:r>
      <w:r w:rsidRPr="00E7213B">
        <w:rPr>
          <w:lang w:val="sk-SK"/>
        </w:rPr>
        <w:t>žovan</w:t>
      </w:r>
      <w:r>
        <w:rPr>
          <w:lang w:val="sk-SK"/>
        </w:rPr>
        <w:t>ia</w:t>
      </w:r>
      <w:r w:rsidRPr="00E7213B">
        <w:rPr>
          <w:lang w:val="sk-SK"/>
        </w:rPr>
        <w:t>, čiže u sieťových údajov.</w:t>
      </w:r>
    </w:p>
    <w:p w:rsidR="00186323" w:rsidRDefault="00186323" w:rsidP="0028600A">
      <w:pPr>
        <w:rPr>
          <w:lang w:val="sk-SK"/>
        </w:rPr>
      </w:pPr>
    </w:p>
    <w:p w:rsidR="00186323" w:rsidRDefault="00186323" w:rsidP="0028600A">
      <w:pPr>
        <w:rPr>
          <w:lang w:val="sk-SK"/>
        </w:rPr>
      </w:pPr>
    </w:p>
    <w:p w:rsidR="00186323" w:rsidRDefault="00186323" w:rsidP="0028600A">
      <w:pPr>
        <w:rPr>
          <w:lang w:val="sk-SK"/>
        </w:rPr>
        <w:sectPr w:rsidR="00186323" w:rsidSect="00AE3913">
          <w:pgSz w:w="11906" w:h="16838" w:code="9"/>
          <w:pgMar w:top="1134" w:right="1134" w:bottom="1134" w:left="1134" w:header="567" w:footer="567" w:gutter="0"/>
          <w:cols w:space="708"/>
          <w:docGrid w:linePitch="360"/>
        </w:sectPr>
      </w:pPr>
    </w:p>
    <w:p w:rsidR="0043024D" w:rsidRDefault="0043024D" w:rsidP="0043024D">
      <w:pPr>
        <w:spacing w:before="0" w:after="0"/>
      </w:pPr>
      <w:r>
        <w:rPr>
          <w:lang w:val="sk-SK"/>
        </w:rPr>
        <w:lastRenderedPageBreak/>
        <w:t>Tabuľka 2.17. Prevedená doprava vo forme zdrojov a cieľov – scenár 1.1</w:t>
      </w:r>
      <w:r w:rsidR="003F0208">
        <w:rPr>
          <w:lang w:val="sk-SK"/>
        </w:rPr>
        <w:t>.</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43024D" w:rsidRPr="00262B48" w:rsidTr="0043024D">
        <w:trPr>
          <w:trHeight w:val="1298"/>
        </w:trPr>
        <w:tc>
          <w:tcPr>
            <w:tcW w:w="1269" w:type="dxa"/>
          </w:tcPr>
          <w:p w:rsidR="0043024D" w:rsidRDefault="0043024D" w:rsidP="0043024D">
            <w:pPr>
              <w:spacing w:before="0" w:after="0"/>
            </w:pP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Žilina</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181</w:t>
            </w:r>
          </w:p>
        </w:tc>
        <w:tc>
          <w:tcPr>
            <w:tcW w:w="680" w:type="dxa"/>
            <w:vAlign w:val="bottom"/>
          </w:tcPr>
          <w:p w:rsidR="0043024D" w:rsidRDefault="0043024D" w:rsidP="0043024D">
            <w:pPr>
              <w:spacing w:before="0" w:after="0"/>
              <w:jc w:val="right"/>
              <w:rPr>
                <w:color w:val="000000"/>
              </w:rPr>
            </w:pPr>
            <w:r>
              <w:rPr>
                <w:color w:val="000000"/>
              </w:rPr>
              <w:t>61</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36</w:t>
            </w:r>
          </w:p>
        </w:tc>
        <w:tc>
          <w:tcPr>
            <w:tcW w:w="680"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7</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Varín</w:t>
            </w:r>
          </w:p>
        </w:tc>
        <w:tc>
          <w:tcPr>
            <w:tcW w:w="723" w:type="dxa"/>
            <w:vAlign w:val="bottom"/>
          </w:tcPr>
          <w:p w:rsidR="0043024D" w:rsidRDefault="0043024D" w:rsidP="0043024D">
            <w:pPr>
              <w:spacing w:before="0" w:after="0"/>
              <w:jc w:val="right"/>
              <w:rPr>
                <w:color w:val="000000"/>
              </w:rPr>
            </w:pPr>
            <w:r>
              <w:rPr>
                <w:color w:val="000000"/>
              </w:rPr>
              <w:t>181</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Vrútky</w:t>
            </w:r>
          </w:p>
        </w:tc>
        <w:tc>
          <w:tcPr>
            <w:tcW w:w="723" w:type="dxa"/>
            <w:vAlign w:val="bottom"/>
          </w:tcPr>
          <w:p w:rsidR="0043024D" w:rsidRDefault="0043024D" w:rsidP="0043024D">
            <w:pPr>
              <w:spacing w:before="0" w:after="0"/>
              <w:jc w:val="right"/>
              <w:rPr>
                <w:color w:val="000000"/>
              </w:rPr>
            </w:pPr>
            <w:r>
              <w:rPr>
                <w:color w:val="000000"/>
              </w:rPr>
              <w:t>61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77</w:t>
            </w:r>
          </w:p>
        </w:tc>
        <w:tc>
          <w:tcPr>
            <w:tcW w:w="650"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Martin</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77</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000000"/>
              </w:rPr>
              <w:t>64</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Sučany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26</w:t>
            </w:r>
          </w:p>
        </w:tc>
        <w:tc>
          <w:tcPr>
            <w:tcW w:w="723"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59</w:t>
            </w:r>
          </w:p>
        </w:tc>
        <w:tc>
          <w:tcPr>
            <w:tcW w:w="68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Turany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723" w:type="dxa"/>
            <w:vAlign w:val="bottom"/>
          </w:tcPr>
          <w:p w:rsidR="0043024D" w:rsidRDefault="0043024D" w:rsidP="0043024D">
            <w:pPr>
              <w:spacing w:before="0" w:after="0"/>
              <w:jc w:val="right"/>
              <w:rPr>
                <w:color w:val="000000"/>
              </w:rPr>
            </w:pPr>
            <w:r>
              <w:rPr>
                <w:color w:val="000000"/>
              </w:rPr>
              <w:t>64</w:t>
            </w:r>
          </w:p>
        </w:tc>
        <w:tc>
          <w:tcPr>
            <w:tcW w:w="650" w:type="dxa"/>
            <w:vAlign w:val="bottom"/>
          </w:tcPr>
          <w:p w:rsidR="0043024D" w:rsidRDefault="0043024D" w:rsidP="0043024D">
            <w:pPr>
              <w:spacing w:before="0" w:after="0"/>
              <w:jc w:val="right"/>
              <w:rPr>
                <w:color w:val="000000"/>
              </w:rPr>
            </w:pPr>
            <w:r>
              <w:rPr>
                <w:color w:val="000000"/>
              </w:rPr>
              <w:t>59</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Ružomberok</w:t>
            </w:r>
          </w:p>
        </w:tc>
        <w:tc>
          <w:tcPr>
            <w:tcW w:w="723"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10</w:t>
            </w:r>
          </w:p>
        </w:tc>
        <w:tc>
          <w:tcPr>
            <w:tcW w:w="680" w:type="dxa"/>
            <w:vAlign w:val="bottom"/>
          </w:tcPr>
          <w:p w:rsidR="0043024D" w:rsidRDefault="0043024D" w:rsidP="0043024D">
            <w:pPr>
              <w:spacing w:before="0" w:after="0"/>
              <w:jc w:val="right"/>
              <w:rPr>
                <w:color w:val="000000"/>
              </w:rPr>
            </w:pPr>
            <w:r>
              <w:rPr>
                <w:color w:val="000000"/>
              </w:rPr>
              <w:t>6</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Lisková</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10</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Mikuláš</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68</w:t>
            </w:r>
          </w:p>
        </w:tc>
        <w:tc>
          <w:tcPr>
            <w:tcW w:w="723"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8</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Hrádok</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68</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10</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Poprad</w:t>
            </w:r>
          </w:p>
        </w:tc>
        <w:tc>
          <w:tcPr>
            <w:tcW w:w="723"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10</w:t>
            </w:r>
          </w:p>
        </w:tc>
        <w:tc>
          <w:tcPr>
            <w:tcW w:w="723"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Spišská Nová ves</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21</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Krompachy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21</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Prešov</w:t>
            </w:r>
          </w:p>
        </w:tc>
        <w:tc>
          <w:tcPr>
            <w:tcW w:w="723"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236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Margecany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FF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Kysak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76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Družstevná</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223</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Košice</w:t>
            </w:r>
          </w:p>
        </w:tc>
        <w:tc>
          <w:tcPr>
            <w:tcW w:w="723"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8</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30</w:t>
            </w:r>
          </w:p>
        </w:tc>
        <w:tc>
          <w:tcPr>
            <w:tcW w:w="680" w:type="dxa"/>
            <w:vAlign w:val="bottom"/>
          </w:tcPr>
          <w:p w:rsidR="0043024D" w:rsidRDefault="0043024D" w:rsidP="0043024D">
            <w:pPr>
              <w:spacing w:before="0" w:after="0"/>
              <w:jc w:val="right"/>
              <w:rPr>
                <w:color w:val="000000"/>
              </w:rPr>
            </w:pPr>
            <w:r>
              <w:rPr>
                <w:color w:val="000000"/>
              </w:rPr>
              <w:t>4</w:t>
            </w:r>
          </w:p>
        </w:tc>
        <w:tc>
          <w:tcPr>
            <w:tcW w:w="680" w:type="dxa"/>
            <w:vAlign w:val="bottom"/>
          </w:tcPr>
          <w:p w:rsidR="0043024D" w:rsidRDefault="0043024D" w:rsidP="0043024D">
            <w:pPr>
              <w:spacing w:before="0" w:after="0"/>
              <w:jc w:val="right"/>
              <w:rPr>
                <w:color w:val="000000"/>
              </w:rPr>
            </w:pPr>
            <w:r>
              <w:rPr>
                <w:color w:val="000000"/>
              </w:rPr>
              <w:t>30</w:t>
            </w:r>
          </w:p>
        </w:tc>
        <w:tc>
          <w:tcPr>
            <w:tcW w:w="723" w:type="dxa"/>
            <w:vAlign w:val="bottom"/>
          </w:tcPr>
          <w:p w:rsidR="0043024D" w:rsidRDefault="0043024D" w:rsidP="0043024D">
            <w:pPr>
              <w:spacing w:before="0" w:after="0"/>
              <w:jc w:val="right"/>
              <w:rPr>
                <w:color w:val="000000"/>
              </w:rPr>
            </w:pPr>
            <w:r>
              <w:rPr>
                <w:color w:val="000000"/>
              </w:rPr>
              <w:t>236</w:t>
            </w:r>
          </w:p>
        </w:tc>
        <w:tc>
          <w:tcPr>
            <w:tcW w:w="650" w:type="dxa"/>
            <w:vAlign w:val="bottom"/>
          </w:tcPr>
          <w:p w:rsidR="0043024D" w:rsidRDefault="0043024D" w:rsidP="0043024D">
            <w:pPr>
              <w:spacing w:before="0" w:after="0"/>
              <w:jc w:val="right"/>
              <w:rPr>
                <w:color w:val="000000"/>
              </w:rPr>
            </w:pPr>
            <w:r>
              <w:rPr>
                <w:color w:val="000000"/>
              </w:rPr>
              <w:t>3</w:t>
            </w:r>
          </w:p>
        </w:tc>
        <w:tc>
          <w:tcPr>
            <w:tcW w:w="620" w:type="dxa"/>
            <w:vAlign w:val="bottom"/>
          </w:tcPr>
          <w:p w:rsidR="0043024D" w:rsidRDefault="0043024D" w:rsidP="0043024D">
            <w:pPr>
              <w:spacing w:before="0" w:after="0"/>
              <w:jc w:val="right"/>
              <w:rPr>
                <w:color w:val="000000"/>
              </w:rPr>
            </w:pPr>
            <w:r>
              <w:rPr>
                <w:color w:val="000000"/>
              </w:rPr>
              <w:t>76</w:t>
            </w:r>
          </w:p>
        </w:tc>
        <w:tc>
          <w:tcPr>
            <w:tcW w:w="650" w:type="dxa"/>
            <w:vAlign w:val="bottom"/>
          </w:tcPr>
          <w:p w:rsidR="0043024D" w:rsidRDefault="0043024D" w:rsidP="0043024D">
            <w:pPr>
              <w:spacing w:before="0" w:after="0"/>
              <w:jc w:val="right"/>
              <w:rPr>
                <w:color w:val="000000"/>
              </w:rPr>
            </w:pPr>
            <w:r>
              <w:rPr>
                <w:color w:val="000000"/>
              </w:rPr>
              <w:t>223</w:t>
            </w:r>
          </w:p>
        </w:tc>
        <w:tc>
          <w:tcPr>
            <w:tcW w:w="723"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9</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Michaľany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9</w:t>
            </w:r>
          </w:p>
        </w:tc>
        <w:tc>
          <w:tcPr>
            <w:tcW w:w="651"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FF0000"/>
              </w:rPr>
              <w:t>0</w:t>
            </w:r>
          </w:p>
        </w:tc>
      </w:tr>
    </w:tbl>
    <w:p w:rsidR="00186323" w:rsidRDefault="00186323" w:rsidP="0043024D">
      <w:pPr>
        <w:spacing w:before="0" w:after="0"/>
        <w:rPr>
          <w:lang w:val="sk-SK"/>
        </w:rPr>
      </w:pPr>
    </w:p>
    <w:p w:rsidR="00186323" w:rsidRDefault="00186323" w:rsidP="0043024D">
      <w:pPr>
        <w:spacing w:before="0" w:after="0"/>
        <w:rPr>
          <w:lang w:val="sk-SK"/>
        </w:rPr>
      </w:pPr>
    </w:p>
    <w:p w:rsidR="0043024D" w:rsidRDefault="0043024D" w:rsidP="0043024D">
      <w:pPr>
        <w:spacing w:before="0" w:after="0"/>
      </w:pPr>
      <w:r>
        <w:rPr>
          <w:lang w:val="sk-SK"/>
        </w:rPr>
        <w:lastRenderedPageBreak/>
        <w:t>Tabuľka 2.18. Prevedená doprava vo forme zdrojov a cieľov – scenár 2.3</w:t>
      </w:r>
      <w:r w:rsidR="003F0208">
        <w:rPr>
          <w:lang w:val="sk-SK"/>
        </w:rPr>
        <w:t>.</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43024D" w:rsidRPr="00262B48" w:rsidTr="0043024D">
        <w:trPr>
          <w:trHeight w:val="1298"/>
        </w:trPr>
        <w:tc>
          <w:tcPr>
            <w:tcW w:w="1269" w:type="dxa"/>
          </w:tcPr>
          <w:p w:rsidR="0043024D" w:rsidRDefault="0043024D" w:rsidP="0043024D">
            <w:pPr>
              <w:spacing w:before="0" w:after="0"/>
            </w:pP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Žilina</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205</w:t>
            </w:r>
          </w:p>
        </w:tc>
        <w:tc>
          <w:tcPr>
            <w:tcW w:w="680" w:type="dxa"/>
            <w:vAlign w:val="bottom"/>
          </w:tcPr>
          <w:p w:rsidR="0043024D" w:rsidRDefault="0043024D" w:rsidP="0043024D">
            <w:pPr>
              <w:spacing w:before="0" w:after="0"/>
              <w:jc w:val="right"/>
              <w:rPr>
                <w:color w:val="000000"/>
              </w:rPr>
            </w:pPr>
            <w:r>
              <w:rPr>
                <w:color w:val="000000"/>
              </w:rPr>
              <w:t>61</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36</w:t>
            </w:r>
          </w:p>
        </w:tc>
        <w:tc>
          <w:tcPr>
            <w:tcW w:w="680"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7</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Varín</w:t>
            </w:r>
          </w:p>
        </w:tc>
        <w:tc>
          <w:tcPr>
            <w:tcW w:w="723" w:type="dxa"/>
            <w:vAlign w:val="bottom"/>
          </w:tcPr>
          <w:p w:rsidR="0043024D" w:rsidRDefault="0043024D" w:rsidP="0043024D">
            <w:pPr>
              <w:spacing w:before="0" w:after="0"/>
              <w:jc w:val="right"/>
              <w:rPr>
                <w:color w:val="000000"/>
              </w:rPr>
            </w:pPr>
            <w:r>
              <w:rPr>
                <w:color w:val="000000"/>
              </w:rPr>
              <w:t>205</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Vrútky</w:t>
            </w:r>
          </w:p>
        </w:tc>
        <w:tc>
          <w:tcPr>
            <w:tcW w:w="723" w:type="dxa"/>
            <w:vAlign w:val="bottom"/>
          </w:tcPr>
          <w:p w:rsidR="0043024D" w:rsidRDefault="0043024D" w:rsidP="0043024D">
            <w:pPr>
              <w:spacing w:before="0" w:after="0"/>
              <w:jc w:val="right"/>
              <w:rPr>
                <w:color w:val="000000"/>
              </w:rPr>
            </w:pPr>
            <w:r>
              <w:rPr>
                <w:color w:val="000000"/>
              </w:rPr>
              <w:t>61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133</w:t>
            </w:r>
          </w:p>
        </w:tc>
        <w:tc>
          <w:tcPr>
            <w:tcW w:w="650"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Martin</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133</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000000"/>
              </w:rPr>
              <w:t>64</w:t>
            </w:r>
          </w:p>
        </w:tc>
        <w:tc>
          <w:tcPr>
            <w:tcW w:w="680"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Sučany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26</w:t>
            </w:r>
          </w:p>
        </w:tc>
        <w:tc>
          <w:tcPr>
            <w:tcW w:w="723"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59</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Turany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723" w:type="dxa"/>
            <w:vAlign w:val="bottom"/>
          </w:tcPr>
          <w:p w:rsidR="0043024D" w:rsidRDefault="0043024D" w:rsidP="0043024D">
            <w:pPr>
              <w:spacing w:before="0" w:after="0"/>
              <w:jc w:val="right"/>
              <w:rPr>
                <w:color w:val="000000"/>
              </w:rPr>
            </w:pPr>
            <w:r>
              <w:rPr>
                <w:color w:val="000000"/>
              </w:rPr>
              <w:t>64</w:t>
            </w:r>
          </w:p>
        </w:tc>
        <w:tc>
          <w:tcPr>
            <w:tcW w:w="650" w:type="dxa"/>
            <w:vAlign w:val="bottom"/>
          </w:tcPr>
          <w:p w:rsidR="0043024D" w:rsidRDefault="0043024D" w:rsidP="0043024D">
            <w:pPr>
              <w:spacing w:before="0" w:after="0"/>
              <w:jc w:val="right"/>
              <w:rPr>
                <w:color w:val="000000"/>
              </w:rPr>
            </w:pPr>
            <w:r>
              <w:rPr>
                <w:color w:val="000000"/>
              </w:rPr>
              <w:t>59</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Ružomberok</w:t>
            </w:r>
          </w:p>
        </w:tc>
        <w:tc>
          <w:tcPr>
            <w:tcW w:w="723"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723"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19</w:t>
            </w:r>
          </w:p>
        </w:tc>
        <w:tc>
          <w:tcPr>
            <w:tcW w:w="680" w:type="dxa"/>
            <w:vAlign w:val="bottom"/>
          </w:tcPr>
          <w:p w:rsidR="0043024D" w:rsidRDefault="0043024D" w:rsidP="0043024D">
            <w:pPr>
              <w:spacing w:before="0" w:after="0"/>
              <w:jc w:val="right"/>
              <w:rPr>
                <w:color w:val="000000"/>
              </w:rPr>
            </w:pPr>
            <w:r>
              <w:rPr>
                <w:color w:val="000000"/>
              </w:rPr>
              <w:t>12</w:t>
            </w:r>
          </w:p>
        </w:tc>
        <w:tc>
          <w:tcPr>
            <w:tcW w:w="680" w:type="dxa"/>
            <w:vAlign w:val="bottom"/>
          </w:tcPr>
          <w:p w:rsidR="0043024D" w:rsidRDefault="0043024D" w:rsidP="0043024D">
            <w:pPr>
              <w:spacing w:before="0" w:after="0"/>
              <w:jc w:val="right"/>
              <w:rPr>
                <w:color w:val="000000"/>
              </w:rPr>
            </w:pPr>
            <w:r>
              <w:rPr>
                <w:color w:val="000000"/>
              </w:rPr>
              <w:t>3</w:t>
            </w:r>
          </w:p>
        </w:tc>
        <w:tc>
          <w:tcPr>
            <w:tcW w:w="723"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Lisková</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19</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Mikuláš</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12</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143</w:t>
            </w:r>
          </w:p>
        </w:tc>
        <w:tc>
          <w:tcPr>
            <w:tcW w:w="723"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8</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Hrádok</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143</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10</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Poprad</w:t>
            </w:r>
          </w:p>
        </w:tc>
        <w:tc>
          <w:tcPr>
            <w:tcW w:w="723"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10</w:t>
            </w:r>
          </w:p>
        </w:tc>
        <w:tc>
          <w:tcPr>
            <w:tcW w:w="723"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25</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Spišská Nová ves</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25</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17</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Krompachy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17</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Prešov</w:t>
            </w:r>
          </w:p>
        </w:tc>
        <w:tc>
          <w:tcPr>
            <w:tcW w:w="723"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176</w:t>
            </w:r>
          </w:p>
        </w:tc>
        <w:tc>
          <w:tcPr>
            <w:tcW w:w="651"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Margecany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FF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Kysak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76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Družstevná</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223</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Košice</w:t>
            </w:r>
          </w:p>
        </w:tc>
        <w:tc>
          <w:tcPr>
            <w:tcW w:w="723"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8</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30</w:t>
            </w:r>
          </w:p>
        </w:tc>
        <w:tc>
          <w:tcPr>
            <w:tcW w:w="680" w:type="dxa"/>
            <w:vAlign w:val="bottom"/>
          </w:tcPr>
          <w:p w:rsidR="0043024D" w:rsidRDefault="0043024D" w:rsidP="0043024D">
            <w:pPr>
              <w:spacing w:before="0" w:after="0"/>
              <w:jc w:val="right"/>
              <w:rPr>
                <w:color w:val="000000"/>
              </w:rPr>
            </w:pPr>
            <w:r>
              <w:rPr>
                <w:color w:val="000000"/>
              </w:rPr>
              <w:t>4</w:t>
            </w:r>
          </w:p>
        </w:tc>
        <w:tc>
          <w:tcPr>
            <w:tcW w:w="680" w:type="dxa"/>
            <w:vAlign w:val="bottom"/>
          </w:tcPr>
          <w:p w:rsidR="0043024D" w:rsidRDefault="0043024D" w:rsidP="0043024D">
            <w:pPr>
              <w:spacing w:before="0" w:after="0"/>
              <w:jc w:val="right"/>
              <w:rPr>
                <w:color w:val="000000"/>
              </w:rPr>
            </w:pPr>
            <w:r>
              <w:rPr>
                <w:color w:val="000000"/>
              </w:rPr>
              <w:t>30</w:t>
            </w:r>
          </w:p>
        </w:tc>
        <w:tc>
          <w:tcPr>
            <w:tcW w:w="723" w:type="dxa"/>
            <w:vAlign w:val="bottom"/>
          </w:tcPr>
          <w:p w:rsidR="0043024D" w:rsidRDefault="0043024D" w:rsidP="0043024D">
            <w:pPr>
              <w:spacing w:before="0" w:after="0"/>
              <w:jc w:val="right"/>
              <w:rPr>
                <w:color w:val="000000"/>
              </w:rPr>
            </w:pPr>
            <w:r>
              <w:rPr>
                <w:color w:val="000000"/>
              </w:rPr>
              <w:t>176</w:t>
            </w:r>
          </w:p>
        </w:tc>
        <w:tc>
          <w:tcPr>
            <w:tcW w:w="650" w:type="dxa"/>
            <w:vAlign w:val="bottom"/>
          </w:tcPr>
          <w:p w:rsidR="0043024D" w:rsidRDefault="0043024D" w:rsidP="0043024D">
            <w:pPr>
              <w:spacing w:before="0" w:after="0"/>
              <w:jc w:val="right"/>
              <w:rPr>
                <w:color w:val="000000"/>
              </w:rPr>
            </w:pPr>
            <w:r>
              <w:rPr>
                <w:color w:val="000000"/>
              </w:rPr>
              <w:t>4</w:t>
            </w:r>
          </w:p>
        </w:tc>
        <w:tc>
          <w:tcPr>
            <w:tcW w:w="620" w:type="dxa"/>
            <w:vAlign w:val="bottom"/>
          </w:tcPr>
          <w:p w:rsidR="0043024D" w:rsidRDefault="0043024D" w:rsidP="0043024D">
            <w:pPr>
              <w:spacing w:before="0" w:after="0"/>
              <w:jc w:val="right"/>
              <w:rPr>
                <w:color w:val="000000"/>
              </w:rPr>
            </w:pPr>
            <w:r>
              <w:rPr>
                <w:color w:val="000000"/>
              </w:rPr>
              <w:t>76</w:t>
            </w:r>
          </w:p>
        </w:tc>
        <w:tc>
          <w:tcPr>
            <w:tcW w:w="650" w:type="dxa"/>
            <w:vAlign w:val="bottom"/>
          </w:tcPr>
          <w:p w:rsidR="0043024D" w:rsidRDefault="0043024D" w:rsidP="0043024D">
            <w:pPr>
              <w:spacing w:before="0" w:after="0"/>
              <w:jc w:val="right"/>
              <w:rPr>
                <w:color w:val="000000"/>
              </w:rPr>
            </w:pPr>
            <w:r>
              <w:rPr>
                <w:color w:val="000000"/>
              </w:rPr>
              <w:t>223</w:t>
            </w:r>
          </w:p>
        </w:tc>
        <w:tc>
          <w:tcPr>
            <w:tcW w:w="723"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12</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Michaľany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12</w:t>
            </w:r>
          </w:p>
        </w:tc>
        <w:tc>
          <w:tcPr>
            <w:tcW w:w="651"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FF0000"/>
              </w:rPr>
              <w:t>0</w:t>
            </w:r>
          </w:p>
        </w:tc>
      </w:tr>
    </w:tbl>
    <w:p w:rsidR="0043024D" w:rsidRDefault="0043024D" w:rsidP="0043024D">
      <w:pPr>
        <w:rPr>
          <w:lang w:val="sk-SK"/>
        </w:rPr>
      </w:pPr>
    </w:p>
    <w:p w:rsidR="00186323" w:rsidRDefault="00186323" w:rsidP="0043024D">
      <w:pPr>
        <w:rPr>
          <w:lang w:val="sk-SK"/>
        </w:rPr>
      </w:pPr>
    </w:p>
    <w:p w:rsidR="0043024D" w:rsidRDefault="0043024D" w:rsidP="0043024D">
      <w:pPr>
        <w:spacing w:before="0" w:after="0"/>
      </w:pPr>
      <w:r>
        <w:rPr>
          <w:lang w:val="sk-SK"/>
        </w:rPr>
        <w:lastRenderedPageBreak/>
        <w:t>Tabuľka 2.19. Prevedená doprava vo forme zdrojov a cieľov – scenár 3.1</w:t>
      </w:r>
      <w:r w:rsidR="003F0208">
        <w:rPr>
          <w:lang w:val="sk-SK"/>
        </w:rPr>
        <w:t>.</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43024D" w:rsidRPr="00262B48" w:rsidTr="0043024D">
        <w:trPr>
          <w:trHeight w:val="1298"/>
        </w:trPr>
        <w:tc>
          <w:tcPr>
            <w:tcW w:w="1269" w:type="dxa"/>
          </w:tcPr>
          <w:p w:rsidR="0043024D" w:rsidRDefault="0043024D" w:rsidP="0043024D">
            <w:pPr>
              <w:spacing w:before="0" w:after="0"/>
            </w:pP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Žilina</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156</w:t>
            </w:r>
          </w:p>
        </w:tc>
        <w:tc>
          <w:tcPr>
            <w:tcW w:w="680" w:type="dxa"/>
            <w:vAlign w:val="bottom"/>
          </w:tcPr>
          <w:p w:rsidR="0043024D" w:rsidRDefault="0043024D" w:rsidP="0043024D">
            <w:pPr>
              <w:spacing w:before="0" w:after="0"/>
              <w:jc w:val="right"/>
              <w:rPr>
                <w:color w:val="000000"/>
              </w:rPr>
            </w:pPr>
            <w:r>
              <w:rPr>
                <w:color w:val="000000"/>
              </w:rPr>
              <w:t>61</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36</w:t>
            </w:r>
          </w:p>
        </w:tc>
        <w:tc>
          <w:tcPr>
            <w:tcW w:w="680" w:type="dxa"/>
            <w:vAlign w:val="bottom"/>
          </w:tcPr>
          <w:p w:rsidR="0043024D" w:rsidRDefault="0043024D" w:rsidP="0043024D">
            <w:pPr>
              <w:spacing w:before="0" w:after="0"/>
              <w:jc w:val="right"/>
              <w:rPr>
                <w:color w:val="000000"/>
              </w:rPr>
            </w:pPr>
            <w:r>
              <w:rPr>
                <w:color w:val="000000"/>
              </w:rPr>
              <w:t>10</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7</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Varín</w:t>
            </w:r>
          </w:p>
        </w:tc>
        <w:tc>
          <w:tcPr>
            <w:tcW w:w="723" w:type="dxa"/>
            <w:vAlign w:val="bottom"/>
          </w:tcPr>
          <w:p w:rsidR="0043024D" w:rsidRDefault="0043024D" w:rsidP="0043024D">
            <w:pPr>
              <w:spacing w:before="0" w:after="0"/>
              <w:jc w:val="right"/>
              <w:rPr>
                <w:color w:val="000000"/>
              </w:rPr>
            </w:pPr>
            <w:r>
              <w:rPr>
                <w:color w:val="000000"/>
              </w:rPr>
              <w:t>156</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Vrútky</w:t>
            </w:r>
          </w:p>
        </w:tc>
        <w:tc>
          <w:tcPr>
            <w:tcW w:w="723" w:type="dxa"/>
            <w:vAlign w:val="bottom"/>
          </w:tcPr>
          <w:p w:rsidR="0043024D" w:rsidRDefault="0043024D" w:rsidP="0043024D">
            <w:pPr>
              <w:spacing w:before="0" w:after="0"/>
              <w:jc w:val="right"/>
              <w:rPr>
                <w:color w:val="000000"/>
              </w:rPr>
            </w:pPr>
            <w:r>
              <w:rPr>
                <w:color w:val="000000"/>
              </w:rPr>
              <w:t>61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133</w:t>
            </w:r>
          </w:p>
        </w:tc>
        <w:tc>
          <w:tcPr>
            <w:tcW w:w="650"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Martin</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133</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000000"/>
              </w:rPr>
              <w:t>64</w:t>
            </w:r>
          </w:p>
        </w:tc>
        <w:tc>
          <w:tcPr>
            <w:tcW w:w="680"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Sučany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26</w:t>
            </w:r>
          </w:p>
        </w:tc>
        <w:tc>
          <w:tcPr>
            <w:tcW w:w="723"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59</w:t>
            </w:r>
          </w:p>
        </w:tc>
        <w:tc>
          <w:tcPr>
            <w:tcW w:w="680"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Turany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723" w:type="dxa"/>
            <w:vAlign w:val="bottom"/>
          </w:tcPr>
          <w:p w:rsidR="0043024D" w:rsidRDefault="0043024D" w:rsidP="0043024D">
            <w:pPr>
              <w:spacing w:before="0" w:after="0"/>
              <w:jc w:val="right"/>
              <w:rPr>
                <w:color w:val="000000"/>
              </w:rPr>
            </w:pPr>
            <w:r>
              <w:rPr>
                <w:color w:val="000000"/>
              </w:rPr>
              <w:t>64</w:t>
            </w:r>
          </w:p>
        </w:tc>
        <w:tc>
          <w:tcPr>
            <w:tcW w:w="650" w:type="dxa"/>
            <w:vAlign w:val="bottom"/>
          </w:tcPr>
          <w:p w:rsidR="0043024D" w:rsidRDefault="0043024D" w:rsidP="0043024D">
            <w:pPr>
              <w:spacing w:before="0" w:after="0"/>
              <w:jc w:val="right"/>
              <w:rPr>
                <w:color w:val="000000"/>
              </w:rPr>
            </w:pPr>
            <w:r>
              <w:rPr>
                <w:color w:val="000000"/>
              </w:rPr>
              <w:t>59</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Ružomberok</w:t>
            </w:r>
          </w:p>
        </w:tc>
        <w:tc>
          <w:tcPr>
            <w:tcW w:w="723" w:type="dxa"/>
            <w:vAlign w:val="bottom"/>
          </w:tcPr>
          <w:p w:rsidR="0043024D" w:rsidRDefault="0043024D" w:rsidP="0043024D">
            <w:pPr>
              <w:spacing w:before="0" w:after="0"/>
              <w:jc w:val="right"/>
              <w:rPr>
                <w:color w:val="000000"/>
              </w:rPr>
            </w:pPr>
            <w:r>
              <w:rPr>
                <w:color w:val="000000"/>
              </w:rPr>
              <w:t>10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4</w:t>
            </w:r>
          </w:p>
        </w:tc>
        <w:tc>
          <w:tcPr>
            <w:tcW w:w="723"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000000"/>
              </w:rPr>
              <w:t>16</w:t>
            </w:r>
          </w:p>
        </w:tc>
        <w:tc>
          <w:tcPr>
            <w:tcW w:w="680" w:type="dxa"/>
            <w:vAlign w:val="bottom"/>
          </w:tcPr>
          <w:p w:rsidR="0043024D" w:rsidRDefault="0043024D" w:rsidP="0043024D">
            <w:pPr>
              <w:spacing w:before="0" w:after="0"/>
              <w:jc w:val="right"/>
              <w:rPr>
                <w:color w:val="000000"/>
              </w:rPr>
            </w:pPr>
            <w:r>
              <w:rPr>
                <w:color w:val="000000"/>
              </w:rPr>
              <w:t>4</w:t>
            </w:r>
          </w:p>
        </w:tc>
        <w:tc>
          <w:tcPr>
            <w:tcW w:w="723"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Lisková</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Mikuláš</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16</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68</w:t>
            </w:r>
          </w:p>
        </w:tc>
        <w:tc>
          <w:tcPr>
            <w:tcW w:w="723" w:type="dxa"/>
            <w:vAlign w:val="bottom"/>
          </w:tcPr>
          <w:p w:rsidR="0043024D" w:rsidRDefault="0043024D" w:rsidP="0043024D">
            <w:pPr>
              <w:spacing w:before="0" w:after="0"/>
              <w:jc w:val="right"/>
              <w:rPr>
                <w:color w:val="000000"/>
              </w:rPr>
            </w:pPr>
            <w:r>
              <w:rPr>
                <w:color w:val="000000"/>
              </w:rPr>
              <w:t>12</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8</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Hrádok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68</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6</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Poprad</w:t>
            </w:r>
          </w:p>
        </w:tc>
        <w:tc>
          <w:tcPr>
            <w:tcW w:w="723"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12</w:t>
            </w:r>
          </w:p>
        </w:tc>
        <w:tc>
          <w:tcPr>
            <w:tcW w:w="680" w:type="dxa"/>
            <w:vAlign w:val="bottom"/>
          </w:tcPr>
          <w:p w:rsidR="0043024D" w:rsidRDefault="0043024D" w:rsidP="0043024D">
            <w:pPr>
              <w:spacing w:before="0" w:after="0"/>
              <w:jc w:val="right"/>
              <w:rPr>
                <w:color w:val="000000"/>
              </w:rPr>
            </w:pPr>
            <w:r>
              <w:rPr>
                <w:color w:val="000000"/>
              </w:rPr>
              <w:t>6</w:t>
            </w:r>
          </w:p>
        </w:tc>
        <w:tc>
          <w:tcPr>
            <w:tcW w:w="723"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6</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Spišská Nová ves</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17</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Krompachy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17</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Prešov</w:t>
            </w:r>
          </w:p>
        </w:tc>
        <w:tc>
          <w:tcPr>
            <w:tcW w:w="723" w:type="dxa"/>
            <w:vAlign w:val="bottom"/>
          </w:tcPr>
          <w:p w:rsidR="0043024D" w:rsidRDefault="0043024D" w:rsidP="0043024D">
            <w:pPr>
              <w:spacing w:before="0" w:after="0"/>
              <w:jc w:val="right"/>
              <w:rPr>
                <w:color w:val="000000"/>
              </w:rPr>
            </w:pPr>
            <w:r>
              <w:rPr>
                <w:color w:val="000000"/>
              </w:rPr>
              <w:t>12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6</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3</w:t>
            </w:r>
          </w:p>
        </w:tc>
        <w:tc>
          <w:tcPr>
            <w:tcW w:w="723" w:type="dxa"/>
            <w:vAlign w:val="bottom"/>
          </w:tcPr>
          <w:p w:rsidR="0043024D" w:rsidRDefault="0043024D" w:rsidP="0043024D">
            <w:pPr>
              <w:spacing w:before="0" w:after="0"/>
              <w:jc w:val="right"/>
              <w:rPr>
                <w:color w:val="000000"/>
              </w:rPr>
            </w:pPr>
            <w:r>
              <w:rPr>
                <w:color w:val="000000"/>
              </w:rPr>
              <w:t>314</w:t>
            </w:r>
          </w:p>
        </w:tc>
        <w:tc>
          <w:tcPr>
            <w:tcW w:w="651"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Margecany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FF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5</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Kysak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76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Družstevná</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223</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Košice</w:t>
            </w:r>
          </w:p>
        </w:tc>
        <w:tc>
          <w:tcPr>
            <w:tcW w:w="723"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8</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30</w:t>
            </w:r>
          </w:p>
        </w:tc>
        <w:tc>
          <w:tcPr>
            <w:tcW w:w="680" w:type="dxa"/>
            <w:vAlign w:val="bottom"/>
          </w:tcPr>
          <w:p w:rsidR="0043024D" w:rsidRDefault="0043024D" w:rsidP="0043024D">
            <w:pPr>
              <w:spacing w:before="0" w:after="0"/>
              <w:jc w:val="right"/>
              <w:rPr>
                <w:color w:val="000000"/>
              </w:rPr>
            </w:pPr>
            <w:r>
              <w:rPr>
                <w:color w:val="000000"/>
              </w:rPr>
              <w:t>4</w:t>
            </w:r>
          </w:p>
        </w:tc>
        <w:tc>
          <w:tcPr>
            <w:tcW w:w="680" w:type="dxa"/>
            <w:vAlign w:val="bottom"/>
          </w:tcPr>
          <w:p w:rsidR="0043024D" w:rsidRDefault="0043024D" w:rsidP="0043024D">
            <w:pPr>
              <w:spacing w:before="0" w:after="0"/>
              <w:jc w:val="right"/>
              <w:rPr>
                <w:color w:val="000000"/>
              </w:rPr>
            </w:pPr>
            <w:r>
              <w:rPr>
                <w:color w:val="000000"/>
              </w:rPr>
              <w:t>30</w:t>
            </w:r>
          </w:p>
        </w:tc>
        <w:tc>
          <w:tcPr>
            <w:tcW w:w="723" w:type="dxa"/>
            <w:vAlign w:val="bottom"/>
          </w:tcPr>
          <w:p w:rsidR="0043024D" w:rsidRDefault="0043024D" w:rsidP="0043024D">
            <w:pPr>
              <w:spacing w:before="0" w:after="0"/>
              <w:jc w:val="right"/>
              <w:rPr>
                <w:color w:val="000000"/>
              </w:rPr>
            </w:pPr>
            <w:r>
              <w:rPr>
                <w:color w:val="000000"/>
              </w:rPr>
              <w:t>314</w:t>
            </w:r>
          </w:p>
        </w:tc>
        <w:tc>
          <w:tcPr>
            <w:tcW w:w="650" w:type="dxa"/>
            <w:vAlign w:val="bottom"/>
          </w:tcPr>
          <w:p w:rsidR="0043024D" w:rsidRDefault="0043024D" w:rsidP="0043024D">
            <w:pPr>
              <w:spacing w:before="0" w:after="0"/>
              <w:jc w:val="right"/>
              <w:rPr>
                <w:color w:val="000000"/>
              </w:rPr>
            </w:pPr>
            <w:r>
              <w:rPr>
                <w:color w:val="000000"/>
              </w:rPr>
              <w:t>5</w:t>
            </w:r>
          </w:p>
        </w:tc>
        <w:tc>
          <w:tcPr>
            <w:tcW w:w="620" w:type="dxa"/>
            <w:vAlign w:val="bottom"/>
          </w:tcPr>
          <w:p w:rsidR="0043024D" w:rsidRDefault="0043024D" w:rsidP="0043024D">
            <w:pPr>
              <w:spacing w:before="0" w:after="0"/>
              <w:jc w:val="right"/>
              <w:rPr>
                <w:color w:val="000000"/>
              </w:rPr>
            </w:pPr>
            <w:r>
              <w:rPr>
                <w:color w:val="000000"/>
              </w:rPr>
              <w:t>76</w:t>
            </w:r>
          </w:p>
        </w:tc>
        <w:tc>
          <w:tcPr>
            <w:tcW w:w="650" w:type="dxa"/>
            <w:vAlign w:val="bottom"/>
          </w:tcPr>
          <w:p w:rsidR="0043024D" w:rsidRDefault="0043024D" w:rsidP="0043024D">
            <w:pPr>
              <w:spacing w:before="0" w:after="0"/>
              <w:jc w:val="right"/>
              <w:rPr>
                <w:color w:val="000000"/>
              </w:rPr>
            </w:pPr>
            <w:r>
              <w:rPr>
                <w:color w:val="000000"/>
              </w:rPr>
              <w:t>223</w:t>
            </w:r>
          </w:p>
        </w:tc>
        <w:tc>
          <w:tcPr>
            <w:tcW w:w="723"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15</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Michaľany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15</w:t>
            </w:r>
          </w:p>
        </w:tc>
        <w:tc>
          <w:tcPr>
            <w:tcW w:w="651"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FF0000"/>
              </w:rPr>
              <w:t>0</w:t>
            </w:r>
          </w:p>
        </w:tc>
      </w:tr>
    </w:tbl>
    <w:p w:rsidR="0043024D" w:rsidRDefault="0043024D" w:rsidP="0043024D">
      <w:pPr>
        <w:rPr>
          <w:lang w:val="sk-SK"/>
        </w:rPr>
      </w:pPr>
    </w:p>
    <w:p w:rsidR="0043024D" w:rsidRDefault="0043024D" w:rsidP="0043024D">
      <w:pPr>
        <w:rPr>
          <w:lang w:val="sk-SK"/>
        </w:rPr>
      </w:pPr>
    </w:p>
    <w:p w:rsidR="0043024D" w:rsidRDefault="0043024D" w:rsidP="0043024D">
      <w:pPr>
        <w:spacing w:before="0" w:after="0"/>
      </w:pPr>
      <w:r>
        <w:rPr>
          <w:lang w:val="sk-SK"/>
        </w:rPr>
        <w:lastRenderedPageBreak/>
        <w:t>Tabuľka 2.20. Prevedená doprava vo forme zdrojov a cieľov – scenár 3.2</w:t>
      </w:r>
      <w:r w:rsidR="003F0208">
        <w:rPr>
          <w:lang w:val="sk-SK"/>
        </w:rPr>
        <w:t>.</w:t>
      </w:r>
    </w:p>
    <w:tbl>
      <w:tblPr>
        <w:tblStyle w:val="Mkatabulky"/>
        <w:tblW w:w="0" w:type="auto"/>
        <w:tblLook w:val="04A0" w:firstRow="1" w:lastRow="0" w:firstColumn="1" w:lastColumn="0" w:noHBand="0" w:noVBand="1"/>
      </w:tblPr>
      <w:tblGrid>
        <w:gridCol w:w="1269"/>
        <w:gridCol w:w="723"/>
        <w:gridCol w:w="650"/>
        <w:gridCol w:w="680"/>
        <w:gridCol w:w="723"/>
        <w:gridCol w:w="650"/>
        <w:gridCol w:w="650"/>
        <w:gridCol w:w="680"/>
        <w:gridCol w:w="650"/>
        <w:gridCol w:w="680"/>
        <w:gridCol w:w="680"/>
        <w:gridCol w:w="723"/>
        <w:gridCol w:w="680"/>
        <w:gridCol w:w="680"/>
        <w:gridCol w:w="723"/>
        <w:gridCol w:w="650"/>
        <w:gridCol w:w="620"/>
        <w:gridCol w:w="650"/>
        <w:gridCol w:w="723"/>
        <w:gridCol w:w="651"/>
        <w:gridCol w:w="651"/>
      </w:tblGrid>
      <w:tr w:rsidR="0043024D" w:rsidRPr="00262B48" w:rsidTr="0043024D">
        <w:trPr>
          <w:trHeight w:val="1298"/>
        </w:trPr>
        <w:tc>
          <w:tcPr>
            <w:tcW w:w="1269" w:type="dxa"/>
          </w:tcPr>
          <w:p w:rsidR="0043024D" w:rsidRDefault="0043024D" w:rsidP="0043024D">
            <w:pPr>
              <w:spacing w:before="0" w:after="0"/>
            </w:pP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Žilina</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Varín</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Vrútky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Martin</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Sučany</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Turany</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Ružomberok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Lisková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Mikuláš</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Liptovský Hrádok</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Poprad</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Spišská Nová ves</w:t>
            </w:r>
          </w:p>
        </w:tc>
        <w:tc>
          <w:tcPr>
            <w:tcW w:w="68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Krompachy</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Prešov</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Margecany</w:t>
            </w:r>
          </w:p>
        </w:tc>
        <w:tc>
          <w:tcPr>
            <w:tcW w:w="62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Kysak</w:t>
            </w:r>
          </w:p>
        </w:tc>
        <w:tc>
          <w:tcPr>
            <w:tcW w:w="650"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Družstevná</w:t>
            </w:r>
          </w:p>
        </w:tc>
        <w:tc>
          <w:tcPr>
            <w:tcW w:w="723"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Košice</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Michaľany</w:t>
            </w:r>
          </w:p>
        </w:tc>
        <w:tc>
          <w:tcPr>
            <w:tcW w:w="651" w:type="dxa"/>
            <w:textDirection w:val="btLr"/>
            <w:vAlign w:val="bottom"/>
          </w:tcPr>
          <w:p w:rsidR="0043024D" w:rsidRPr="00262B48" w:rsidRDefault="0043024D" w:rsidP="0043024D">
            <w:pPr>
              <w:spacing w:after="0"/>
              <w:ind w:left="113" w:right="113"/>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Žilina</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156</w:t>
            </w:r>
          </w:p>
        </w:tc>
        <w:tc>
          <w:tcPr>
            <w:tcW w:w="680" w:type="dxa"/>
            <w:vAlign w:val="bottom"/>
          </w:tcPr>
          <w:p w:rsidR="0043024D" w:rsidRDefault="0043024D" w:rsidP="0043024D">
            <w:pPr>
              <w:spacing w:before="0" w:after="0"/>
              <w:jc w:val="right"/>
              <w:rPr>
                <w:color w:val="000000"/>
              </w:rPr>
            </w:pPr>
            <w:r>
              <w:rPr>
                <w:color w:val="000000"/>
              </w:rPr>
              <w:t>61</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36</w:t>
            </w:r>
          </w:p>
        </w:tc>
        <w:tc>
          <w:tcPr>
            <w:tcW w:w="680" w:type="dxa"/>
            <w:vAlign w:val="bottom"/>
          </w:tcPr>
          <w:p w:rsidR="0043024D" w:rsidRDefault="0043024D" w:rsidP="0043024D">
            <w:pPr>
              <w:spacing w:before="0" w:after="0"/>
              <w:jc w:val="right"/>
              <w:rPr>
                <w:color w:val="000000"/>
              </w:rPr>
            </w:pPr>
            <w:r>
              <w:rPr>
                <w:color w:val="000000"/>
              </w:rPr>
              <w:t>10</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7</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12</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Varín</w:t>
            </w:r>
          </w:p>
        </w:tc>
        <w:tc>
          <w:tcPr>
            <w:tcW w:w="723" w:type="dxa"/>
            <w:vAlign w:val="bottom"/>
          </w:tcPr>
          <w:p w:rsidR="0043024D" w:rsidRDefault="0043024D" w:rsidP="0043024D">
            <w:pPr>
              <w:spacing w:before="0" w:after="0"/>
              <w:jc w:val="right"/>
              <w:rPr>
                <w:color w:val="000000"/>
              </w:rPr>
            </w:pPr>
            <w:r>
              <w:rPr>
                <w:color w:val="000000"/>
              </w:rPr>
              <w:t>156</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Vrútky</w:t>
            </w:r>
          </w:p>
        </w:tc>
        <w:tc>
          <w:tcPr>
            <w:tcW w:w="723" w:type="dxa"/>
            <w:vAlign w:val="bottom"/>
          </w:tcPr>
          <w:p w:rsidR="0043024D" w:rsidRDefault="0043024D" w:rsidP="0043024D">
            <w:pPr>
              <w:spacing w:before="0" w:after="0"/>
              <w:jc w:val="right"/>
              <w:rPr>
                <w:color w:val="000000"/>
              </w:rPr>
            </w:pPr>
            <w:r>
              <w:rPr>
                <w:color w:val="000000"/>
              </w:rPr>
              <w:t>61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133</w:t>
            </w:r>
          </w:p>
        </w:tc>
        <w:tc>
          <w:tcPr>
            <w:tcW w:w="650"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20</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Martin</w:t>
            </w:r>
          </w:p>
        </w:tc>
        <w:tc>
          <w:tcPr>
            <w:tcW w:w="723" w:type="dxa"/>
            <w:vAlign w:val="bottom"/>
          </w:tcPr>
          <w:p w:rsidR="0043024D" w:rsidRDefault="0043024D" w:rsidP="0043024D">
            <w:pPr>
              <w:spacing w:before="0" w:after="0"/>
              <w:jc w:val="right"/>
              <w:rPr>
                <w:color w:val="000000"/>
              </w:rPr>
            </w:pPr>
            <w:r>
              <w:rPr>
                <w:color w:val="000000"/>
              </w:rPr>
              <w:t>349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133</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000000"/>
              </w:rPr>
              <w:t>64</w:t>
            </w:r>
          </w:p>
        </w:tc>
        <w:tc>
          <w:tcPr>
            <w:tcW w:w="680"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Sučany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26</w:t>
            </w:r>
          </w:p>
        </w:tc>
        <w:tc>
          <w:tcPr>
            <w:tcW w:w="723" w:type="dxa"/>
            <w:vAlign w:val="bottom"/>
          </w:tcPr>
          <w:p w:rsidR="0043024D" w:rsidRDefault="0043024D" w:rsidP="0043024D">
            <w:pPr>
              <w:spacing w:before="0" w:after="0"/>
              <w:jc w:val="right"/>
              <w:rPr>
                <w:color w:val="000000"/>
              </w:rPr>
            </w:pPr>
            <w:r>
              <w:rPr>
                <w:color w:val="000000"/>
              </w:rPr>
              <w:t>70</w:t>
            </w:r>
          </w:p>
        </w:tc>
        <w:tc>
          <w:tcPr>
            <w:tcW w:w="65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59</w:t>
            </w:r>
          </w:p>
        </w:tc>
        <w:tc>
          <w:tcPr>
            <w:tcW w:w="680"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Turany</w:t>
            </w:r>
          </w:p>
        </w:tc>
        <w:tc>
          <w:tcPr>
            <w:tcW w:w="723" w:type="dxa"/>
            <w:vAlign w:val="bottom"/>
          </w:tcPr>
          <w:p w:rsidR="0043024D" w:rsidRDefault="0043024D" w:rsidP="0043024D">
            <w:pPr>
              <w:spacing w:before="0" w:after="0"/>
              <w:jc w:val="right"/>
              <w:rPr>
                <w:color w:val="000000"/>
              </w:rPr>
            </w:pPr>
            <w:r>
              <w:rPr>
                <w:color w:val="000000"/>
              </w:rPr>
              <w:t>36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20</w:t>
            </w:r>
          </w:p>
        </w:tc>
        <w:tc>
          <w:tcPr>
            <w:tcW w:w="723" w:type="dxa"/>
            <w:vAlign w:val="bottom"/>
          </w:tcPr>
          <w:p w:rsidR="0043024D" w:rsidRDefault="0043024D" w:rsidP="0043024D">
            <w:pPr>
              <w:spacing w:before="0" w:after="0"/>
              <w:jc w:val="right"/>
              <w:rPr>
                <w:color w:val="000000"/>
              </w:rPr>
            </w:pPr>
            <w:r>
              <w:rPr>
                <w:color w:val="000000"/>
              </w:rPr>
              <w:t>64</w:t>
            </w:r>
          </w:p>
        </w:tc>
        <w:tc>
          <w:tcPr>
            <w:tcW w:w="650" w:type="dxa"/>
            <w:vAlign w:val="bottom"/>
          </w:tcPr>
          <w:p w:rsidR="0043024D" w:rsidRDefault="0043024D" w:rsidP="0043024D">
            <w:pPr>
              <w:spacing w:before="0" w:after="0"/>
              <w:jc w:val="right"/>
              <w:rPr>
                <w:color w:val="000000"/>
              </w:rPr>
            </w:pPr>
            <w:r>
              <w:rPr>
                <w:color w:val="000000"/>
              </w:rPr>
              <w:t>59</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Ružomberok</w:t>
            </w:r>
          </w:p>
        </w:tc>
        <w:tc>
          <w:tcPr>
            <w:tcW w:w="723" w:type="dxa"/>
            <w:vAlign w:val="bottom"/>
          </w:tcPr>
          <w:p w:rsidR="0043024D" w:rsidRDefault="0043024D" w:rsidP="0043024D">
            <w:pPr>
              <w:spacing w:before="0" w:after="0"/>
              <w:jc w:val="right"/>
              <w:rPr>
                <w:color w:val="000000"/>
              </w:rPr>
            </w:pPr>
            <w:r>
              <w:rPr>
                <w:color w:val="000000"/>
              </w:rPr>
              <w:t>10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4</w:t>
            </w:r>
          </w:p>
        </w:tc>
        <w:tc>
          <w:tcPr>
            <w:tcW w:w="723" w:type="dxa"/>
            <w:vAlign w:val="bottom"/>
          </w:tcPr>
          <w:p w:rsidR="0043024D" w:rsidRDefault="0043024D" w:rsidP="0043024D">
            <w:pPr>
              <w:spacing w:before="0" w:after="0"/>
              <w:jc w:val="right"/>
              <w:rPr>
                <w:color w:val="000000"/>
              </w:rPr>
            </w:pPr>
            <w:r>
              <w:rPr>
                <w:color w:val="000000"/>
              </w:rPr>
              <w:t>9</w:t>
            </w:r>
          </w:p>
        </w:tc>
        <w:tc>
          <w:tcPr>
            <w:tcW w:w="650" w:type="dxa"/>
            <w:vAlign w:val="bottom"/>
          </w:tcPr>
          <w:p w:rsidR="0043024D" w:rsidRDefault="0043024D" w:rsidP="0043024D">
            <w:pPr>
              <w:spacing w:before="0" w:after="0"/>
              <w:jc w:val="right"/>
              <w:rPr>
                <w:color w:val="000000"/>
              </w:rPr>
            </w:pPr>
            <w:r>
              <w:rPr>
                <w:color w:val="000000"/>
              </w:rPr>
              <w:t>5</w:t>
            </w:r>
          </w:p>
        </w:tc>
        <w:tc>
          <w:tcPr>
            <w:tcW w:w="65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27</w:t>
            </w:r>
          </w:p>
        </w:tc>
        <w:tc>
          <w:tcPr>
            <w:tcW w:w="680" w:type="dxa"/>
            <w:vAlign w:val="bottom"/>
          </w:tcPr>
          <w:p w:rsidR="0043024D" w:rsidRDefault="0043024D" w:rsidP="0043024D">
            <w:pPr>
              <w:spacing w:before="0" w:after="0"/>
              <w:jc w:val="right"/>
              <w:rPr>
                <w:color w:val="000000"/>
              </w:rPr>
            </w:pPr>
            <w:r>
              <w:rPr>
                <w:color w:val="000000"/>
              </w:rPr>
              <w:t>16</w:t>
            </w:r>
          </w:p>
        </w:tc>
        <w:tc>
          <w:tcPr>
            <w:tcW w:w="680" w:type="dxa"/>
            <w:vAlign w:val="bottom"/>
          </w:tcPr>
          <w:p w:rsidR="0043024D" w:rsidRDefault="0043024D" w:rsidP="0043024D">
            <w:pPr>
              <w:spacing w:before="0" w:after="0"/>
              <w:jc w:val="right"/>
              <w:rPr>
                <w:color w:val="000000"/>
              </w:rPr>
            </w:pPr>
            <w:r>
              <w:rPr>
                <w:color w:val="000000"/>
              </w:rPr>
              <w:t>4</w:t>
            </w:r>
          </w:p>
        </w:tc>
        <w:tc>
          <w:tcPr>
            <w:tcW w:w="723"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Lisková</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27</w:t>
            </w:r>
          </w:p>
        </w:tc>
        <w:tc>
          <w:tcPr>
            <w:tcW w:w="65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Mikuláš</w:t>
            </w:r>
          </w:p>
        </w:tc>
        <w:tc>
          <w:tcPr>
            <w:tcW w:w="723"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16</w:t>
            </w:r>
          </w:p>
        </w:tc>
        <w:tc>
          <w:tcPr>
            <w:tcW w:w="65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68</w:t>
            </w:r>
          </w:p>
        </w:tc>
        <w:tc>
          <w:tcPr>
            <w:tcW w:w="723" w:type="dxa"/>
            <w:vAlign w:val="bottom"/>
          </w:tcPr>
          <w:p w:rsidR="0043024D" w:rsidRDefault="0043024D" w:rsidP="0043024D">
            <w:pPr>
              <w:spacing w:before="0" w:after="0"/>
              <w:jc w:val="right"/>
              <w:rPr>
                <w:color w:val="000000"/>
              </w:rPr>
            </w:pPr>
            <w:r>
              <w:rPr>
                <w:color w:val="000000"/>
              </w:rPr>
              <w:t>12</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8</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Liptovský Hrádok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4</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68</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6</w:t>
            </w:r>
          </w:p>
        </w:tc>
        <w:tc>
          <w:tcPr>
            <w:tcW w:w="680" w:type="dxa"/>
            <w:vAlign w:val="bottom"/>
          </w:tcPr>
          <w:p w:rsidR="0043024D" w:rsidRDefault="0043024D" w:rsidP="0043024D">
            <w:pPr>
              <w:spacing w:before="0" w:after="0"/>
              <w:jc w:val="right"/>
              <w:rPr>
                <w:color w:val="000000"/>
              </w:rPr>
            </w:pPr>
            <w:r>
              <w:rPr>
                <w:color w:val="000000"/>
              </w:rPr>
              <w:t>2</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2</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Poprad</w:t>
            </w:r>
          </w:p>
        </w:tc>
        <w:tc>
          <w:tcPr>
            <w:tcW w:w="723" w:type="dxa"/>
            <w:vAlign w:val="bottom"/>
          </w:tcPr>
          <w:p w:rsidR="0043024D" w:rsidRDefault="0043024D" w:rsidP="0043024D">
            <w:pPr>
              <w:spacing w:before="0" w:after="0"/>
              <w:jc w:val="right"/>
              <w:rPr>
                <w:color w:val="000000"/>
              </w:rPr>
            </w:pPr>
            <w:r>
              <w:rPr>
                <w:color w:val="000000"/>
              </w:rPr>
              <w:t>7</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12</w:t>
            </w:r>
          </w:p>
        </w:tc>
        <w:tc>
          <w:tcPr>
            <w:tcW w:w="680" w:type="dxa"/>
            <w:vAlign w:val="bottom"/>
          </w:tcPr>
          <w:p w:rsidR="0043024D" w:rsidRDefault="0043024D" w:rsidP="0043024D">
            <w:pPr>
              <w:spacing w:before="0" w:after="0"/>
              <w:jc w:val="right"/>
              <w:rPr>
                <w:color w:val="000000"/>
              </w:rPr>
            </w:pPr>
            <w:r>
              <w:rPr>
                <w:color w:val="000000"/>
              </w:rPr>
              <w:t>6</w:t>
            </w:r>
          </w:p>
        </w:tc>
        <w:tc>
          <w:tcPr>
            <w:tcW w:w="723"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6</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Spišská Nová ves</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5</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13</w:t>
            </w:r>
          </w:p>
        </w:tc>
        <w:tc>
          <w:tcPr>
            <w:tcW w:w="680" w:type="dxa"/>
            <w:vAlign w:val="bottom"/>
          </w:tcPr>
          <w:p w:rsidR="0043024D" w:rsidRDefault="0043024D" w:rsidP="0043024D">
            <w:pPr>
              <w:spacing w:before="0" w:after="0"/>
              <w:jc w:val="right"/>
              <w:rPr>
                <w:color w:val="000000"/>
              </w:rPr>
            </w:pPr>
            <w:r>
              <w:rPr>
                <w:color w:val="FF0000"/>
              </w:rPr>
              <w:t>0</w:t>
            </w:r>
          </w:p>
        </w:tc>
        <w:tc>
          <w:tcPr>
            <w:tcW w:w="680" w:type="dxa"/>
            <w:vAlign w:val="bottom"/>
          </w:tcPr>
          <w:p w:rsidR="0043024D" w:rsidRDefault="0043024D" w:rsidP="0043024D">
            <w:pPr>
              <w:spacing w:before="0" w:after="0"/>
              <w:jc w:val="right"/>
              <w:rPr>
                <w:color w:val="000000"/>
              </w:rPr>
            </w:pPr>
            <w:r>
              <w:rPr>
                <w:color w:val="000000"/>
              </w:rPr>
              <w:t>17</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4</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Krompachy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17</w:t>
            </w:r>
          </w:p>
        </w:tc>
        <w:tc>
          <w:tcPr>
            <w:tcW w:w="68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1</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30</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Prešov</w:t>
            </w:r>
          </w:p>
        </w:tc>
        <w:tc>
          <w:tcPr>
            <w:tcW w:w="723" w:type="dxa"/>
            <w:vAlign w:val="bottom"/>
          </w:tcPr>
          <w:p w:rsidR="0043024D" w:rsidRDefault="0043024D" w:rsidP="0043024D">
            <w:pPr>
              <w:spacing w:before="0" w:after="0"/>
              <w:jc w:val="right"/>
              <w:rPr>
                <w:color w:val="000000"/>
              </w:rPr>
            </w:pPr>
            <w:r>
              <w:rPr>
                <w:color w:val="000000"/>
              </w:rPr>
              <w:t>12</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3</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6</w:t>
            </w:r>
          </w:p>
        </w:tc>
        <w:tc>
          <w:tcPr>
            <w:tcW w:w="680" w:type="dxa"/>
            <w:vAlign w:val="bottom"/>
          </w:tcPr>
          <w:p w:rsidR="0043024D" w:rsidRDefault="0043024D" w:rsidP="0043024D">
            <w:pPr>
              <w:spacing w:before="0" w:after="0"/>
              <w:jc w:val="right"/>
              <w:rPr>
                <w:color w:val="000000"/>
              </w:rPr>
            </w:pPr>
            <w:r>
              <w:rPr>
                <w:color w:val="000000"/>
              </w:rPr>
              <w:t>1</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3</w:t>
            </w:r>
          </w:p>
        </w:tc>
        <w:tc>
          <w:tcPr>
            <w:tcW w:w="723" w:type="dxa"/>
            <w:vAlign w:val="bottom"/>
          </w:tcPr>
          <w:p w:rsidR="0043024D" w:rsidRDefault="0043024D" w:rsidP="0043024D">
            <w:pPr>
              <w:spacing w:before="0" w:after="0"/>
              <w:jc w:val="right"/>
              <w:rPr>
                <w:color w:val="000000"/>
              </w:rPr>
            </w:pPr>
            <w:r>
              <w:rPr>
                <w:color w:val="000000"/>
              </w:rPr>
              <w:t>314</w:t>
            </w:r>
          </w:p>
        </w:tc>
        <w:tc>
          <w:tcPr>
            <w:tcW w:w="651"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Margecany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1</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FF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5</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Kysak</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FF0000"/>
              </w:rPr>
              <w:t>0</w:t>
            </w:r>
          </w:p>
        </w:tc>
        <w:tc>
          <w:tcPr>
            <w:tcW w:w="65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76</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Družstevná</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3</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2</w:t>
            </w:r>
          </w:p>
        </w:tc>
        <w:tc>
          <w:tcPr>
            <w:tcW w:w="650" w:type="dxa"/>
            <w:vAlign w:val="bottom"/>
          </w:tcPr>
          <w:p w:rsidR="0043024D" w:rsidRDefault="0043024D" w:rsidP="0043024D">
            <w:pPr>
              <w:spacing w:before="0" w:after="0"/>
              <w:jc w:val="right"/>
              <w:rPr>
                <w:color w:val="000000"/>
              </w:rPr>
            </w:pPr>
            <w:r>
              <w:rPr>
                <w:color w:val="FF0000"/>
              </w:rPr>
              <w:t>0</w:t>
            </w:r>
          </w:p>
        </w:tc>
        <w:tc>
          <w:tcPr>
            <w:tcW w:w="723" w:type="dxa"/>
            <w:vAlign w:val="bottom"/>
          </w:tcPr>
          <w:p w:rsidR="0043024D" w:rsidRDefault="0043024D" w:rsidP="0043024D">
            <w:pPr>
              <w:spacing w:before="0" w:after="0"/>
              <w:jc w:val="right"/>
              <w:rPr>
                <w:color w:val="000000"/>
              </w:rPr>
            </w:pPr>
            <w:r>
              <w:rPr>
                <w:color w:val="000000"/>
              </w:rPr>
              <w:t>223</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Košice</w:t>
            </w:r>
          </w:p>
        </w:tc>
        <w:tc>
          <w:tcPr>
            <w:tcW w:w="723" w:type="dxa"/>
            <w:vAlign w:val="bottom"/>
          </w:tcPr>
          <w:p w:rsidR="0043024D" w:rsidRDefault="0043024D" w:rsidP="0043024D">
            <w:pPr>
              <w:spacing w:before="0" w:after="0"/>
              <w:jc w:val="right"/>
              <w:rPr>
                <w:color w:val="000000"/>
              </w:rPr>
            </w:pPr>
            <w:r>
              <w:rPr>
                <w:color w:val="000000"/>
              </w:rPr>
              <w:t>26</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8</w:t>
            </w:r>
          </w:p>
        </w:tc>
        <w:tc>
          <w:tcPr>
            <w:tcW w:w="680" w:type="dxa"/>
            <w:vAlign w:val="bottom"/>
          </w:tcPr>
          <w:p w:rsidR="0043024D" w:rsidRDefault="0043024D" w:rsidP="0043024D">
            <w:pPr>
              <w:spacing w:before="0" w:after="0"/>
              <w:jc w:val="right"/>
              <w:rPr>
                <w:color w:val="000000"/>
              </w:rPr>
            </w:pPr>
            <w:r>
              <w:rPr>
                <w:color w:val="000000"/>
              </w:rPr>
              <w:t>2</w:t>
            </w:r>
          </w:p>
        </w:tc>
        <w:tc>
          <w:tcPr>
            <w:tcW w:w="723" w:type="dxa"/>
            <w:vAlign w:val="bottom"/>
          </w:tcPr>
          <w:p w:rsidR="0043024D" w:rsidRDefault="0043024D" w:rsidP="0043024D">
            <w:pPr>
              <w:spacing w:before="0" w:after="0"/>
              <w:jc w:val="right"/>
              <w:rPr>
                <w:color w:val="000000"/>
              </w:rPr>
            </w:pPr>
            <w:r>
              <w:rPr>
                <w:color w:val="000000"/>
              </w:rPr>
              <w:t>30</w:t>
            </w:r>
          </w:p>
        </w:tc>
        <w:tc>
          <w:tcPr>
            <w:tcW w:w="680" w:type="dxa"/>
            <w:vAlign w:val="bottom"/>
          </w:tcPr>
          <w:p w:rsidR="0043024D" w:rsidRDefault="0043024D" w:rsidP="0043024D">
            <w:pPr>
              <w:spacing w:before="0" w:after="0"/>
              <w:jc w:val="right"/>
              <w:rPr>
                <w:color w:val="000000"/>
              </w:rPr>
            </w:pPr>
            <w:r>
              <w:rPr>
                <w:color w:val="000000"/>
              </w:rPr>
              <w:t>4</w:t>
            </w:r>
          </w:p>
        </w:tc>
        <w:tc>
          <w:tcPr>
            <w:tcW w:w="680" w:type="dxa"/>
            <w:vAlign w:val="bottom"/>
          </w:tcPr>
          <w:p w:rsidR="0043024D" w:rsidRDefault="0043024D" w:rsidP="0043024D">
            <w:pPr>
              <w:spacing w:before="0" w:after="0"/>
              <w:jc w:val="right"/>
              <w:rPr>
                <w:color w:val="000000"/>
              </w:rPr>
            </w:pPr>
            <w:r>
              <w:rPr>
                <w:color w:val="000000"/>
              </w:rPr>
              <w:t>30</w:t>
            </w:r>
          </w:p>
        </w:tc>
        <w:tc>
          <w:tcPr>
            <w:tcW w:w="723" w:type="dxa"/>
            <w:vAlign w:val="bottom"/>
          </w:tcPr>
          <w:p w:rsidR="0043024D" w:rsidRDefault="0043024D" w:rsidP="0043024D">
            <w:pPr>
              <w:spacing w:before="0" w:after="0"/>
              <w:jc w:val="right"/>
              <w:rPr>
                <w:color w:val="000000"/>
              </w:rPr>
            </w:pPr>
            <w:r>
              <w:rPr>
                <w:color w:val="000000"/>
              </w:rPr>
              <w:t>314</w:t>
            </w:r>
          </w:p>
        </w:tc>
        <w:tc>
          <w:tcPr>
            <w:tcW w:w="650" w:type="dxa"/>
            <w:vAlign w:val="bottom"/>
          </w:tcPr>
          <w:p w:rsidR="0043024D" w:rsidRDefault="0043024D" w:rsidP="0043024D">
            <w:pPr>
              <w:spacing w:before="0" w:after="0"/>
              <w:jc w:val="right"/>
              <w:rPr>
                <w:color w:val="000000"/>
              </w:rPr>
            </w:pPr>
            <w:r>
              <w:rPr>
                <w:color w:val="000000"/>
              </w:rPr>
              <w:t>5</w:t>
            </w:r>
          </w:p>
        </w:tc>
        <w:tc>
          <w:tcPr>
            <w:tcW w:w="620" w:type="dxa"/>
            <w:vAlign w:val="bottom"/>
          </w:tcPr>
          <w:p w:rsidR="0043024D" w:rsidRDefault="0043024D" w:rsidP="0043024D">
            <w:pPr>
              <w:spacing w:before="0" w:after="0"/>
              <w:jc w:val="right"/>
              <w:rPr>
                <w:color w:val="000000"/>
              </w:rPr>
            </w:pPr>
            <w:r>
              <w:rPr>
                <w:color w:val="000000"/>
              </w:rPr>
              <w:t>76</w:t>
            </w:r>
          </w:p>
        </w:tc>
        <w:tc>
          <w:tcPr>
            <w:tcW w:w="650" w:type="dxa"/>
            <w:vAlign w:val="bottom"/>
          </w:tcPr>
          <w:p w:rsidR="0043024D" w:rsidRDefault="0043024D" w:rsidP="0043024D">
            <w:pPr>
              <w:spacing w:before="0" w:after="0"/>
              <w:jc w:val="right"/>
              <w:rPr>
                <w:color w:val="000000"/>
              </w:rPr>
            </w:pPr>
            <w:r>
              <w:rPr>
                <w:color w:val="000000"/>
              </w:rPr>
              <w:t>223</w:t>
            </w:r>
          </w:p>
        </w:tc>
        <w:tc>
          <w:tcPr>
            <w:tcW w:w="723"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15</w:t>
            </w:r>
          </w:p>
        </w:tc>
        <w:tc>
          <w:tcPr>
            <w:tcW w:w="651" w:type="dxa"/>
            <w:vAlign w:val="bottom"/>
          </w:tcPr>
          <w:p w:rsidR="0043024D" w:rsidRDefault="0043024D" w:rsidP="0043024D">
            <w:pPr>
              <w:spacing w:before="0" w:after="0"/>
              <w:jc w:val="right"/>
              <w:rPr>
                <w:color w:val="000000"/>
              </w:rPr>
            </w:pPr>
            <w:r>
              <w:rPr>
                <w:color w:val="000000"/>
              </w:rPr>
              <w:t>1</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Michaľany</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15</w:t>
            </w:r>
          </w:p>
        </w:tc>
        <w:tc>
          <w:tcPr>
            <w:tcW w:w="651" w:type="dxa"/>
            <w:vAlign w:val="bottom"/>
          </w:tcPr>
          <w:p w:rsidR="0043024D" w:rsidRDefault="0043024D" w:rsidP="0043024D">
            <w:pPr>
              <w:spacing w:before="0" w:after="0"/>
              <w:jc w:val="right"/>
              <w:rPr>
                <w:color w:val="000000"/>
              </w:rPr>
            </w:pPr>
            <w:r>
              <w:rPr>
                <w:color w:val="FF0000"/>
              </w:rPr>
              <w:t>0</w:t>
            </w:r>
          </w:p>
        </w:tc>
        <w:tc>
          <w:tcPr>
            <w:tcW w:w="651" w:type="dxa"/>
            <w:vAlign w:val="bottom"/>
          </w:tcPr>
          <w:p w:rsidR="0043024D" w:rsidRDefault="0043024D" w:rsidP="0043024D">
            <w:pPr>
              <w:spacing w:before="0" w:after="0"/>
              <w:jc w:val="right"/>
              <w:rPr>
                <w:color w:val="000000"/>
              </w:rPr>
            </w:pPr>
            <w:r>
              <w:rPr>
                <w:color w:val="000000"/>
              </w:rPr>
              <w:t>0</w:t>
            </w:r>
          </w:p>
        </w:tc>
      </w:tr>
      <w:tr w:rsidR="0043024D" w:rsidTr="0043024D">
        <w:tc>
          <w:tcPr>
            <w:tcW w:w="1269" w:type="dxa"/>
            <w:vAlign w:val="bottom"/>
          </w:tcPr>
          <w:p w:rsidR="0043024D" w:rsidRPr="00262B48" w:rsidRDefault="0043024D" w:rsidP="0043024D">
            <w:pPr>
              <w:spacing w:before="0" w:after="0"/>
              <w:rPr>
                <w:b/>
                <w:bCs/>
                <w:color w:val="000000"/>
                <w:sz w:val="20"/>
                <w:szCs w:val="20"/>
              </w:rPr>
            </w:pPr>
            <w:r w:rsidRPr="00262B48">
              <w:rPr>
                <w:b/>
                <w:bCs/>
                <w:color w:val="000000"/>
                <w:sz w:val="20"/>
                <w:szCs w:val="20"/>
              </w:rPr>
              <w:t xml:space="preserve">Čierna </w:t>
            </w:r>
            <w:proofErr w:type="spellStart"/>
            <w:r w:rsidRPr="00262B48">
              <w:rPr>
                <w:b/>
                <w:bCs/>
                <w:color w:val="000000"/>
                <w:sz w:val="20"/>
                <w:szCs w:val="20"/>
              </w:rPr>
              <w:t>n.T</w:t>
            </w:r>
            <w:proofErr w:type="spellEnd"/>
            <w:r w:rsidRPr="00262B48">
              <w:rPr>
                <w:b/>
                <w:bCs/>
                <w:color w:val="000000"/>
                <w:sz w:val="20"/>
                <w:szCs w:val="20"/>
              </w:rPr>
              <w:t>.</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68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0" w:type="dxa"/>
            <w:vAlign w:val="bottom"/>
          </w:tcPr>
          <w:p w:rsidR="0043024D" w:rsidRDefault="0043024D" w:rsidP="0043024D">
            <w:pPr>
              <w:spacing w:before="0" w:after="0"/>
              <w:jc w:val="right"/>
              <w:rPr>
                <w:color w:val="000000"/>
              </w:rPr>
            </w:pPr>
            <w:r>
              <w:rPr>
                <w:color w:val="000000"/>
              </w:rPr>
              <w:t>0</w:t>
            </w:r>
          </w:p>
        </w:tc>
        <w:tc>
          <w:tcPr>
            <w:tcW w:w="620" w:type="dxa"/>
            <w:vAlign w:val="bottom"/>
          </w:tcPr>
          <w:p w:rsidR="0043024D" w:rsidRDefault="0043024D" w:rsidP="0043024D">
            <w:pPr>
              <w:spacing w:before="0" w:after="0"/>
              <w:jc w:val="right"/>
              <w:rPr>
                <w:color w:val="000000"/>
              </w:rPr>
            </w:pPr>
            <w:r>
              <w:rPr>
                <w:color w:val="000000"/>
              </w:rPr>
              <w:t>0</w:t>
            </w:r>
          </w:p>
        </w:tc>
        <w:tc>
          <w:tcPr>
            <w:tcW w:w="650" w:type="dxa"/>
            <w:vAlign w:val="bottom"/>
          </w:tcPr>
          <w:p w:rsidR="0043024D" w:rsidRDefault="0043024D" w:rsidP="0043024D">
            <w:pPr>
              <w:spacing w:before="0" w:after="0"/>
              <w:jc w:val="right"/>
              <w:rPr>
                <w:color w:val="000000"/>
              </w:rPr>
            </w:pPr>
            <w:r>
              <w:rPr>
                <w:color w:val="000000"/>
              </w:rPr>
              <w:t>0</w:t>
            </w:r>
          </w:p>
        </w:tc>
        <w:tc>
          <w:tcPr>
            <w:tcW w:w="723" w:type="dxa"/>
            <w:vAlign w:val="bottom"/>
          </w:tcPr>
          <w:p w:rsidR="0043024D" w:rsidRDefault="0043024D" w:rsidP="0043024D">
            <w:pPr>
              <w:spacing w:before="0" w:after="0"/>
              <w:jc w:val="right"/>
              <w:rPr>
                <w:color w:val="000000"/>
              </w:rPr>
            </w:pPr>
            <w:r>
              <w:rPr>
                <w:color w:val="000000"/>
              </w:rPr>
              <w:t>1</w:t>
            </w:r>
          </w:p>
        </w:tc>
        <w:tc>
          <w:tcPr>
            <w:tcW w:w="651" w:type="dxa"/>
            <w:vAlign w:val="bottom"/>
          </w:tcPr>
          <w:p w:rsidR="0043024D" w:rsidRDefault="0043024D" w:rsidP="0043024D">
            <w:pPr>
              <w:spacing w:before="0" w:after="0"/>
              <w:jc w:val="right"/>
              <w:rPr>
                <w:color w:val="000000"/>
              </w:rPr>
            </w:pPr>
            <w:r>
              <w:rPr>
                <w:color w:val="000000"/>
              </w:rPr>
              <w:t>0</w:t>
            </w:r>
          </w:p>
        </w:tc>
        <w:tc>
          <w:tcPr>
            <w:tcW w:w="651" w:type="dxa"/>
            <w:vAlign w:val="bottom"/>
          </w:tcPr>
          <w:p w:rsidR="0043024D" w:rsidRDefault="0043024D" w:rsidP="0043024D">
            <w:pPr>
              <w:spacing w:before="0" w:after="0"/>
              <w:jc w:val="right"/>
              <w:rPr>
                <w:color w:val="000000"/>
              </w:rPr>
            </w:pPr>
            <w:r>
              <w:rPr>
                <w:color w:val="FF0000"/>
              </w:rPr>
              <w:t>0</w:t>
            </w:r>
          </w:p>
        </w:tc>
      </w:tr>
    </w:tbl>
    <w:p w:rsidR="00186323" w:rsidRDefault="00186323" w:rsidP="0028600A">
      <w:pPr>
        <w:rPr>
          <w:lang w:val="sk-SK"/>
        </w:rPr>
        <w:sectPr w:rsidR="00186323" w:rsidSect="00AE3913">
          <w:pgSz w:w="16838" w:h="11906" w:orient="landscape" w:code="9"/>
          <w:pgMar w:top="1134" w:right="1134" w:bottom="1134" w:left="1134" w:header="567" w:footer="567" w:gutter="0"/>
          <w:cols w:space="708"/>
          <w:docGrid w:linePitch="360"/>
        </w:sectPr>
      </w:pPr>
    </w:p>
    <w:p w:rsidR="004B5DB4" w:rsidRDefault="00510946" w:rsidP="00996BE6">
      <w:pPr>
        <w:pStyle w:val="Nadpis1"/>
        <w:rPr>
          <w:lang w:val="sk-SK"/>
        </w:rPr>
      </w:pPr>
      <w:bookmarkStart w:id="30" w:name="_Toc433359805"/>
      <w:r>
        <w:rPr>
          <w:lang w:val="sk-SK"/>
        </w:rPr>
        <w:lastRenderedPageBreak/>
        <w:t>Model nákladnej dopravy</w:t>
      </w:r>
      <w:bookmarkEnd w:id="30"/>
    </w:p>
    <w:p w:rsidR="00510946" w:rsidRPr="008D2658" w:rsidRDefault="00510946" w:rsidP="00510946">
      <w:pPr>
        <w:pStyle w:val="Nadpis2"/>
        <w:rPr>
          <w:lang w:val="sk-SK"/>
        </w:rPr>
      </w:pPr>
      <w:bookmarkStart w:id="31" w:name="_Toc433359806"/>
      <w:r>
        <w:rPr>
          <w:lang w:val="sk-SK"/>
        </w:rPr>
        <w:t>Základný scenár modelu nákladnej dopravy</w:t>
      </w:r>
      <w:bookmarkEnd w:id="31"/>
    </w:p>
    <w:p w:rsidR="00510946" w:rsidRDefault="00510946" w:rsidP="00510946">
      <w:pPr>
        <w:pStyle w:val="Nadpis3"/>
        <w:rPr>
          <w:lang w:val="sk-SK"/>
        </w:rPr>
      </w:pPr>
      <w:bookmarkStart w:id="32" w:name="_Toc433359807"/>
      <w:r>
        <w:rPr>
          <w:lang w:val="sk-SK"/>
        </w:rPr>
        <w:t>Základná charakteristika modelu nákladnej dopravy</w:t>
      </w:r>
      <w:bookmarkEnd w:id="32"/>
    </w:p>
    <w:p w:rsidR="007C6E1C" w:rsidRPr="007C6E1C" w:rsidRDefault="007C6E1C" w:rsidP="007C6E1C">
      <w:pPr>
        <w:rPr>
          <w:lang w:val="sk-SK"/>
        </w:rPr>
      </w:pPr>
      <w:r w:rsidRPr="007C6E1C">
        <w:rPr>
          <w:lang w:val="sk-SK"/>
        </w:rPr>
        <w:t xml:space="preserve">Cieľom modelu nákladnej dopravy je ohodnotiť výstavbu železničného koridoru z hľadiska jeho potenciálu pre presun časti tovaru, ktorý je v súčasnej dobe prepravovaný po cestnej komunikácii.  Nakoľko sa jednotlivé komodity chovajú z hľadiska výberu druhu dopravy veľmi rozdielne, je model nákladnej dopravy spracovávaný v členení na tieto komodity. Z hľadiska prepravných vzťahov je vymedzených celkom 9 komodít: ropné výrobky, železná ruda, chemické produkty, drevo, kovy, potraviny, stavebniny, </w:t>
      </w:r>
      <w:proofErr w:type="spellStart"/>
      <w:r w:rsidRPr="007C6E1C">
        <w:rPr>
          <w:lang w:val="sk-SK"/>
        </w:rPr>
        <w:t>intermodál</w:t>
      </w:r>
      <w:proofErr w:type="spellEnd"/>
      <w:r w:rsidRPr="007C6E1C">
        <w:rPr>
          <w:lang w:val="sk-SK"/>
        </w:rPr>
        <w:t xml:space="preserve"> a nešpecifikované. Toto rozdelenie je ale podrobné iba pre železničnú dopravu, cestná doprava sa takto podrobne nesleduje.</w:t>
      </w:r>
    </w:p>
    <w:p w:rsidR="007C6E1C" w:rsidRPr="007C6E1C" w:rsidRDefault="007C6E1C" w:rsidP="007C6E1C">
      <w:pPr>
        <w:rPr>
          <w:lang w:val="sk-SK"/>
        </w:rPr>
      </w:pPr>
      <w:r w:rsidRPr="007C6E1C">
        <w:rPr>
          <w:lang w:val="sk-SK"/>
        </w:rPr>
        <w:t xml:space="preserve">Pôvodná štúdia realizovateľnosti z roku 2007 neobsahovala model nákladnej dopravy, aj napriek tomu obsahuje niektoré užitočné dáta o preprave tovaru a výkonoch v tonových kilometroch na jednotlivých úsekoch železničného koridoru. Dáta sú ale už staršie – posledné z roku 2005 – a je možné ich využiť iba k hrubému porovnaniu s modelovými výsledkami. </w:t>
      </w:r>
    </w:p>
    <w:p w:rsidR="007C6E1C" w:rsidRDefault="007C6E1C" w:rsidP="007C6E1C">
      <w:pPr>
        <w:rPr>
          <w:lang w:val="sk-SK"/>
        </w:rPr>
      </w:pPr>
      <w:r w:rsidRPr="007C6E1C">
        <w:rPr>
          <w:lang w:val="sk-SK"/>
        </w:rPr>
        <w:t xml:space="preserve">Omnoho cennejšie údaje obsahuje Ročenka dopravy o vnútroštátnej, medzinárodnej i tranzitnej preprave tovaru, v členení na jednotlivé komodity, pre celé Slovensko. Podobne ako pri osobnej doprave, bol zvolený prístup k modelovaniu taký, že bolo </w:t>
      </w:r>
      <w:r w:rsidR="005B3E8E" w:rsidRPr="007C6E1C">
        <w:rPr>
          <w:lang w:val="sk-SK"/>
        </w:rPr>
        <w:t>vybra</w:t>
      </w:r>
      <w:r w:rsidR="005B3E8E">
        <w:rPr>
          <w:lang w:val="sk-SK"/>
        </w:rPr>
        <w:t>n</w:t>
      </w:r>
      <w:r w:rsidR="005B3E8E" w:rsidRPr="007C6E1C">
        <w:rPr>
          <w:lang w:val="sk-SK"/>
        </w:rPr>
        <w:t xml:space="preserve">é </w:t>
      </w:r>
      <w:r w:rsidRPr="007C6E1C">
        <w:rPr>
          <w:lang w:val="sk-SK"/>
        </w:rPr>
        <w:t xml:space="preserve">územie celého Slovenska. Pri absencii národného modelu to ani inak nie je možné. Z hľadiska </w:t>
      </w:r>
      <w:proofErr w:type="spellStart"/>
      <w:r w:rsidRPr="007C6E1C">
        <w:rPr>
          <w:lang w:val="sk-SK"/>
        </w:rPr>
        <w:t>zonálneho</w:t>
      </w:r>
      <w:proofErr w:type="spellEnd"/>
      <w:r w:rsidRPr="007C6E1C">
        <w:rPr>
          <w:lang w:val="sk-SK"/>
        </w:rPr>
        <w:t xml:space="preserve"> usporiadania (rovnaký počet zón) a dopravnej ponuky (rovnako definovaná sieť cestnej i železničnej dopravy) je model nákladnej dopravy rovnaký ako model osobnej dopravy.</w:t>
      </w:r>
    </w:p>
    <w:p w:rsidR="007C6E1C" w:rsidRPr="007C6E1C" w:rsidRDefault="007C6E1C" w:rsidP="007C6E1C">
      <w:pPr>
        <w:rPr>
          <w:lang w:val="sk-SK"/>
        </w:rPr>
      </w:pPr>
      <w:r w:rsidRPr="007C6E1C">
        <w:rPr>
          <w:lang w:val="sk-SK"/>
        </w:rPr>
        <w:t xml:space="preserve">Hlavnými zdrojmi dát v modeli nákladnej dopravy sú: Ročenka dopravy (údaje o preprave tovaru na celoštátnej úrovni), databáza CARGO (komoditne členené množstvo prepravovaného tovaru z/do železničných staníc), plán </w:t>
      </w:r>
      <w:proofErr w:type="spellStart"/>
      <w:r w:rsidRPr="007C6E1C">
        <w:rPr>
          <w:lang w:val="sk-SK"/>
        </w:rPr>
        <w:t>vlakotvorby</w:t>
      </w:r>
      <w:proofErr w:type="spellEnd"/>
      <w:r w:rsidRPr="007C6E1C">
        <w:rPr>
          <w:lang w:val="sk-SK"/>
        </w:rPr>
        <w:t xml:space="preserve"> nákladnej dopravy, zošit priepustnosti a charakteristika tratí z hľadiska maximálnej traťovej rýchlosti. V oblasti dopravnej ponuky sú zdroje rovnaké ako u osobnej dopravy, teda </w:t>
      </w:r>
      <w:proofErr w:type="spellStart"/>
      <w:r w:rsidRPr="007C6E1C">
        <w:rPr>
          <w:lang w:val="sk-SK"/>
        </w:rPr>
        <w:t>geovrstva</w:t>
      </w:r>
      <w:proofErr w:type="spellEnd"/>
      <w:r w:rsidRPr="007C6E1C">
        <w:rPr>
          <w:lang w:val="sk-SK"/>
        </w:rPr>
        <w:t xml:space="preserve"> siete železníc vo formáte </w:t>
      </w:r>
      <w:proofErr w:type="spellStart"/>
      <w:r w:rsidRPr="007C6E1C">
        <w:rPr>
          <w:lang w:val="sk-SK"/>
        </w:rPr>
        <w:t>shp</w:t>
      </w:r>
      <w:proofErr w:type="spellEnd"/>
      <w:r w:rsidRPr="007C6E1C">
        <w:rPr>
          <w:lang w:val="sk-SK"/>
        </w:rPr>
        <w:t xml:space="preserve"> a </w:t>
      </w:r>
      <w:proofErr w:type="spellStart"/>
      <w:r w:rsidRPr="007C6E1C">
        <w:rPr>
          <w:lang w:val="sk-SK"/>
        </w:rPr>
        <w:t>geovrstva</w:t>
      </w:r>
      <w:proofErr w:type="spellEnd"/>
      <w:r w:rsidRPr="007C6E1C">
        <w:rPr>
          <w:lang w:val="sk-SK"/>
        </w:rPr>
        <w:t xml:space="preserve"> cestnej siete, zostavená z rôznych zdrojov dát. </w:t>
      </w:r>
    </w:p>
    <w:p w:rsidR="00510946" w:rsidRDefault="00510946" w:rsidP="00510946">
      <w:pPr>
        <w:pStyle w:val="Nadpis3"/>
        <w:rPr>
          <w:lang w:val="sk-SK"/>
        </w:rPr>
      </w:pPr>
      <w:bookmarkStart w:id="33" w:name="_Toc433359808"/>
      <w:r>
        <w:rPr>
          <w:lang w:val="sk-SK"/>
        </w:rPr>
        <w:t>Model dopravnej ponuky</w:t>
      </w:r>
      <w:bookmarkEnd w:id="33"/>
    </w:p>
    <w:p w:rsidR="007C6E1C" w:rsidRPr="007C6E1C" w:rsidRDefault="007C6E1C" w:rsidP="007C6E1C">
      <w:pPr>
        <w:rPr>
          <w:lang w:val="sk-SK"/>
        </w:rPr>
      </w:pPr>
      <w:r w:rsidRPr="007C6E1C">
        <w:rPr>
          <w:lang w:val="sk-SK"/>
        </w:rPr>
        <w:t xml:space="preserve">Model nákladnej dopravy obsahuje tieto základné módy dopravy: </w:t>
      </w:r>
    </w:p>
    <w:p w:rsidR="007C6E1C" w:rsidRPr="007C6E1C" w:rsidRDefault="007C6E1C" w:rsidP="007C6E1C">
      <w:pPr>
        <w:pStyle w:val="Odstavecseseznamem"/>
        <w:numPr>
          <w:ilvl w:val="0"/>
          <w:numId w:val="47"/>
        </w:numPr>
        <w:rPr>
          <w:lang w:val="sk-SK"/>
        </w:rPr>
      </w:pPr>
      <w:r w:rsidRPr="007C6E1C">
        <w:rPr>
          <w:lang w:val="sk-SK"/>
        </w:rPr>
        <w:t xml:space="preserve">cestná nákladná doprava, </w:t>
      </w:r>
    </w:p>
    <w:p w:rsidR="007C6E1C" w:rsidRPr="007C6E1C" w:rsidRDefault="007C6E1C" w:rsidP="007C6E1C">
      <w:pPr>
        <w:pStyle w:val="Odstavecseseznamem"/>
        <w:numPr>
          <w:ilvl w:val="0"/>
          <w:numId w:val="47"/>
        </w:numPr>
        <w:rPr>
          <w:lang w:val="sk-SK"/>
        </w:rPr>
      </w:pPr>
      <w:r w:rsidRPr="007C6E1C">
        <w:rPr>
          <w:lang w:val="sk-SK"/>
        </w:rPr>
        <w:t>železničná nákladná doprava.</w:t>
      </w:r>
    </w:p>
    <w:p w:rsidR="007C6E1C" w:rsidRPr="007C6E1C" w:rsidRDefault="007C6E1C" w:rsidP="007C6E1C">
      <w:pPr>
        <w:rPr>
          <w:lang w:val="sk-SK"/>
        </w:rPr>
      </w:pPr>
      <w:r w:rsidRPr="007C6E1C">
        <w:rPr>
          <w:lang w:val="sk-SK"/>
        </w:rPr>
        <w:t xml:space="preserve">Nakoľko je model </w:t>
      </w:r>
      <w:proofErr w:type="spellStart"/>
      <w:r w:rsidRPr="007C6E1C">
        <w:rPr>
          <w:lang w:val="sk-SK"/>
        </w:rPr>
        <w:t>multimodálny</w:t>
      </w:r>
      <w:proofErr w:type="spellEnd"/>
      <w:r w:rsidRPr="007C6E1C">
        <w:rPr>
          <w:lang w:val="sk-SK"/>
        </w:rPr>
        <w:t xml:space="preserve"> a cestná a železničná sieť musia byť vzájomne prepojené, boli  do modelu pridané ešte módy nadväzujúcej dopravy, ktoré sú atribútmi hrán prepojujúcich cestnú a železničnú sieť:</w:t>
      </w:r>
    </w:p>
    <w:p w:rsidR="007C6E1C" w:rsidRDefault="007C6E1C" w:rsidP="007C6E1C">
      <w:pPr>
        <w:pStyle w:val="Odstavecseseznamem"/>
        <w:numPr>
          <w:ilvl w:val="0"/>
          <w:numId w:val="47"/>
        </w:numPr>
        <w:rPr>
          <w:lang w:val="sk-SK"/>
        </w:rPr>
      </w:pPr>
      <w:r w:rsidRPr="007C6E1C">
        <w:rPr>
          <w:lang w:val="sk-SK"/>
        </w:rPr>
        <w:t>(nadväzujúci) mód nákladnej dopravy, určený pre prekládku tovaru z cesty na železnicu a naopak a jeho následné doručenie do cieľovej destinácie, alebo naopak pre prepravu od začiatku (zdroja) cesty k železničnej stanici.</w:t>
      </w:r>
    </w:p>
    <w:p w:rsidR="007C6E1C" w:rsidRDefault="007C6E1C" w:rsidP="007C6E1C">
      <w:pPr>
        <w:rPr>
          <w:lang w:val="sk-SK"/>
        </w:rPr>
      </w:pPr>
      <w:r>
        <w:rPr>
          <w:lang w:val="sk-SK"/>
        </w:rPr>
        <w:t>Bola s</w:t>
      </w:r>
      <w:r w:rsidRPr="007C6E1C">
        <w:rPr>
          <w:lang w:val="sk-SK"/>
        </w:rPr>
        <w:t>pracovan</w:t>
      </w:r>
      <w:r>
        <w:rPr>
          <w:lang w:val="sk-SK"/>
        </w:rPr>
        <w:t>á</w:t>
      </w:r>
      <w:r w:rsidRPr="007C6E1C">
        <w:rPr>
          <w:lang w:val="sk-SK"/>
        </w:rPr>
        <w:t xml:space="preserve"> </w:t>
      </w:r>
      <w:r w:rsidR="005B3E8E" w:rsidRPr="007C6E1C">
        <w:rPr>
          <w:lang w:val="sk-SK"/>
        </w:rPr>
        <w:t>ponuk</w:t>
      </w:r>
      <w:r w:rsidR="005B3E8E">
        <w:rPr>
          <w:lang w:val="sk-SK"/>
        </w:rPr>
        <w:t>a</w:t>
      </w:r>
      <w:r w:rsidR="005B3E8E" w:rsidRPr="007C6E1C">
        <w:rPr>
          <w:lang w:val="sk-SK"/>
        </w:rPr>
        <w:t xml:space="preserve"> </w:t>
      </w:r>
      <w:r w:rsidRPr="007C6E1C">
        <w:rPr>
          <w:lang w:val="sk-SK"/>
        </w:rPr>
        <w:t xml:space="preserve">železničnej nákladnej prepravy, podľa plánu </w:t>
      </w:r>
      <w:proofErr w:type="spellStart"/>
      <w:r w:rsidRPr="007C6E1C">
        <w:rPr>
          <w:lang w:val="sk-SK"/>
        </w:rPr>
        <w:t>vlakotvorby</w:t>
      </w:r>
      <w:proofErr w:type="spellEnd"/>
      <w:r w:rsidRPr="007C6E1C">
        <w:rPr>
          <w:lang w:val="sk-SK"/>
        </w:rPr>
        <w:t>. Vzhľadom k pravidelnému charakteru trasy i cestovných časov, je železničná nákladná preprava priebežne spracovávaná taktiež formou liniek. Základné členenie železničnej nákladn</w:t>
      </w:r>
      <w:r w:rsidR="0054641D">
        <w:rPr>
          <w:lang w:val="sk-SK"/>
        </w:rPr>
        <w:t>ej dopravy je uvedené v tabuľke.</w:t>
      </w:r>
    </w:p>
    <w:p w:rsidR="0054641D" w:rsidRDefault="0054641D" w:rsidP="007C6E1C">
      <w:pPr>
        <w:rPr>
          <w:lang w:val="sk-SK"/>
        </w:rPr>
      </w:pPr>
    </w:p>
    <w:p w:rsidR="0054641D" w:rsidRDefault="0054641D" w:rsidP="007C6E1C">
      <w:pPr>
        <w:rPr>
          <w:lang w:val="sk-SK"/>
        </w:rPr>
      </w:pPr>
    </w:p>
    <w:p w:rsidR="0054641D" w:rsidRDefault="0054641D" w:rsidP="007C6E1C">
      <w:pPr>
        <w:rPr>
          <w:lang w:val="sk-SK"/>
        </w:rPr>
      </w:pPr>
    </w:p>
    <w:p w:rsidR="007C6E1C" w:rsidRDefault="007C6E1C" w:rsidP="007C6E1C">
      <w:pPr>
        <w:rPr>
          <w:i/>
          <w:sz w:val="20"/>
          <w:szCs w:val="20"/>
          <w:lang w:val="sk-SK"/>
        </w:rPr>
      </w:pPr>
      <w:r w:rsidRPr="009E4998">
        <w:rPr>
          <w:i/>
          <w:sz w:val="20"/>
          <w:szCs w:val="20"/>
          <w:lang w:val="sk-SK"/>
        </w:rPr>
        <w:t xml:space="preserve">Tab. </w:t>
      </w:r>
      <w:r>
        <w:rPr>
          <w:i/>
          <w:sz w:val="20"/>
          <w:szCs w:val="20"/>
          <w:lang w:val="sk-SK"/>
        </w:rPr>
        <w:t>3.1</w:t>
      </w:r>
      <w:r w:rsidRPr="009E4998">
        <w:rPr>
          <w:i/>
          <w:sz w:val="20"/>
          <w:szCs w:val="20"/>
          <w:lang w:val="sk-SK"/>
        </w:rPr>
        <w:t>:</w:t>
      </w:r>
      <w:r w:rsidR="009C01C6">
        <w:rPr>
          <w:i/>
          <w:sz w:val="20"/>
          <w:szCs w:val="20"/>
          <w:lang w:val="sk-SK"/>
        </w:rPr>
        <w:t xml:space="preserve"> </w:t>
      </w:r>
      <w:r>
        <w:rPr>
          <w:i/>
          <w:sz w:val="20"/>
          <w:szCs w:val="20"/>
          <w:lang w:val="sk-SK"/>
        </w:rPr>
        <w:t>Dop</w:t>
      </w:r>
      <w:r w:rsidR="009C01C6">
        <w:rPr>
          <w:i/>
          <w:sz w:val="20"/>
          <w:szCs w:val="20"/>
          <w:lang w:val="sk-SK"/>
        </w:rPr>
        <w:t>r</w:t>
      </w:r>
      <w:r>
        <w:rPr>
          <w:i/>
          <w:sz w:val="20"/>
          <w:szCs w:val="20"/>
          <w:lang w:val="sk-SK"/>
        </w:rPr>
        <w:t>avná ponuka v nákladnej železničnej doprave</w:t>
      </w:r>
    </w:p>
    <w:tbl>
      <w:tblPr>
        <w:tblStyle w:val="Mkatabulky"/>
        <w:tblW w:w="0" w:type="auto"/>
        <w:tblLook w:val="04A0" w:firstRow="1" w:lastRow="0" w:firstColumn="1" w:lastColumn="0" w:noHBand="0" w:noVBand="1"/>
      </w:tblPr>
      <w:tblGrid>
        <w:gridCol w:w="1384"/>
        <w:gridCol w:w="8363"/>
      </w:tblGrid>
      <w:tr w:rsidR="007C6E1C" w:rsidTr="00630991">
        <w:tc>
          <w:tcPr>
            <w:tcW w:w="1384" w:type="dxa"/>
            <w:vAlign w:val="bottom"/>
          </w:tcPr>
          <w:p w:rsidR="007C6E1C" w:rsidRPr="00BC259F" w:rsidRDefault="009C01C6" w:rsidP="007C6E1C">
            <w:pPr>
              <w:spacing w:after="0"/>
              <w:jc w:val="center"/>
              <w:rPr>
                <w:b/>
              </w:rPr>
            </w:pPr>
            <w:r>
              <w:rPr>
                <w:b/>
              </w:rPr>
              <w:t>Typ linky</w:t>
            </w:r>
          </w:p>
        </w:tc>
        <w:tc>
          <w:tcPr>
            <w:tcW w:w="8363" w:type="dxa"/>
            <w:vAlign w:val="center"/>
          </w:tcPr>
          <w:p w:rsidR="007C6E1C" w:rsidRPr="00BC259F" w:rsidRDefault="007C6E1C" w:rsidP="007C6E1C">
            <w:pPr>
              <w:spacing w:after="0"/>
              <w:ind w:firstLineChars="100" w:firstLine="221"/>
              <w:jc w:val="center"/>
              <w:rPr>
                <w:b/>
                <w:color w:val="000000"/>
              </w:rPr>
            </w:pPr>
            <w:r w:rsidRPr="00BC259F">
              <w:rPr>
                <w:b/>
                <w:color w:val="000000"/>
              </w:rPr>
              <w:t>Druh nákladného vlaku</w:t>
            </w:r>
          </w:p>
        </w:tc>
      </w:tr>
      <w:tr w:rsidR="00630991" w:rsidTr="007B4E53">
        <w:tc>
          <w:tcPr>
            <w:tcW w:w="1384" w:type="dxa"/>
            <w:vAlign w:val="bottom"/>
          </w:tcPr>
          <w:p w:rsidR="00630991" w:rsidRPr="00BC259F" w:rsidRDefault="00630991" w:rsidP="007B4E53">
            <w:pPr>
              <w:spacing w:after="0"/>
              <w:jc w:val="center"/>
              <w:rPr>
                <w:b/>
              </w:rPr>
            </w:pPr>
            <w:r w:rsidRPr="00BC259F">
              <w:rPr>
                <w:b/>
              </w:rPr>
              <w:t>1</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medzištátny vlak, vlak kombinovanej dopravy (typ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 – dovoz, vývoz</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2</w:t>
            </w:r>
          </w:p>
        </w:tc>
        <w:tc>
          <w:tcPr>
            <w:tcW w:w="8363" w:type="dxa"/>
            <w:vAlign w:val="center"/>
          </w:tcPr>
          <w:p w:rsidR="00630991" w:rsidRPr="00BC259F" w:rsidRDefault="00630991" w:rsidP="005B3E8E">
            <w:pPr>
              <w:spacing w:after="0"/>
              <w:ind w:firstLineChars="100" w:firstLine="220"/>
              <w:rPr>
                <w:color w:val="000000"/>
              </w:rPr>
            </w:pPr>
            <w:r w:rsidRPr="00BC259F">
              <w:rPr>
                <w:color w:val="000000"/>
              </w:rPr>
              <w:t xml:space="preserve">medzištátny vlak, </w:t>
            </w:r>
            <w:r w:rsidR="005B3E8E" w:rsidRPr="00BC259F">
              <w:rPr>
                <w:color w:val="000000"/>
              </w:rPr>
              <w:t>relačn</w:t>
            </w:r>
            <w:r w:rsidR="005B3E8E">
              <w:rPr>
                <w:color w:val="000000"/>
              </w:rPr>
              <w:t>ý</w:t>
            </w:r>
            <w:r w:rsidR="005B3E8E" w:rsidRPr="00BC259F">
              <w:rPr>
                <w:color w:val="000000"/>
              </w:rPr>
              <w:t xml:space="preserve"> </w:t>
            </w:r>
            <w:r w:rsidRPr="00BC259F">
              <w:rPr>
                <w:color w:val="000000"/>
              </w:rPr>
              <w:t xml:space="preserve">(typ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 – dovoz, vývoz</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3</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medzištátny vlak, ucelený (typ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 – dovoz, vývoz</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4</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medzištátny vlak, (typ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 – tranzit – bez rozlíšenia 1-3</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5</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vnútroštátny ucelený vlak (typ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 xml:space="preserve">) </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6</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vnútroštátny relačný vlak (typ </w:t>
            </w:r>
            <w:proofErr w:type="spellStart"/>
            <w:r w:rsidRPr="00BC259F">
              <w:rPr>
                <w:color w:val="000000"/>
              </w:rPr>
              <w:t>Nex</w:t>
            </w:r>
            <w:proofErr w:type="spellEnd"/>
            <w:r w:rsidRPr="00BC259F">
              <w:rPr>
                <w:color w:val="000000"/>
              </w:rPr>
              <w:t xml:space="preserve">, </w:t>
            </w:r>
            <w:proofErr w:type="spellStart"/>
            <w:r w:rsidRPr="00BC259F">
              <w:rPr>
                <w:color w:val="000000"/>
              </w:rPr>
              <w:t>Pn</w:t>
            </w:r>
            <w:proofErr w:type="spellEnd"/>
            <w:r w:rsidRPr="00BC259F">
              <w:rPr>
                <w:color w:val="000000"/>
              </w:rPr>
              <w:t>)</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7</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vlak miestnej obsluhy: typ </w:t>
            </w:r>
            <w:proofErr w:type="spellStart"/>
            <w:r w:rsidRPr="00BC259F">
              <w:rPr>
                <w:color w:val="000000"/>
              </w:rPr>
              <w:t>Mn</w:t>
            </w:r>
            <w:proofErr w:type="spellEnd"/>
            <w:r w:rsidRPr="00BC259F">
              <w:rPr>
                <w:color w:val="000000"/>
              </w:rPr>
              <w:t xml:space="preserve"> - rozvoz a zvoz záťaže ucelených vlakov</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8</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vlak miestnej obsluhy: typ </w:t>
            </w:r>
            <w:proofErr w:type="spellStart"/>
            <w:r w:rsidRPr="00BC259F">
              <w:rPr>
                <w:color w:val="000000"/>
              </w:rPr>
              <w:t>Mn</w:t>
            </w:r>
            <w:proofErr w:type="spellEnd"/>
            <w:r w:rsidRPr="00BC259F">
              <w:rPr>
                <w:color w:val="000000"/>
              </w:rPr>
              <w:t xml:space="preserve"> – manipulačný vlak – vozové zásielky od </w:t>
            </w:r>
            <w:proofErr w:type="spellStart"/>
            <w:r w:rsidRPr="00BC259F">
              <w:rPr>
                <w:color w:val="000000"/>
              </w:rPr>
              <w:t>vlakotvorných</w:t>
            </w:r>
            <w:proofErr w:type="spellEnd"/>
            <w:r w:rsidRPr="00BC259F">
              <w:rPr>
                <w:color w:val="000000"/>
              </w:rPr>
              <w:t xml:space="preserve">    staníc k zastávkam a naopak</w:t>
            </w:r>
          </w:p>
        </w:tc>
      </w:tr>
      <w:tr w:rsidR="00630991" w:rsidTr="007B4E53">
        <w:tc>
          <w:tcPr>
            <w:tcW w:w="1384" w:type="dxa"/>
            <w:vAlign w:val="bottom"/>
          </w:tcPr>
          <w:p w:rsidR="00630991" w:rsidRPr="00BC259F" w:rsidRDefault="00630991" w:rsidP="007B4E53">
            <w:pPr>
              <w:spacing w:after="0"/>
              <w:jc w:val="center"/>
              <w:rPr>
                <w:b/>
                <w:color w:val="000000"/>
              </w:rPr>
            </w:pPr>
            <w:r w:rsidRPr="00BC259F">
              <w:rPr>
                <w:b/>
                <w:color w:val="000000"/>
              </w:rPr>
              <w:t>9</w:t>
            </w:r>
          </w:p>
        </w:tc>
        <w:tc>
          <w:tcPr>
            <w:tcW w:w="8363" w:type="dxa"/>
            <w:vAlign w:val="center"/>
          </w:tcPr>
          <w:p w:rsidR="00630991" w:rsidRPr="00BC259F" w:rsidRDefault="00630991" w:rsidP="007B4E53">
            <w:pPr>
              <w:spacing w:after="0"/>
              <w:ind w:firstLineChars="100" w:firstLine="220"/>
              <w:rPr>
                <w:color w:val="000000"/>
              </w:rPr>
            </w:pPr>
            <w:r w:rsidRPr="00BC259F">
              <w:rPr>
                <w:color w:val="000000"/>
              </w:rPr>
              <w:t xml:space="preserve">vlak miestnej obsluhy: typ </w:t>
            </w:r>
            <w:proofErr w:type="spellStart"/>
            <w:r w:rsidRPr="00BC259F">
              <w:rPr>
                <w:color w:val="000000"/>
              </w:rPr>
              <w:t>Vlec</w:t>
            </w:r>
            <w:proofErr w:type="spellEnd"/>
            <w:r w:rsidRPr="00BC259F">
              <w:rPr>
                <w:color w:val="000000"/>
              </w:rPr>
              <w:t xml:space="preserve"> – vlečkový vlak</w:t>
            </w:r>
          </w:p>
        </w:tc>
      </w:tr>
    </w:tbl>
    <w:p w:rsidR="00510946" w:rsidRDefault="00510946" w:rsidP="00510946">
      <w:pPr>
        <w:pStyle w:val="Nadpis3"/>
        <w:rPr>
          <w:lang w:val="sk-SK"/>
        </w:rPr>
      </w:pPr>
      <w:bookmarkStart w:id="34" w:name="_Toc433359809"/>
      <w:r>
        <w:rPr>
          <w:lang w:val="sk-SK"/>
        </w:rPr>
        <w:t>Model dopravného dopytu</w:t>
      </w:r>
      <w:bookmarkEnd w:id="34"/>
    </w:p>
    <w:p w:rsidR="00630991" w:rsidRDefault="00630991" w:rsidP="00630991">
      <w:pPr>
        <w:rPr>
          <w:lang w:val="sk-SK"/>
        </w:rPr>
      </w:pPr>
      <w:r w:rsidRPr="00630991">
        <w:rPr>
          <w:lang w:val="sk-SK"/>
        </w:rPr>
        <w:t xml:space="preserve">Vzhľadom k tomu, že model dopravy je spoločný pre osobnú aj nákladnú dopravu (jedna modelová sieť v základnom scenári, jeden </w:t>
      </w:r>
      <w:proofErr w:type="spellStart"/>
      <w:r w:rsidRPr="00630991">
        <w:rPr>
          <w:lang w:val="sk-SK"/>
        </w:rPr>
        <w:t>zonálny</w:t>
      </w:r>
      <w:proofErr w:type="spellEnd"/>
      <w:r w:rsidRPr="00630991">
        <w:rPr>
          <w:lang w:val="sk-SK"/>
        </w:rPr>
        <w:t xml:space="preserve"> systém), je </w:t>
      </w:r>
      <w:proofErr w:type="spellStart"/>
      <w:r w:rsidRPr="00630991">
        <w:rPr>
          <w:lang w:val="sk-SK"/>
        </w:rPr>
        <w:t>zonácia</w:t>
      </w:r>
      <w:proofErr w:type="spellEnd"/>
      <w:r w:rsidRPr="00630991">
        <w:rPr>
          <w:lang w:val="sk-SK"/>
        </w:rPr>
        <w:t xml:space="preserve"> modelového územia pre nákladnú dopravu rovnaká ako pre osobnú dopravu</w:t>
      </w:r>
      <w:r>
        <w:rPr>
          <w:lang w:val="sk-SK"/>
        </w:rPr>
        <w:t xml:space="preserve">. </w:t>
      </w:r>
    </w:p>
    <w:p w:rsidR="00630991" w:rsidRDefault="00630991" w:rsidP="00630991">
      <w:pPr>
        <w:rPr>
          <w:lang w:val="sk-SK"/>
        </w:rPr>
      </w:pPr>
      <w:r w:rsidRPr="00630991">
        <w:rPr>
          <w:lang w:val="sk-SK"/>
        </w:rPr>
        <w:t xml:space="preserve">Špecifický prípad predstavuje železničná nákladná preprava, ktorej ponuka je daná formou rôznych typov vlakov z plánu </w:t>
      </w:r>
      <w:proofErr w:type="spellStart"/>
      <w:r w:rsidRPr="00630991">
        <w:rPr>
          <w:lang w:val="sk-SK"/>
        </w:rPr>
        <w:t>vlakotvorby</w:t>
      </w:r>
      <w:proofErr w:type="spellEnd"/>
      <w:r w:rsidRPr="00630991">
        <w:rPr>
          <w:lang w:val="sk-SK"/>
        </w:rPr>
        <w:t>, popísaných v kapitole „Model dopravnej ponuky“. Prepravné vzťahy železničnej nákladnej dopravy sa vzájomne veľmi líšia v závislosti na jednotlivých komoditách. Prepravné vzťahy, komoditne členené</w:t>
      </w:r>
      <w:r w:rsidR="00DB1071">
        <w:rPr>
          <w:lang w:val="sk-SK"/>
        </w:rPr>
        <w:t>,</w:t>
      </w:r>
      <w:r w:rsidRPr="00630991">
        <w:rPr>
          <w:lang w:val="sk-SK"/>
        </w:rPr>
        <w:t xml:space="preserve"> boli extrahované z CARGO databázy a prepracované do formy matíc vzťahov medzi zónami, pri zohľadnení toho, aký podnik (firma) sa v danej zóne nachádza. Vzhľadom k požiadavke, aby bola do modelu dopravy zahrnutá i vzdialená doprava zdroja a/alebo cieľa dopravy v okrajových častiach Európy, bola za pomoci spolupráce s železničnou spoločnosťou CARGO rozšírená matica prepravy tovaru i o prepravu do vzdialených destinácií Európy i mimo Európu.</w:t>
      </w: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54641D" w:rsidRDefault="0054641D" w:rsidP="00630991">
      <w:pPr>
        <w:rPr>
          <w:lang w:val="sk-SK"/>
        </w:rPr>
      </w:pPr>
    </w:p>
    <w:p w:rsidR="00630991" w:rsidRDefault="00630991" w:rsidP="00630991">
      <w:pPr>
        <w:rPr>
          <w:i/>
          <w:sz w:val="20"/>
          <w:szCs w:val="20"/>
          <w:lang w:val="sk-SK"/>
        </w:rPr>
      </w:pPr>
      <w:r w:rsidRPr="00630991">
        <w:rPr>
          <w:i/>
          <w:sz w:val="20"/>
          <w:szCs w:val="20"/>
          <w:lang w:val="sk-SK"/>
        </w:rPr>
        <w:lastRenderedPageBreak/>
        <w:t>Obr.</w:t>
      </w:r>
      <w:r>
        <w:rPr>
          <w:i/>
          <w:sz w:val="20"/>
          <w:szCs w:val="20"/>
          <w:lang w:val="sk-SK"/>
        </w:rPr>
        <w:t>3.1:</w:t>
      </w:r>
      <w:r w:rsidRPr="00630991">
        <w:rPr>
          <w:i/>
          <w:sz w:val="20"/>
          <w:szCs w:val="20"/>
          <w:lang w:val="sk-SK"/>
        </w:rPr>
        <w:t xml:space="preserve"> Preprava tovaru po železnici z/do vzdialených štátov</w:t>
      </w:r>
    </w:p>
    <w:p w:rsidR="00630991" w:rsidRPr="00630991" w:rsidRDefault="00630991" w:rsidP="00630991">
      <w:pPr>
        <w:rPr>
          <w:i/>
          <w:sz w:val="20"/>
          <w:szCs w:val="20"/>
          <w:lang w:val="sk-SK"/>
        </w:rPr>
      </w:pPr>
      <w:r w:rsidRPr="00BC259F">
        <w:rPr>
          <w:noProof/>
        </w:rPr>
        <w:drawing>
          <wp:inline distT="0" distB="0" distL="0" distR="0" wp14:anchorId="79C0E9EA" wp14:editId="78DABB14">
            <wp:extent cx="4752975" cy="3257881"/>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54910" cy="3259207"/>
                    </a:xfrm>
                    <a:prstGeom prst="rect">
                      <a:avLst/>
                    </a:prstGeom>
                    <a:noFill/>
                    <a:ln>
                      <a:noFill/>
                    </a:ln>
                  </pic:spPr>
                </pic:pic>
              </a:graphicData>
            </a:graphic>
          </wp:inline>
        </w:drawing>
      </w:r>
    </w:p>
    <w:p w:rsidR="00510946" w:rsidRDefault="00510946" w:rsidP="00510946">
      <w:pPr>
        <w:pStyle w:val="Nadpis3"/>
        <w:rPr>
          <w:lang w:val="sk-SK"/>
        </w:rPr>
      </w:pPr>
      <w:bookmarkStart w:id="35" w:name="_Toc433359810"/>
      <w:r>
        <w:rPr>
          <w:lang w:val="sk-SK"/>
        </w:rPr>
        <w:t>Významné prepravné vzťahy</w:t>
      </w:r>
      <w:bookmarkEnd w:id="35"/>
    </w:p>
    <w:p w:rsidR="004932FB" w:rsidRDefault="004932FB" w:rsidP="004932FB">
      <w:pPr>
        <w:rPr>
          <w:lang w:val="sk-SK"/>
        </w:rPr>
      </w:pPr>
      <w:r w:rsidRPr="004932FB">
        <w:rPr>
          <w:lang w:val="sk-SK"/>
        </w:rPr>
        <w:t xml:space="preserve">Významné prepravné vzťahy sú znázornené graficky - formou šípok, ktorých šírka korešponduje s objemom prepraveného tovaru, a tiež formou tabuliek (matíc) objemu </w:t>
      </w:r>
      <w:r w:rsidR="004A4AB0">
        <w:rPr>
          <w:lang w:val="sk-SK"/>
        </w:rPr>
        <w:t>tovaru</w:t>
      </w:r>
      <w:r w:rsidRPr="004932FB">
        <w:rPr>
          <w:lang w:val="sk-SK"/>
        </w:rPr>
        <w:t xml:space="preserve"> medzi najvýznamnejšími zdrojmi a cieľmi dopravy, čo sú väčšinou zóny s významným zastúpením ťažkého priemyslu.</w:t>
      </w:r>
    </w:p>
    <w:p w:rsidR="00234771" w:rsidRPr="003F0208" w:rsidRDefault="00234771" w:rsidP="004932FB">
      <w:pPr>
        <w:rPr>
          <w:i/>
          <w:sz w:val="20"/>
          <w:szCs w:val="20"/>
          <w:lang w:val="sk-SK"/>
        </w:rPr>
      </w:pPr>
      <w:r w:rsidRPr="00BC259F">
        <w:rPr>
          <w:i/>
          <w:sz w:val="20"/>
          <w:szCs w:val="20"/>
        </w:rPr>
        <w:t>Obr.</w:t>
      </w:r>
      <w:r w:rsidR="00B45A86">
        <w:rPr>
          <w:i/>
          <w:sz w:val="20"/>
          <w:szCs w:val="20"/>
        </w:rPr>
        <w:t xml:space="preserve"> </w:t>
      </w:r>
      <w:r w:rsidRPr="003F0208">
        <w:rPr>
          <w:i/>
          <w:sz w:val="20"/>
          <w:szCs w:val="20"/>
          <w:lang w:val="sk-SK"/>
        </w:rPr>
        <w:t>3.2: Preprava základných komodít po železnici (chémia, drevo, ropné výrobky)</w:t>
      </w:r>
    </w:p>
    <w:p w:rsidR="00234771" w:rsidRDefault="00234771" w:rsidP="004932FB">
      <w:pPr>
        <w:rPr>
          <w:lang w:val="sk-SK"/>
        </w:rPr>
      </w:pPr>
      <w:r w:rsidRPr="00BC259F">
        <w:rPr>
          <w:noProof/>
        </w:rPr>
        <w:drawing>
          <wp:inline distT="0" distB="0" distL="0" distR="0" wp14:anchorId="7A47DEE1" wp14:editId="323E5E3E">
            <wp:extent cx="5334635" cy="3528695"/>
            <wp:effectExtent l="19050" t="19050" r="18415" b="14605"/>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635" cy="3528695"/>
                    </a:xfrm>
                    <a:prstGeom prst="rect">
                      <a:avLst/>
                    </a:prstGeom>
                    <a:noFill/>
                    <a:ln>
                      <a:solidFill>
                        <a:schemeClr val="accent1"/>
                      </a:solidFill>
                    </a:ln>
                  </pic:spPr>
                </pic:pic>
              </a:graphicData>
            </a:graphic>
          </wp:inline>
        </w:drawing>
      </w:r>
    </w:p>
    <w:p w:rsidR="00B4144C" w:rsidRDefault="00B4144C" w:rsidP="004932FB">
      <w:pPr>
        <w:rPr>
          <w:i/>
          <w:sz w:val="20"/>
          <w:szCs w:val="20"/>
          <w:lang w:val="sk-SK"/>
        </w:rPr>
      </w:pPr>
    </w:p>
    <w:p w:rsidR="00234771" w:rsidRDefault="00234771" w:rsidP="004932FB">
      <w:pPr>
        <w:rPr>
          <w:i/>
          <w:sz w:val="20"/>
          <w:szCs w:val="20"/>
          <w:lang w:val="sk-SK"/>
        </w:rPr>
      </w:pPr>
      <w:r w:rsidRPr="00234771">
        <w:rPr>
          <w:i/>
          <w:sz w:val="20"/>
          <w:szCs w:val="20"/>
          <w:lang w:val="sk-SK"/>
        </w:rPr>
        <w:lastRenderedPageBreak/>
        <w:t>Obr.3.3: Preprava základných komodít po železnici</w:t>
      </w:r>
      <w:r>
        <w:rPr>
          <w:i/>
          <w:sz w:val="20"/>
          <w:szCs w:val="20"/>
          <w:lang w:val="sk-SK"/>
        </w:rPr>
        <w:t xml:space="preserve"> </w:t>
      </w:r>
      <w:r w:rsidRPr="00234771">
        <w:rPr>
          <w:i/>
          <w:sz w:val="20"/>
          <w:szCs w:val="20"/>
          <w:lang w:val="sk-SK"/>
        </w:rPr>
        <w:t>(potraviny,  kovy, uhlie)</w:t>
      </w:r>
    </w:p>
    <w:p w:rsidR="00234771" w:rsidRDefault="00234771" w:rsidP="004932FB">
      <w:pPr>
        <w:rPr>
          <w:i/>
          <w:sz w:val="20"/>
          <w:szCs w:val="20"/>
          <w:lang w:val="sk-SK"/>
        </w:rPr>
      </w:pPr>
      <w:r w:rsidRPr="00BC259F">
        <w:rPr>
          <w:noProof/>
        </w:rPr>
        <w:drawing>
          <wp:inline distT="0" distB="0" distL="0" distR="0" wp14:anchorId="1DB237C8" wp14:editId="5912C387">
            <wp:extent cx="5666105" cy="3758565"/>
            <wp:effectExtent l="19050" t="19050" r="10795" b="13335"/>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66105" cy="3758565"/>
                    </a:xfrm>
                    <a:prstGeom prst="rect">
                      <a:avLst/>
                    </a:prstGeom>
                    <a:noFill/>
                    <a:ln>
                      <a:solidFill>
                        <a:schemeClr val="accent1"/>
                      </a:solidFill>
                    </a:ln>
                  </pic:spPr>
                </pic:pic>
              </a:graphicData>
            </a:graphic>
          </wp:inline>
        </w:drawing>
      </w:r>
    </w:p>
    <w:p w:rsidR="00234771" w:rsidRPr="00234771" w:rsidRDefault="00234771" w:rsidP="004932FB">
      <w:pPr>
        <w:rPr>
          <w:i/>
          <w:sz w:val="20"/>
          <w:szCs w:val="20"/>
          <w:lang w:val="sk-SK"/>
        </w:rPr>
      </w:pPr>
    </w:p>
    <w:p w:rsidR="00234771" w:rsidRDefault="00234771" w:rsidP="004932FB">
      <w:pPr>
        <w:rPr>
          <w:i/>
          <w:sz w:val="20"/>
          <w:szCs w:val="20"/>
          <w:lang w:val="sk-SK"/>
        </w:rPr>
      </w:pPr>
      <w:r w:rsidRPr="00234771">
        <w:rPr>
          <w:i/>
          <w:sz w:val="20"/>
          <w:szCs w:val="20"/>
          <w:lang w:val="sk-SK"/>
        </w:rPr>
        <w:t xml:space="preserve">Obr.3.4: Preprava základných komodít – (železná ruda, stavebniny, </w:t>
      </w:r>
      <w:proofErr w:type="spellStart"/>
      <w:r w:rsidRPr="00234771">
        <w:rPr>
          <w:i/>
          <w:sz w:val="20"/>
          <w:szCs w:val="20"/>
          <w:lang w:val="sk-SK"/>
        </w:rPr>
        <w:t>intermodálna</w:t>
      </w:r>
      <w:proofErr w:type="spellEnd"/>
      <w:r w:rsidRPr="00234771">
        <w:rPr>
          <w:i/>
          <w:sz w:val="20"/>
          <w:szCs w:val="20"/>
          <w:lang w:val="sk-SK"/>
        </w:rPr>
        <w:t xml:space="preserve"> doprava)</w:t>
      </w:r>
    </w:p>
    <w:p w:rsidR="00234771" w:rsidRDefault="00234771" w:rsidP="004932FB">
      <w:pPr>
        <w:rPr>
          <w:lang w:val="sk-SK"/>
        </w:rPr>
      </w:pPr>
      <w:r w:rsidRPr="00BC259F">
        <w:rPr>
          <w:noProof/>
        </w:rPr>
        <w:drawing>
          <wp:inline distT="0" distB="0" distL="0" distR="0" wp14:anchorId="3FE40402" wp14:editId="297AA522">
            <wp:extent cx="5666105" cy="3758565"/>
            <wp:effectExtent l="19050" t="19050" r="10795" b="13335"/>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66105" cy="3758565"/>
                    </a:xfrm>
                    <a:prstGeom prst="rect">
                      <a:avLst/>
                    </a:prstGeom>
                    <a:noFill/>
                    <a:ln>
                      <a:solidFill>
                        <a:schemeClr val="accent1"/>
                      </a:solidFill>
                    </a:ln>
                  </pic:spPr>
                </pic:pic>
              </a:graphicData>
            </a:graphic>
          </wp:inline>
        </w:drawing>
      </w:r>
    </w:p>
    <w:p w:rsidR="003836DB" w:rsidRDefault="003836DB" w:rsidP="00234771">
      <w:pPr>
        <w:rPr>
          <w:lang w:val="sk-SK"/>
        </w:rPr>
      </w:pPr>
    </w:p>
    <w:p w:rsidR="00234771" w:rsidRDefault="00234771" w:rsidP="00234771">
      <w:pPr>
        <w:rPr>
          <w:lang w:val="sk-SK"/>
        </w:rPr>
      </w:pPr>
      <w:r w:rsidRPr="00234771">
        <w:rPr>
          <w:lang w:val="sk-SK"/>
        </w:rPr>
        <w:lastRenderedPageBreak/>
        <w:t>Rovnako ako v osobnej doprave</w:t>
      </w:r>
      <w:r w:rsidR="006E7213">
        <w:rPr>
          <w:lang w:val="sk-SK"/>
        </w:rPr>
        <w:t>,</w:t>
      </w:r>
      <w:r w:rsidRPr="00234771">
        <w:rPr>
          <w:lang w:val="sk-SK"/>
        </w:rPr>
        <w:t xml:space="preserve"> je externá nákladná doprava napojená jednak cez jednotlivé hraničné prechody (preprava z/do susedných štátov)</w:t>
      </w:r>
      <w:r w:rsidR="006E7213">
        <w:rPr>
          <w:lang w:val="sk-SK"/>
        </w:rPr>
        <w:t>,</w:t>
      </w:r>
      <w:r w:rsidRPr="00234771">
        <w:rPr>
          <w:lang w:val="sk-SK"/>
        </w:rPr>
        <w:t xml:space="preserve"> a jednak na vzdialené externé zóny  pre prepravu na dlhé vzdialenosti v rámci celej Európy. Prehľad externých zón pre nákladnú dopravu,  s uvedením prístupu pre cestnú a železničnú</w:t>
      </w:r>
      <w:r w:rsidR="00862DD7">
        <w:rPr>
          <w:lang w:val="sk-SK"/>
        </w:rPr>
        <w:t xml:space="preserve"> nákladnú dopravu, je uvedený v </w:t>
      </w:r>
      <w:r w:rsidR="00510EBF">
        <w:rPr>
          <w:lang w:val="sk-SK"/>
        </w:rPr>
        <w:t>Správe</w:t>
      </w:r>
      <w:r w:rsidR="00862DD7">
        <w:rPr>
          <w:lang w:val="sk-SK"/>
        </w:rPr>
        <w:t xml:space="preserve"> o dopravnom modeli. </w:t>
      </w:r>
    </w:p>
    <w:p w:rsidR="00033D8F" w:rsidRDefault="003F3C34" w:rsidP="003F3C34">
      <w:pPr>
        <w:rPr>
          <w:lang w:val="sk-SK"/>
        </w:rPr>
      </w:pPr>
      <w:r w:rsidRPr="003F3C34">
        <w:rPr>
          <w:lang w:val="sk-SK"/>
        </w:rPr>
        <w:t xml:space="preserve">Súčty prepravných vzťahov zo </w:t>
      </w:r>
      <w:r w:rsidR="00510EBF">
        <w:rPr>
          <w:lang w:val="sk-SK"/>
        </w:rPr>
        <w:t>Slovenskej</w:t>
      </w:r>
      <w:r w:rsidRPr="003F3C34">
        <w:rPr>
          <w:lang w:val="sk-SK"/>
        </w:rPr>
        <w:t xml:space="preserve"> republiky do jednotlivých štátov a naopak, z jednotlivých štátov do </w:t>
      </w:r>
      <w:r w:rsidR="00750579">
        <w:rPr>
          <w:lang w:val="sk-SK"/>
        </w:rPr>
        <w:t>S</w:t>
      </w:r>
      <w:r w:rsidR="00750579" w:rsidRPr="003F3C34">
        <w:rPr>
          <w:lang w:val="sk-SK"/>
        </w:rPr>
        <w:t>lovensk</w:t>
      </w:r>
      <w:r w:rsidR="00750579">
        <w:rPr>
          <w:lang w:val="sk-SK"/>
        </w:rPr>
        <w:t>ej</w:t>
      </w:r>
      <w:r w:rsidR="00750579" w:rsidRPr="003F3C34">
        <w:rPr>
          <w:lang w:val="sk-SK"/>
        </w:rPr>
        <w:t xml:space="preserve"> </w:t>
      </w:r>
      <w:r w:rsidRPr="003F3C34">
        <w:rPr>
          <w:lang w:val="sk-SK"/>
        </w:rPr>
        <w:t>republiky</w:t>
      </w:r>
      <w:r w:rsidR="00750579">
        <w:rPr>
          <w:lang w:val="sk-SK"/>
        </w:rPr>
        <w:t>,</w:t>
      </w:r>
      <w:r w:rsidRPr="003F3C34">
        <w:rPr>
          <w:lang w:val="sk-SK"/>
        </w:rPr>
        <w:t xml:space="preserve"> sa </w:t>
      </w:r>
      <w:r w:rsidR="00456813">
        <w:rPr>
          <w:lang w:val="sk-SK"/>
        </w:rPr>
        <w:t>rovnajú</w:t>
      </w:r>
      <w:r w:rsidRPr="003F3C34">
        <w:rPr>
          <w:lang w:val="sk-SK"/>
        </w:rPr>
        <w:t xml:space="preserve"> údajom o exporte a importe tovarov, ktoré sú každoročne publikované v Ročenke dopravy. Nasledujúca tabuľka ukazuje tieto údaje </w:t>
      </w:r>
      <w:r w:rsidR="00033D8F">
        <w:rPr>
          <w:lang w:val="sk-SK"/>
        </w:rPr>
        <w:t>za rok 2012.</w:t>
      </w:r>
    </w:p>
    <w:p w:rsidR="003F3C34" w:rsidRPr="00510EBF" w:rsidRDefault="00B4144C" w:rsidP="003F3C34">
      <w:pPr>
        <w:rPr>
          <w:i/>
          <w:sz w:val="20"/>
          <w:szCs w:val="20"/>
          <w:lang w:val="sk-SK"/>
        </w:rPr>
      </w:pPr>
      <w:r>
        <w:rPr>
          <w:i/>
          <w:sz w:val="20"/>
          <w:szCs w:val="20"/>
          <w:lang w:val="sk-SK"/>
        </w:rPr>
        <w:t>Tab.</w:t>
      </w:r>
      <w:r w:rsidR="003F3C34" w:rsidRPr="00510EBF">
        <w:rPr>
          <w:i/>
          <w:sz w:val="20"/>
          <w:szCs w:val="20"/>
          <w:lang w:val="sk-SK"/>
        </w:rPr>
        <w:t xml:space="preserve"> 3.2. Export a import tovaru v rámci Slovenskej republiky za rok 2012 (tis. ton)</w:t>
      </w:r>
    </w:p>
    <w:tbl>
      <w:tblPr>
        <w:tblW w:w="8936" w:type="dxa"/>
        <w:tblInd w:w="65" w:type="dxa"/>
        <w:tblLayout w:type="fixed"/>
        <w:tblCellMar>
          <w:left w:w="70" w:type="dxa"/>
          <w:right w:w="70" w:type="dxa"/>
        </w:tblCellMar>
        <w:tblLook w:val="00A0" w:firstRow="1" w:lastRow="0" w:firstColumn="1" w:lastColumn="0" w:noHBand="0" w:noVBand="0"/>
      </w:tblPr>
      <w:tblGrid>
        <w:gridCol w:w="2040"/>
        <w:gridCol w:w="1724"/>
        <w:gridCol w:w="1724"/>
        <w:gridCol w:w="1724"/>
        <w:gridCol w:w="1724"/>
      </w:tblGrid>
      <w:tr w:rsidR="003F3C34" w:rsidRPr="00BC259F" w:rsidTr="00B4144C">
        <w:trPr>
          <w:trHeight w:val="900"/>
          <w:tblHeader/>
        </w:trPr>
        <w:tc>
          <w:tcPr>
            <w:tcW w:w="20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F3C34" w:rsidRPr="003F3C34" w:rsidRDefault="003F3C34" w:rsidP="007B4E53">
            <w:pPr>
              <w:spacing w:after="0"/>
              <w:rPr>
                <w:color w:val="000000"/>
                <w:lang w:val="sk-SK"/>
              </w:rPr>
            </w:pPr>
            <w:r w:rsidRPr="003F3C34">
              <w:rPr>
                <w:b/>
                <w:bCs/>
                <w:lang w:val="sk-SK"/>
              </w:rPr>
              <w:t> Štát</w:t>
            </w:r>
          </w:p>
        </w:tc>
        <w:tc>
          <w:tcPr>
            <w:tcW w:w="1724" w:type="dxa"/>
            <w:tcBorders>
              <w:top w:val="single" w:sz="4" w:space="0" w:color="auto"/>
              <w:left w:val="nil"/>
              <w:bottom w:val="single" w:sz="4" w:space="0" w:color="auto"/>
              <w:right w:val="single" w:sz="4" w:space="0" w:color="auto"/>
            </w:tcBorders>
            <w:shd w:val="clear" w:color="auto" w:fill="auto"/>
            <w:vAlign w:val="center"/>
          </w:tcPr>
          <w:p w:rsidR="003F3C34" w:rsidRPr="003F3C34" w:rsidRDefault="003F3C34" w:rsidP="007B4E53">
            <w:pPr>
              <w:spacing w:after="0"/>
              <w:jc w:val="center"/>
              <w:rPr>
                <w:b/>
                <w:bCs/>
                <w:lang w:val="sk-SK"/>
              </w:rPr>
            </w:pPr>
            <w:r w:rsidRPr="003F3C34">
              <w:rPr>
                <w:b/>
                <w:bCs/>
                <w:lang w:val="sk-SK"/>
              </w:rPr>
              <w:t>Vývoz železničnej nákladnej dopravy</w:t>
            </w:r>
          </w:p>
        </w:tc>
        <w:tc>
          <w:tcPr>
            <w:tcW w:w="1724" w:type="dxa"/>
            <w:tcBorders>
              <w:top w:val="single" w:sz="4" w:space="0" w:color="auto"/>
              <w:left w:val="nil"/>
              <w:bottom w:val="single" w:sz="4" w:space="0" w:color="auto"/>
              <w:right w:val="single" w:sz="4" w:space="0" w:color="auto"/>
            </w:tcBorders>
            <w:shd w:val="clear" w:color="auto" w:fill="auto"/>
            <w:vAlign w:val="center"/>
          </w:tcPr>
          <w:p w:rsidR="003F3C34" w:rsidRPr="003F3C34" w:rsidRDefault="003F3C34" w:rsidP="007B4E53">
            <w:pPr>
              <w:spacing w:after="0"/>
              <w:jc w:val="center"/>
              <w:rPr>
                <w:b/>
                <w:bCs/>
                <w:lang w:val="sk-SK"/>
              </w:rPr>
            </w:pPr>
            <w:r w:rsidRPr="003F3C34">
              <w:rPr>
                <w:b/>
                <w:bCs/>
                <w:lang w:val="sk-SK"/>
              </w:rPr>
              <w:t>Dovoz železničnej nákladnej dopravy</w:t>
            </w:r>
          </w:p>
        </w:tc>
        <w:tc>
          <w:tcPr>
            <w:tcW w:w="1724" w:type="dxa"/>
            <w:tcBorders>
              <w:top w:val="single" w:sz="4" w:space="0" w:color="auto"/>
              <w:left w:val="nil"/>
              <w:bottom w:val="single" w:sz="4" w:space="0" w:color="auto"/>
              <w:right w:val="single" w:sz="4" w:space="0" w:color="auto"/>
            </w:tcBorders>
            <w:shd w:val="clear" w:color="auto" w:fill="auto"/>
            <w:vAlign w:val="center"/>
          </w:tcPr>
          <w:p w:rsidR="003F3C34" w:rsidRPr="003F3C34" w:rsidRDefault="003F3C34" w:rsidP="007B4E53">
            <w:pPr>
              <w:spacing w:after="0"/>
              <w:jc w:val="center"/>
              <w:rPr>
                <w:b/>
                <w:bCs/>
                <w:lang w:val="sk-SK"/>
              </w:rPr>
            </w:pPr>
            <w:r w:rsidRPr="003F3C34">
              <w:rPr>
                <w:b/>
                <w:bCs/>
                <w:lang w:val="sk-SK"/>
              </w:rPr>
              <w:t>Vývoz cestná nákladná doprava</w:t>
            </w:r>
          </w:p>
        </w:tc>
        <w:tc>
          <w:tcPr>
            <w:tcW w:w="1724" w:type="dxa"/>
            <w:tcBorders>
              <w:top w:val="single" w:sz="4" w:space="0" w:color="auto"/>
              <w:left w:val="nil"/>
              <w:bottom w:val="single" w:sz="4" w:space="0" w:color="auto"/>
              <w:right w:val="single" w:sz="4" w:space="0" w:color="auto"/>
            </w:tcBorders>
            <w:shd w:val="clear" w:color="auto" w:fill="auto"/>
            <w:vAlign w:val="center"/>
          </w:tcPr>
          <w:p w:rsidR="003F3C34" w:rsidRPr="003F3C34" w:rsidRDefault="003F3C34" w:rsidP="007B4E53">
            <w:pPr>
              <w:spacing w:after="0"/>
              <w:jc w:val="center"/>
              <w:rPr>
                <w:b/>
                <w:bCs/>
                <w:lang w:val="sk-SK"/>
              </w:rPr>
            </w:pPr>
            <w:r w:rsidRPr="003F3C34">
              <w:rPr>
                <w:b/>
                <w:bCs/>
                <w:lang w:val="sk-SK"/>
              </w:rPr>
              <w:t>Dovoz cestná nákladná doprava</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Belgicko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12.5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39.8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109.0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158.0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Bielorusko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51.4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Bosna a Hercegovina</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22.4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0.2</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Bulharsko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15.7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18.4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1.1</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Česko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1 919.8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2 758.4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669.2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532.3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Dánsko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91.1</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135.8</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Estónsko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56.6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73.6</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Fínsko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7.1</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4.4</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Francie</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197.0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11.9</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342.4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301.9</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Grécko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23.7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18.3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Holandsko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27.6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145.3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105.4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144.8</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Chorvátsko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339.3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3.6</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Litva</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Lotyšsko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Luxemburg</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69.2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130.8</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Macedónsko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11.7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0.2</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Maďarsko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542.8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496.2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451.5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427.3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Moldavsko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6.1</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Nemecko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1 222.9</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408.4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775.5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695.4</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Nórsko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0.5</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Poľsko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1 563.6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1 278.6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174.7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130.1</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Portugalsko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5.8</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Rakúsko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1 762.0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230.4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874.2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838.5</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Rumunsko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252.5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93.6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35.2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20.0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lastRenderedPageBreak/>
              <w:t>Rusko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298.1</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3 325.8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13.7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4.8</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Slovinsko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395.4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379.2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38.4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64.4</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Srbsko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30.6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9.9</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6.4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0.4</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Španielsko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97.8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138.0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Švajčiarsko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0.9</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100.2</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96.2</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Švédsko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33.9</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77.6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124.0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Taliansko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278.6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30.6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426.6</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465.5</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Turecko</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28.7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Ukrajina</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227.3</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5 496.7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12.5</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14.3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Veľká Británia</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0.0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127.4</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179.7</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color w:val="000000"/>
                <w:lang w:val="sk-SK"/>
              </w:rPr>
            </w:pPr>
            <w:r w:rsidRPr="003F3C34">
              <w:rPr>
                <w:color w:val="000000"/>
                <w:lang w:val="sk-SK"/>
              </w:rPr>
              <w:t>ostatné krajiny</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rPr>
                <w:lang w:val="sk-SK"/>
              </w:rPr>
            </w:pPr>
            <w:r w:rsidRPr="003F3C34">
              <w:rPr>
                <w:lang w:val="sk-SK"/>
              </w:rPr>
              <w:t> </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rPr>
                <w:lang w:val="sk-SK"/>
              </w:rPr>
            </w:pPr>
            <w:r w:rsidRPr="003F3C34">
              <w:rPr>
                <w:lang w:val="sk-SK"/>
              </w:rPr>
              <w:t> </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383.8</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lang w:val="sk-SK"/>
              </w:rPr>
            </w:pPr>
            <w:r w:rsidRPr="003F3C34">
              <w:rPr>
                <w:lang w:val="sk-SK"/>
              </w:rPr>
              <w:t>354.3</w:t>
            </w:r>
          </w:p>
        </w:tc>
      </w:tr>
      <w:tr w:rsidR="003F3C34" w:rsidRPr="00BC259F" w:rsidTr="007B4E53">
        <w:trPr>
          <w:trHeight w:val="300"/>
        </w:trPr>
        <w:tc>
          <w:tcPr>
            <w:tcW w:w="2040" w:type="dxa"/>
            <w:tcBorders>
              <w:top w:val="nil"/>
              <w:left w:val="single" w:sz="4" w:space="0" w:color="auto"/>
              <w:bottom w:val="single" w:sz="4" w:space="0" w:color="auto"/>
              <w:right w:val="single" w:sz="4" w:space="0" w:color="auto"/>
            </w:tcBorders>
            <w:noWrap/>
            <w:vAlign w:val="bottom"/>
          </w:tcPr>
          <w:p w:rsidR="003F3C34" w:rsidRPr="003F3C34" w:rsidRDefault="003F3C34" w:rsidP="007B4E53">
            <w:pPr>
              <w:spacing w:after="0"/>
              <w:rPr>
                <w:b/>
                <w:bCs/>
                <w:color w:val="000000"/>
                <w:lang w:val="sk-SK"/>
              </w:rPr>
            </w:pPr>
            <w:r w:rsidRPr="003F3C34">
              <w:rPr>
                <w:b/>
                <w:bCs/>
                <w:color w:val="000000"/>
                <w:lang w:val="sk-SK"/>
              </w:rPr>
              <w:t>SUMA</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b/>
                <w:bCs/>
                <w:lang w:val="sk-SK"/>
              </w:rPr>
            </w:pPr>
            <w:r w:rsidRPr="003F3C34">
              <w:rPr>
                <w:b/>
                <w:bCs/>
                <w:lang w:val="sk-SK"/>
              </w:rPr>
              <w:t>9 231.7</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b/>
                <w:bCs/>
                <w:lang w:val="sk-SK"/>
              </w:rPr>
            </w:pPr>
            <w:r w:rsidRPr="003F3C34">
              <w:rPr>
                <w:b/>
                <w:bCs/>
                <w:lang w:val="sk-SK"/>
              </w:rPr>
              <w:t>14 778.0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b/>
                <w:bCs/>
                <w:lang w:val="sk-SK"/>
              </w:rPr>
            </w:pPr>
            <w:r w:rsidRPr="003F3C34">
              <w:rPr>
                <w:b/>
                <w:bCs/>
                <w:lang w:val="sk-SK"/>
              </w:rPr>
              <w:t>5 074.0</w:t>
            </w:r>
          </w:p>
        </w:tc>
        <w:tc>
          <w:tcPr>
            <w:tcW w:w="1724" w:type="dxa"/>
            <w:tcBorders>
              <w:top w:val="nil"/>
              <w:left w:val="nil"/>
              <w:bottom w:val="single" w:sz="4" w:space="0" w:color="auto"/>
              <w:right w:val="single" w:sz="4" w:space="0" w:color="auto"/>
            </w:tcBorders>
            <w:noWrap/>
            <w:vAlign w:val="bottom"/>
          </w:tcPr>
          <w:p w:rsidR="003F3C34" w:rsidRPr="003F3C34" w:rsidRDefault="003F3C34" w:rsidP="007B4E53">
            <w:pPr>
              <w:spacing w:after="0"/>
              <w:jc w:val="right"/>
              <w:rPr>
                <w:b/>
                <w:bCs/>
                <w:lang w:val="sk-SK"/>
              </w:rPr>
            </w:pPr>
            <w:r w:rsidRPr="003F3C34">
              <w:rPr>
                <w:b/>
                <w:bCs/>
                <w:lang w:val="sk-SK"/>
              </w:rPr>
              <w:t>5 066.5</w:t>
            </w:r>
          </w:p>
        </w:tc>
      </w:tr>
    </w:tbl>
    <w:p w:rsidR="003F3C34" w:rsidRDefault="003F3C34" w:rsidP="003F3C34">
      <w:pPr>
        <w:rPr>
          <w:lang w:val="sk-SK"/>
        </w:rPr>
      </w:pPr>
    </w:p>
    <w:p w:rsidR="003F3C34" w:rsidRPr="003F3C34" w:rsidRDefault="003F3C34" w:rsidP="003F3C34">
      <w:pPr>
        <w:pStyle w:val="Nadpis3"/>
        <w:rPr>
          <w:lang w:val="sk-SK"/>
        </w:rPr>
      </w:pPr>
      <w:bookmarkStart w:id="36" w:name="_Toc433359811"/>
      <w:r w:rsidRPr="003F3C34">
        <w:rPr>
          <w:lang w:val="sk-SK"/>
        </w:rPr>
        <w:t>Deľba prepravnej práce v nákladnej doprave</w:t>
      </w:r>
      <w:bookmarkEnd w:id="36"/>
    </w:p>
    <w:p w:rsidR="003F3C34" w:rsidRPr="003F3C34" w:rsidRDefault="003F3C34" w:rsidP="003F3C34">
      <w:pPr>
        <w:rPr>
          <w:lang w:val="sk-SK"/>
        </w:rPr>
      </w:pPr>
      <w:r w:rsidRPr="003F3C34">
        <w:rPr>
          <w:lang w:val="sk-SK"/>
        </w:rPr>
        <w:t xml:space="preserve">Pri modelovaní deľby prepravnej práce boli využité výsledky prieskumov nákladných dopravcov, vzhľadom k malému množstvu odpovedí bolo toto využitie obmedzené. Najcennejšie údaje z prieskumov nákladných dopravcov boli alternatívne špecifické konštanty  a hodnota času pre prepravu jednotlivých komodít, v závislosti na prepravnej vzdialenosti. Tieto hodnoty, rovnako ako hodnoty pre nákladnú dopravu celkom, sú uvedené v nasledujúcich dvoch tabuľkách.  </w:t>
      </w:r>
    </w:p>
    <w:p w:rsidR="003F3C34" w:rsidRPr="003F3C34" w:rsidRDefault="00B4144C" w:rsidP="003F3C34">
      <w:pPr>
        <w:keepNext/>
        <w:rPr>
          <w:i/>
          <w:sz w:val="20"/>
          <w:szCs w:val="20"/>
          <w:lang w:val="sk-SK"/>
        </w:rPr>
      </w:pPr>
      <w:r>
        <w:rPr>
          <w:i/>
          <w:sz w:val="20"/>
          <w:szCs w:val="20"/>
          <w:lang w:val="sk-SK"/>
        </w:rPr>
        <w:lastRenderedPageBreak/>
        <w:t>Tab.</w:t>
      </w:r>
      <w:r w:rsidR="003F3C34" w:rsidRPr="003F3C34">
        <w:rPr>
          <w:i/>
          <w:sz w:val="20"/>
          <w:szCs w:val="20"/>
          <w:lang w:val="sk-SK"/>
        </w:rPr>
        <w:t xml:space="preserve"> </w:t>
      </w:r>
      <w:r w:rsidR="003F3C34">
        <w:rPr>
          <w:i/>
          <w:sz w:val="20"/>
          <w:szCs w:val="20"/>
          <w:lang w:val="sk-SK"/>
        </w:rPr>
        <w:t>3.3:</w:t>
      </w:r>
      <w:r w:rsidR="003F3C34" w:rsidRPr="003F3C34">
        <w:rPr>
          <w:i/>
          <w:sz w:val="20"/>
          <w:szCs w:val="20"/>
          <w:lang w:val="sk-SK"/>
        </w:rPr>
        <w:t>Priemerné odhady konštanty pre aktuálne používaný prepravný mód [EUR/ton], v zátvorke sú uvedené štandardné chyby odhadu priemeru.</w:t>
      </w:r>
    </w:p>
    <w:tbl>
      <w:tblPr>
        <w:tblW w:w="8652" w:type="dxa"/>
        <w:tblInd w:w="65" w:type="dxa"/>
        <w:tblLook w:val="04A0" w:firstRow="1" w:lastRow="0" w:firstColumn="1" w:lastColumn="0" w:noHBand="0" w:noVBand="1"/>
      </w:tblPr>
      <w:tblGrid>
        <w:gridCol w:w="2405"/>
        <w:gridCol w:w="1428"/>
        <w:gridCol w:w="1701"/>
        <w:gridCol w:w="1559"/>
        <w:gridCol w:w="1559"/>
      </w:tblGrid>
      <w:tr w:rsidR="003F3C34" w:rsidRPr="003F3C34" w:rsidTr="007B4E53">
        <w:trPr>
          <w:trHeight w:val="1330"/>
        </w:trPr>
        <w:tc>
          <w:tcPr>
            <w:tcW w:w="2405" w:type="dxa"/>
            <w:tcBorders>
              <w:top w:val="single" w:sz="4" w:space="0" w:color="auto"/>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left"/>
              <w:rPr>
                <w:color w:val="000000"/>
                <w:lang w:val="sk-SK" w:eastAsia="en-US"/>
              </w:rPr>
            </w:pPr>
            <w:r w:rsidRPr="003F3C34">
              <w:rPr>
                <w:color w:val="000000"/>
                <w:lang w:val="sk-SK" w:eastAsia="en-US"/>
              </w:rPr>
              <w:t> </w:t>
            </w:r>
          </w:p>
        </w:tc>
        <w:tc>
          <w:tcPr>
            <w:tcW w:w="1428" w:type="dxa"/>
            <w:tcBorders>
              <w:top w:val="single" w:sz="4" w:space="0" w:color="auto"/>
              <w:left w:val="nil"/>
              <w:bottom w:val="single" w:sz="4" w:space="0" w:color="auto"/>
              <w:right w:val="nil"/>
            </w:tcBorders>
            <w:shd w:val="clear" w:color="auto" w:fill="auto"/>
            <w:noWrap/>
            <w:textDirection w:val="btLr"/>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0-99 km</w:t>
            </w:r>
          </w:p>
        </w:tc>
        <w:tc>
          <w:tcPr>
            <w:tcW w:w="1701" w:type="dxa"/>
            <w:tcBorders>
              <w:top w:val="single" w:sz="4" w:space="0" w:color="auto"/>
              <w:left w:val="nil"/>
              <w:bottom w:val="single" w:sz="4" w:space="0" w:color="auto"/>
              <w:right w:val="nil"/>
            </w:tcBorders>
            <w:shd w:val="clear" w:color="auto" w:fill="auto"/>
            <w:noWrap/>
            <w:textDirection w:val="btLr"/>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100-399 km</w:t>
            </w:r>
          </w:p>
        </w:tc>
        <w:tc>
          <w:tcPr>
            <w:tcW w:w="1559" w:type="dxa"/>
            <w:tcBorders>
              <w:top w:val="single" w:sz="4" w:space="0" w:color="auto"/>
              <w:left w:val="nil"/>
              <w:bottom w:val="single" w:sz="4" w:space="0" w:color="auto"/>
              <w:right w:val="nil"/>
            </w:tcBorders>
            <w:shd w:val="clear" w:color="auto" w:fill="auto"/>
            <w:noWrap/>
            <w:textDirection w:val="btLr"/>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400 km a viac</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priemer</w:t>
            </w:r>
          </w:p>
        </w:tc>
      </w:tr>
      <w:tr w:rsidR="003F3C34" w:rsidRPr="003F3C34" w:rsidTr="007B4E53">
        <w:trPr>
          <w:trHeight w:val="300"/>
        </w:trPr>
        <w:tc>
          <w:tcPr>
            <w:tcW w:w="2405" w:type="dxa"/>
            <w:tcBorders>
              <w:top w:val="single" w:sz="4" w:space="0" w:color="auto"/>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Kovy, rudy, uhlie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3.33 (2.357)</w:t>
            </w: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1.026 (.381)</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4.008 (1.36)</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3.093 (1.005)</w:t>
            </w:r>
          </w:p>
        </w:tc>
      </w:tr>
      <w:tr w:rsidR="003F3C34" w:rsidRPr="003F3C34" w:rsidTr="007B4E53">
        <w:trPr>
          <w:trHeight w:val="300"/>
        </w:trPr>
        <w:tc>
          <w:tcPr>
            <w:tcW w:w="2405"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Ropné výrobky, chémia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2.598 (1.686)</w:t>
            </w: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9.34 (2.529)</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1.853 (1.312)</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5.745 (1.782)</w:t>
            </w:r>
          </w:p>
        </w:tc>
      </w:tr>
      <w:tr w:rsidR="003F3C34" w:rsidRPr="003F3C34" w:rsidTr="007B4E53">
        <w:trPr>
          <w:trHeight w:val="300"/>
        </w:trPr>
        <w:tc>
          <w:tcPr>
            <w:tcW w:w="2405"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Drevo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.12 (.071)</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.12 (.071)</w:t>
            </w:r>
          </w:p>
        </w:tc>
      </w:tr>
      <w:tr w:rsidR="003F3C34" w:rsidRPr="003F3C34" w:rsidTr="007B4E53">
        <w:trPr>
          <w:trHeight w:val="300"/>
        </w:trPr>
        <w:tc>
          <w:tcPr>
            <w:tcW w:w="2405"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Stavebniny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1.887 (1.425)</w:t>
            </w: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.313 (.221)</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1.9 (1.548)</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1.498 (.828)</w:t>
            </w:r>
          </w:p>
        </w:tc>
      </w:tr>
      <w:tr w:rsidR="003F3C34" w:rsidRPr="003F3C34" w:rsidTr="007B4E53">
        <w:trPr>
          <w:trHeight w:val="300"/>
        </w:trPr>
        <w:tc>
          <w:tcPr>
            <w:tcW w:w="2405"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Potraviny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1.575 (.013)</w:t>
            </w: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4.833 (2.873)</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3.26 (.931)</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4.197 (1.951)</w:t>
            </w:r>
          </w:p>
        </w:tc>
      </w:tr>
      <w:tr w:rsidR="003F3C34" w:rsidRPr="003F3C34" w:rsidTr="007B4E53">
        <w:trPr>
          <w:trHeight w:val="300"/>
        </w:trPr>
        <w:tc>
          <w:tcPr>
            <w:tcW w:w="2405"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proofErr w:type="spellStart"/>
            <w:r w:rsidRPr="003F3C34">
              <w:rPr>
                <w:color w:val="000000"/>
                <w:lang w:val="sk-SK" w:eastAsia="en-US"/>
              </w:rPr>
              <w:t>Intermodál</w:t>
            </w:r>
            <w:proofErr w:type="spellEnd"/>
            <w:r w:rsidRPr="003F3C34">
              <w:rPr>
                <w:color w:val="000000"/>
                <w:lang w:val="sk-SK" w:eastAsia="en-US"/>
              </w:rPr>
              <w:t xml:space="preserve"> (kontajnery)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12.227 (1.803)</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12.227 (1.803)</w:t>
            </w:r>
          </w:p>
        </w:tc>
      </w:tr>
      <w:tr w:rsidR="003F3C34" w:rsidRPr="003F3C34" w:rsidTr="007B4E53">
        <w:trPr>
          <w:trHeight w:val="300"/>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 xml:space="preserve">Ostatné    </w:t>
            </w:r>
          </w:p>
        </w:tc>
        <w:tc>
          <w:tcPr>
            <w:tcW w:w="1428"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p>
        </w:tc>
        <w:tc>
          <w:tcPr>
            <w:tcW w:w="1701"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4.583 (.9)</w:t>
            </w:r>
          </w:p>
        </w:tc>
        <w:tc>
          <w:tcPr>
            <w:tcW w:w="1559" w:type="dxa"/>
            <w:tcBorders>
              <w:top w:val="nil"/>
              <w:left w:val="nil"/>
              <w:bottom w:val="nil"/>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5.141 (.873)</w:t>
            </w:r>
          </w:p>
        </w:tc>
        <w:tc>
          <w:tcPr>
            <w:tcW w:w="1559" w:type="dxa"/>
            <w:tcBorders>
              <w:top w:val="nil"/>
              <w:left w:val="single" w:sz="4" w:space="0" w:color="auto"/>
              <w:bottom w:val="nil"/>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5.017 (.731)</w:t>
            </w:r>
          </w:p>
        </w:tc>
      </w:tr>
      <w:tr w:rsidR="003F3C34" w:rsidRPr="003F3C34" w:rsidTr="007B4E53">
        <w:trPr>
          <w:trHeight w:val="300"/>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keepNext/>
              <w:spacing w:after="0"/>
              <w:jc w:val="right"/>
              <w:rPr>
                <w:color w:val="000000"/>
                <w:lang w:val="sk-SK" w:eastAsia="en-US"/>
              </w:rPr>
            </w:pPr>
            <w:r w:rsidRPr="003F3C34">
              <w:rPr>
                <w:color w:val="000000"/>
                <w:lang w:val="sk-SK" w:eastAsia="en-US"/>
              </w:rPr>
              <w:t>priemer</w:t>
            </w:r>
          </w:p>
        </w:tc>
        <w:tc>
          <w:tcPr>
            <w:tcW w:w="1428" w:type="dxa"/>
            <w:tcBorders>
              <w:top w:val="single" w:sz="4" w:space="0" w:color="auto"/>
              <w:left w:val="nil"/>
              <w:bottom w:val="single" w:sz="4" w:space="0" w:color="auto"/>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2.386 (.933)</w:t>
            </w:r>
          </w:p>
        </w:tc>
        <w:tc>
          <w:tcPr>
            <w:tcW w:w="1701" w:type="dxa"/>
            <w:tcBorders>
              <w:top w:val="single" w:sz="4" w:space="0" w:color="auto"/>
              <w:left w:val="nil"/>
              <w:bottom w:val="single" w:sz="4" w:space="0" w:color="auto"/>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4.477 (1.357)</w:t>
            </w:r>
          </w:p>
        </w:tc>
        <w:tc>
          <w:tcPr>
            <w:tcW w:w="1559" w:type="dxa"/>
            <w:tcBorders>
              <w:top w:val="single" w:sz="4" w:space="0" w:color="auto"/>
              <w:left w:val="nil"/>
              <w:bottom w:val="single" w:sz="4" w:space="0" w:color="auto"/>
              <w:right w:val="nil"/>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4.806 (.744)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3C34" w:rsidRPr="003F3C34" w:rsidRDefault="003F3C34" w:rsidP="007B4E53">
            <w:pPr>
              <w:keepNext/>
              <w:spacing w:after="0"/>
              <w:jc w:val="left"/>
              <w:rPr>
                <w:color w:val="000000"/>
                <w:lang w:val="sk-SK" w:eastAsia="en-US"/>
              </w:rPr>
            </w:pPr>
            <w:r w:rsidRPr="003F3C34">
              <w:rPr>
                <w:color w:val="000000"/>
                <w:lang w:val="sk-SK" w:eastAsia="en-US"/>
              </w:rPr>
              <w:t>4.377 (.685)</w:t>
            </w:r>
          </w:p>
        </w:tc>
      </w:tr>
    </w:tbl>
    <w:p w:rsidR="003F3C34" w:rsidRPr="003F3C34" w:rsidRDefault="003F3C34" w:rsidP="003F3C34">
      <w:pPr>
        <w:keepNext/>
        <w:rPr>
          <w:lang w:val="sk-SK"/>
        </w:rPr>
      </w:pPr>
    </w:p>
    <w:p w:rsidR="003F3C34" w:rsidRPr="003F3C34" w:rsidRDefault="003F3C34" w:rsidP="003F3C34">
      <w:pPr>
        <w:rPr>
          <w:lang w:val="sk-SK"/>
        </w:rPr>
      </w:pPr>
      <w:r w:rsidRPr="003F3C34">
        <w:rPr>
          <w:lang w:val="sk-SK"/>
        </w:rPr>
        <w:t>Či je teda aktuálnym dopravným módom cestná alebo železničná (kontajnerová) doprava, nemá na rozhodovanie vplyv. Dôležité je iba to, že preferovaný je súčasný prepravný mód.</w:t>
      </w:r>
    </w:p>
    <w:p w:rsidR="003F3C34" w:rsidRPr="003F3C34" w:rsidRDefault="00B4144C" w:rsidP="003F3C34">
      <w:pPr>
        <w:rPr>
          <w:i/>
          <w:sz w:val="20"/>
          <w:szCs w:val="20"/>
          <w:lang w:val="sk-SK"/>
        </w:rPr>
      </w:pPr>
      <w:r>
        <w:rPr>
          <w:i/>
          <w:sz w:val="20"/>
          <w:szCs w:val="20"/>
          <w:lang w:val="sk-SK"/>
        </w:rPr>
        <w:t>Tab.</w:t>
      </w:r>
      <w:r w:rsidR="003F3C34" w:rsidRPr="003F3C34">
        <w:rPr>
          <w:i/>
          <w:sz w:val="20"/>
          <w:szCs w:val="20"/>
          <w:lang w:val="sk-SK"/>
        </w:rPr>
        <w:t xml:space="preserve"> </w:t>
      </w:r>
      <w:r w:rsidR="003F3C34">
        <w:rPr>
          <w:i/>
          <w:sz w:val="20"/>
          <w:szCs w:val="20"/>
          <w:lang w:val="sk-SK"/>
        </w:rPr>
        <w:t xml:space="preserve">3.4: </w:t>
      </w:r>
      <w:r w:rsidR="003F3C34" w:rsidRPr="003F3C34">
        <w:rPr>
          <w:i/>
          <w:sz w:val="20"/>
          <w:szCs w:val="20"/>
          <w:lang w:val="sk-SK"/>
        </w:rPr>
        <w:t>Priemerné odhady hodnoty času [EUR/ton/hod], v zátvorke sú uvedené štandardné chyby odhadu priemeru</w:t>
      </w:r>
    </w:p>
    <w:tbl>
      <w:tblPr>
        <w:tblW w:w="7980" w:type="dxa"/>
        <w:tblInd w:w="65" w:type="dxa"/>
        <w:tblLayout w:type="fixed"/>
        <w:tblLook w:val="04A0" w:firstRow="1" w:lastRow="0" w:firstColumn="1" w:lastColumn="0" w:noHBand="0" w:noVBand="1"/>
      </w:tblPr>
      <w:tblGrid>
        <w:gridCol w:w="2400"/>
        <w:gridCol w:w="1276"/>
        <w:gridCol w:w="1436"/>
        <w:gridCol w:w="1288"/>
        <w:gridCol w:w="1580"/>
      </w:tblGrid>
      <w:tr w:rsidR="003F3C34" w:rsidRPr="003F3C34" w:rsidTr="007B4E53">
        <w:trPr>
          <w:trHeight w:val="1500"/>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Dĺžka cesty</w:t>
            </w:r>
          </w:p>
        </w:tc>
        <w:tc>
          <w:tcPr>
            <w:tcW w:w="1276" w:type="dxa"/>
            <w:tcBorders>
              <w:top w:val="single" w:sz="4" w:space="0" w:color="auto"/>
              <w:left w:val="nil"/>
              <w:bottom w:val="single" w:sz="4" w:space="0" w:color="auto"/>
              <w:right w:val="nil"/>
            </w:tcBorders>
            <w:shd w:val="clear" w:color="auto" w:fill="auto"/>
            <w:noWrap/>
            <w:textDirection w:val="btLr"/>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 xml:space="preserve">0-99 km    </w:t>
            </w:r>
          </w:p>
        </w:tc>
        <w:tc>
          <w:tcPr>
            <w:tcW w:w="1436" w:type="dxa"/>
            <w:tcBorders>
              <w:top w:val="single" w:sz="4" w:space="0" w:color="auto"/>
              <w:left w:val="nil"/>
              <w:bottom w:val="single" w:sz="4" w:space="0" w:color="auto"/>
              <w:right w:val="nil"/>
            </w:tcBorders>
            <w:shd w:val="clear" w:color="auto" w:fill="auto"/>
            <w:noWrap/>
            <w:textDirection w:val="btLr"/>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 xml:space="preserve">100-399 km    </w:t>
            </w:r>
          </w:p>
        </w:tc>
        <w:tc>
          <w:tcPr>
            <w:tcW w:w="1288" w:type="dxa"/>
            <w:tcBorders>
              <w:top w:val="single" w:sz="4" w:space="0" w:color="auto"/>
              <w:left w:val="nil"/>
              <w:bottom w:val="single" w:sz="4" w:space="0" w:color="auto"/>
              <w:right w:val="nil"/>
            </w:tcBorders>
            <w:shd w:val="clear" w:color="auto" w:fill="auto"/>
            <w:noWrap/>
            <w:textDirection w:val="btLr"/>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 xml:space="preserve">400 km a viac    </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priemer</w:t>
            </w:r>
          </w:p>
        </w:tc>
      </w:tr>
      <w:tr w:rsidR="003F3C34" w:rsidRPr="003F3C34" w:rsidTr="007B4E53">
        <w:trPr>
          <w:trHeight w:val="300"/>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Kovy, rudy, uhlie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.053 (.041)</w:t>
            </w: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.185 (.132)</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.059 (.048)</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.085 (.057)</w:t>
            </w:r>
          </w:p>
        </w:tc>
      </w:tr>
      <w:tr w:rsidR="003F3C34" w:rsidRPr="003F3C34" w:rsidTr="007B4E53">
        <w:trPr>
          <w:trHeight w:val="300"/>
        </w:trPr>
        <w:tc>
          <w:tcPr>
            <w:tcW w:w="240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Ropné výrobky, chémia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.34 (.127)</w:t>
            </w: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.165 (.095)</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.037 (.141)</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.141 (.118)</w:t>
            </w:r>
          </w:p>
        </w:tc>
      </w:tr>
      <w:tr w:rsidR="003F3C34" w:rsidRPr="003F3C34" w:rsidTr="007B4E53">
        <w:trPr>
          <w:trHeight w:val="300"/>
        </w:trPr>
        <w:tc>
          <w:tcPr>
            <w:tcW w:w="240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Drevo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.174 (.036)</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.174 (.036)</w:t>
            </w:r>
          </w:p>
        </w:tc>
      </w:tr>
      <w:tr w:rsidR="003F3C34" w:rsidRPr="003F3C34" w:rsidTr="007B4E53">
        <w:trPr>
          <w:trHeight w:val="300"/>
        </w:trPr>
        <w:tc>
          <w:tcPr>
            <w:tcW w:w="240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Stavebniny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.167 (.124)</w:t>
            </w: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.184 (.077)</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.014 (.019)</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.114 (.06)</w:t>
            </w:r>
          </w:p>
        </w:tc>
      </w:tr>
      <w:tr w:rsidR="003F3C34" w:rsidRPr="003F3C34" w:rsidTr="007B4E53">
        <w:trPr>
          <w:trHeight w:val="300"/>
        </w:trPr>
        <w:tc>
          <w:tcPr>
            <w:tcW w:w="240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Potraviny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.533 (.004)</w:t>
            </w: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.248 (.182)</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.302 (.219)</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.281 (.136)</w:t>
            </w:r>
          </w:p>
        </w:tc>
      </w:tr>
      <w:tr w:rsidR="003F3C34" w:rsidRPr="003F3C34" w:rsidTr="007B4E53">
        <w:trPr>
          <w:trHeight w:val="300"/>
        </w:trPr>
        <w:tc>
          <w:tcPr>
            <w:tcW w:w="240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proofErr w:type="spellStart"/>
            <w:r w:rsidRPr="003F3C34">
              <w:rPr>
                <w:color w:val="000000"/>
                <w:lang w:val="sk-SK" w:eastAsia="en-US"/>
              </w:rPr>
              <w:t>Intermodál</w:t>
            </w:r>
            <w:proofErr w:type="spellEnd"/>
            <w:r w:rsidRPr="003F3C34">
              <w:rPr>
                <w:color w:val="000000"/>
                <w:lang w:val="sk-SK" w:eastAsia="en-US"/>
              </w:rPr>
              <w:t xml:space="preserve"> (kontajnery)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.019 (.012)</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.019 (.012)</w:t>
            </w:r>
          </w:p>
        </w:tc>
      </w:tr>
      <w:tr w:rsidR="003F3C34" w:rsidRPr="003F3C34" w:rsidTr="007B4E53">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 xml:space="preserve">Ostatné    </w:t>
            </w:r>
          </w:p>
        </w:tc>
        <w:tc>
          <w:tcPr>
            <w:tcW w:w="127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.183 (.005)</w:t>
            </w:r>
          </w:p>
        </w:tc>
        <w:tc>
          <w:tcPr>
            <w:tcW w:w="1436"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.298 (.102)</w:t>
            </w:r>
          </w:p>
        </w:tc>
        <w:tc>
          <w:tcPr>
            <w:tcW w:w="1288" w:type="dxa"/>
            <w:tcBorders>
              <w:top w:val="nil"/>
              <w:left w:val="nil"/>
              <w:bottom w:val="nil"/>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.085 (.072)</w:t>
            </w:r>
          </w:p>
        </w:tc>
        <w:tc>
          <w:tcPr>
            <w:tcW w:w="1580" w:type="dxa"/>
            <w:tcBorders>
              <w:top w:val="nil"/>
              <w:left w:val="single" w:sz="4" w:space="0" w:color="auto"/>
              <w:bottom w:val="nil"/>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.138 (.071)</w:t>
            </w:r>
          </w:p>
        </w:tc>
      </w:tr>
      <w:tr w:rsidR="003F3C34" w:rsidRPr="003F3C34" w:rsidTr="007B4E53">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spacing w:after="0"/>
              <w:jc w:val="left"/>
              <w:rPr>
                <w:color w:val="000000"/>
                <w:lang w:val="sk-SK" w:eastAsia="en-US"/>
              </w:rPr>
            </w:pPr>
            <w:r w:rsidRPr="003F3C34">
              <w:rPr>
                <w:color w:val="000000"/>
                <w:lang w:val="sk-SK" w:eastAsia="en-US"/>
              </w:rPr>
              <w:t>priemer</w:t>
            </w:r>
          </w:p>
        </w:tc>
        <w:tc>
          <w:tcPr>
            <w:tcW w:w="1276" w:type="dxa"/>
            <w:tcBorders>
              <w:top w:val="single" w:sz="4" w:space="0" w:color="auto"/>
              <w:left w:val="nil"/>
              <w:bottom w:val="single" w:sz="4" w:space="0" w:color="auto"/>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.223 (.089)</w:t>
            </w:r>
          </w:p>
        </w:tc>
        <w:tc>
          <w:tcPr>
            <w:tcW w:w="1436" w:type="dxa"/>
            <w:tcBorders>
              <w:top w:val="single" w:sz="4" w:space="0" w:color="auto"/>
              <w:left w:val="nil"/>
              <w:bottom w:val="single" w:sz="4" w:space="0" w:color="auto"/>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.224 (.082)</w:t>
            </w:r>
          </w:p>
        </w:tc>
        <w:tc>
          <w:tcPr>
            <w:tcW w:w="1288" w:type="dxa"/>
            <w:tcBorders>
              <w:top w:val="single" w:sz="4" w:space="0" w:color="auto"/>
              <w:left w:val="nil"/>
              <w:bottom w:val="single" w:sz="4" w:space="0" w:color="auto"/>
              <w:right w:val="nil"/>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.087 (.077)</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3C34" w:rsidRPr="003F3C34" w:rsidRDefault="003F3C34" w:rsidP="007B4E53">
            <w:pPr>
              <w:spacing w:after="0"/>
              <w:jc w:val="center"/>
              <w:rPr>
                <w:color w:val="000000"/>
                <w:lang w:val="sk-SK" w:eastAsia="en-US"/>
              </w:rPr>
            </w:pPr>
            <w:r w:rsidRPr="003F3C34">
              <w:rPr>
                <w:color w:val="000000"/>
                <w:lang w:val="sk-SK" w:eastAsia="en-US"/>
              </w:rPr>
              <w:t>.156 (.068)</w:t>
            </w:r>
          </w:p>
        </w:tc>
      </w:tr>
    </w:tbl>
    <w:p w:rsidR="003F3C34" w:rsidRPr="003F3C34" w:rsidRDefault="003F3C34" w:rsidP="003F3C34">
      <w:pPr>
        <w:rPr>
          <w:lang w:val="sk-SK"/>
        </w:rPr>
      </w:pPr>
    </w:p>
    <w:p w:rsidR="003F3C34" w:rsidRDefault="003F3C34" w:rsidP="003F3C34">
      <w:pPr>
        <w:rPr>
          <w:lang w:val="sk-SK"/>
        </w:rPr>
      </w:pPr>
      <w:r w:rsidRPr="003F3C34">
        <w:rPr>
          <w:lang w:val="sk-SK"/>
        </w:rPr>
        <w:t>Prázdne políčka oboch tabuliek ale signalizujú, že sa nepodarilo získať odpovede od dopravcov tak, aby boli pokryté všetky komodity i všetky dĺžky ciest. Z hľadiska modelu dopravy sú dáta brané ako orientačné.  Aj tak je z nich možné vyčítať napr. to, že komodity s vysokým podielom prepravy   po železnici</w:t>
      </w:r>
      <w:r w:rsidR="00636A98">
        <w:rPr>
          <w:lang w:val="sk-SK"/>
        </w:rPr>
        <w:t xml:space="preserve"> </w:t>
      </w:r>
      <w:r w:rsidR="00636A98" w:rsidRPr="003F3C34">
        <w:rPr>
          <w:lang w:val="sk-SK"/>
        </w:rPr>
        <w:t>(napr. ropné a chemické výrobky)</w:t>
      </w:r>
      <w:r w:rsidRPr="003F3C34">
        <w:rPr>
          <w:lang w:val="sk-SK"/>
        </w:rPr>
        <w:t xml:space="preserve"> majú najnižšiu alternatívne špecifickú konštantu. Naopak potraviny, ktoré sú prepravované prevažne po ceste, majú túto konštantu najvyššiu.</w:t>
      </w:r>
    </w:p>
    <w:p w:rsidR="00263B69" w:rsidRDefault="00263B69" w:rsidP="003F3C34">
      <w:pPr>
        <w:rPr>
          <w:lang w:val="sk-SK"/>
        </w:rPr>
      </w:pPr>
    </w:p>
    <w:p w:rsidR="003F3C34" w:rsidRPr="003F3C34" w:rsidRDefault="003F3C34" w:rsidP="003F3C34">
      <w:pPr>
        <w:rPr>
          <w:lang w:val="sk-SK"/>
        </w:rPr>
      </w:pPr>
      <w:r w:rsidRPr="003F3C34">
        <w:rPr>
          <w:lang w:val="sk-SK"/>
        </w:rPr>
        <w:lastRenderedPageBreak/>
        <w:t>Úžitkové funkcie boli implementované do dopravného modelu nasledujúcim spôsobom:</w:t>
      </w:r>
    </w:p>
    <w:p w:rsidR="003F3C34" w:rsidRPr="003F3C34" w:rsidRDefault="003F3C34" w:rsidP="003F3C34">
      <w:pPr>
        <w:rPr>
          <w:lang w:val="sk-SK"/>
        </w:rPr>
      </w:pPr>
      <w:r w:rsidRPr="003F3C34">
        <w:rPr>
          <w:lang w:val="sk-SK"/>
        </w:rPr>
        <w:t>Železničná nákladná doprava:</w:t>
      </w:r>
    </w:p>
    <w:p w:rsidR="003F3C34" w:rsidRPr="003F3C34" w:rsidRDefault="003F3C34" w:rsidP="003F3C34">
      <w:pPr>
        <w:rPr>
          <w:lang w:val="sk-SK"/>
        </w:rPr>
      </w:pPr>
      <w:proofErr w:type="spellStart"/>
      <w:r w:rsidRPr="003F3C34">
        <w:rPr>
          <w:lang w:val="sk-SK"/>
        </w:rPr>
        <w:t>URail</w:t>
      </w:r>
      <w:proofErr w:type="spellEnd"/>
      <w:r w:rsidRPr="003F3C34">
        <w:rPr>
          <w:lang w:val="sk-SK"/>
        </w:rPr>
        <w:t xml:space="preserve">   = 1,401 – 0.306 * </w:t>
      </w:r>
      <w:proofErr w:type="spellStart"/>
      <w:r w:rsidRPr="003F3C34">
        <w:rPr>
          <w:lang w:val="sk-SK"/>
        </w:rPr>
        <w:t>CostRail</w:t>
      </w:r>
      <w:proofErr w:type="spellEnd"/>
      <w:r w:rsidRPr="003F3C34">
        <w:rPr>
          <w:lang w:val="sk-SK"/>
        </w:rPr>
        <w:t xml:space="preserve">     - 0,049 * </w:t>
      </w:r>
      <w:proofErr w:type="spellStart"/>
      <w:r w:rsidRPr="003F3C34">
        <w:rPr>
          <w:lang w:val="sk-SK"/>
        </w:rPr>
        <w:t>TTRail</w:t>
      </w:r>
      <w:proofErr w:type="spellEnd"/>
      <w:r>
        <w:rPr>
          <w:lang w:val="sk-SK"/>
        </w:rPr>
        <w:t xml:space="preserve">                 (</w:t>
      </w:r>
      <w:r w:rsidR="00A64106">
        <w:rPr>
          <w:lang w:val="sk-SK"/>
        </w:rPr>
        <w:t>8</w:t>
      </w:r>
      <w:r>
        <w:rPr>
          <w:lang w:val="sk-SK"/>
        </w:rPr>
        <w:t>a)</w:t>
      </w:r>
    </w:p>
    <w:p w:rsidR="003F3C34" w:rsidRPr="003F3C34" w:rsidRDefault="003F3C34" w:rsidP="003F3C34">
      <w:pPr>
        <w:rPr>
          <w:lang w:val="sk-SK"/>
        </w:rPr>
      </w:pPr>
      <w:proofErr w:type="spellStart"/>
      <w:r w:rsidRPr="003F3C34">
        <w:rPr>
          <w:lang w:val="sk-SK"/>
        </w:rPr>
        <w:t>UTruck</w:t>
      </w:r>
      <w:proofErr w:type="spellEnd"/>
      <w:r w:rsidRPr="003F3C34">
        <w:rPr>
          <w:lang w:val="sk-SK"/>
        </w:rPr>
        <w:t xml:space="preserve"> =            – 0.306 * </w:t>
      </w:r>
      <w:proofErr w:type="spellStart"/>
      <w:r w:rsidRPr="003F3C34">
        <w:rPr>
          <w:lang w:val="sk-SK"/>
        </w:rPr>
        <w:t>CostTruckl</w:t>
      </w:r>
      <w:proofErr w:type="spellEnd"/>
      <w:r w:rsidRPr="003F3C34">
        <w:rPr>
          <w:lang w:val="sk-SK"/>
        </w:rPr>
        <w:t xml:space="preserve">  - 0,049 * </w:t>
      </w:r>
      <w:proofErr w:type="spellStart"/>
      <w:r w:rsidRPr="003F3C34">
        <w:rPr>
          <w:lang w:val="sk-SK"/>
        </w:rPr>
        <w:t>TTTruck</w:t>
      </w:r>
      <w:proofErr w:type="spellEnd"/>
      <w:r>
        <w:rPr>
          <w:lang w:val="sk-SK"/>
        </w:rPr>
        <w:t xml:space="preserve">           (</w:t>
      </w:r>
      <w:r w:rsidR="00A64106">
        <w:rPr>
          <w:lang w:val="sk-SK"/>
        </w:rPr>
        <w:t>8</w:t>
      </w:r>
      <w:r>
        <w:rPr>
          <w:lang w:val="sk-SK"/>
        </w:rPr>
        <w:t>b)</w:t>
      </w:r>
    </w:p>
    <w:p w:rsidR="003F3C34" w:rsidRPr="003F3C34" w:rsidRDefault="003F3C34" w:rsidP="003F3C34">
      <w:pPr>
        <w:rPr>
          <w:lang w:val="sk-SK"/>
        </w:rPr>
      </w:pPr>
      <w:r w:rsidRPr="003F3C34">
        <w:rPr>
          <w:lang w:val="sk-SK"/>
        </w:rPr>
        <w:t>Cestná nákladná doprava:</w:t>
      </w:r>
    </w:p>
    <w:p w:rsidR="003F3C34" w:rsidRPr="003F3C34" w:rsidRDefault="003F3C34" w:rsidP="003F3C34">
      <w:pPr>
        <w:rPr>
          <w:lang w:val="sk-SK"/>
        </w:rPr>
      </w:pPr>
      <w:proofErr w:type="spellStart"/>
      <w:r w:rsidRPr="003F3C34">
        <w:rPr>
          <w:lang w:val="sk-SK"/>
        </w:rPr>
        <w:t>URail</w:t>
      </w:r>
      <w:proofErr w:type="spellEnd"/>
      <w:r w:rsidRPr="003F3C34">
        <w:rPr>
          <w:lang w:val="sk-SK"/>
        </w:rPr>
        <w:t xml:space="preserve">   =             – 0,306 * </w:t>
      </w:r>
      <w:proofErr w:type="spellStart"/>
      <w:r w:rsidRPr="003F3C34">
        <w:rPr>
          <w:lang w:val="sk-SK"/>
        </w:rPr>
        <w:t>CostRail</w:t>
      </w:r>
      <w:proofErr w:type="spellEnd"/>
      <w:r w:rsidRPr="003F3C34">
        <w:rPr>
          <w:lang w:val="sk-SK"/>
        </w:rPr>
        <w:t xml:space="preserve">     - 0,049 * </w:t>
      </w:r>
      <w:proofErr w:type="spellStart"/>
      <w:r w:rsidRPr="003F3C34">
        <w:rPr>
          <w:lang w:val="sk-SK"/>
        </w:rPr>
        <w:t>TTRail</w:t>
      </w:r>
      <w:proofErr w:type="spellEnd"/>
      <w:r>
        <w:rPr>
          <w:lang w:val="sk-SK"/>
        </w:rPr>
        <w:t xml:space="preserve">                (</w:t>
      </w:r>
      <w:r w:rsidR="00A64106">
        <w:rPr>
          <w:lang w:val="sk-SK"/>
        </w:rPr>
        <w:t>8</w:t>
      </w:r>
      <w:r>
        <w:rPr>
          <w:lang w:val="sk-SK"/>
        </w:rPr>
        <w:t>b)</w:t>
      </w:r>
    </w:p>
    <w:p w:rsidR="003F3C34" w:rsidRDefault="003F3C34" w:rsidP="003F3C34">
      <w:pPr>
        <w:rPr>
          <w:lang w:val="sk-SK"/>
        </w:rPr>
      </w:pPr>
      <w:proofErr w:type="spellStart"/>
      <w:r w:rsidRPr="003F3C34">
        <w:rPr>
          <w:lang w:val="sk-SK"/>
        </w:rPr>
        <w:t>UTruck</w:t>
      </w:r>
      <w:proofErr w:type="spellEnd"/>
      <w:r w:rsidRPr="003F3C34">
        <w:rPr>
          <w:lang w:val="sk-SK"/>
        </w:rPr>
        <w:t xml:space="preserve"> =  1,401 – 0,306 * </w:t>
      </w:r>
      <w:proofErr w:type="spellStart"/>
      <w:r w:rsidRPr="003F3C34">
        <w:rPr>
          <w:lang w:val="sk-SK"/>
        </w:rPr>
        <w:t>CostTruckl</w:t>
      </w:r>
      <w:proofErr w:type="spellEnd"/>
      <w:r w:rsidRPr="003F3C34">
        <w:rPr>
          <w:lang w:val="sk-SK"/>
        </w:rPr>
        <w:t xml:space="preserve">  - 0,049 * </w:t>
      </w:r>
      <w:proofErr w:type="spellStart"/>
      <w:r w:rsidRPr="003F3C34">
        <w:rPr>
          <w:lang w:val="sk-SK"/>
        </w:rPr>
        <w:t>TTTruck</w:t>
      </w:r>
      <w:proofErr w:type="spellEnd"/>
      <w:r>
        <w:rPr>
          <w:lang w:val="sk-SK"/>
        </w:rPr>
        <w:t xml:space="preserve">           (</w:t>
      </w:r>
      <w:r w:rsidR="00A64106">
        <w:rPr>
          <w:lang w:val="sk-SK"/>
        </w:rPr>
        <w:t>8</w:t>
      </w:r>
      <w:r>
        <w:rPr>
          <w:lang w:val="sk-SK"/>
        </w:rPr>
        <w:t>a)</w:t>
      </w:r>
    </w:p>
    <w:p w:rsidR="00B4144C" w:rsidRDefault="00B4144C" w:rsidP="001B0BD8">
      <w:pPr>
        <w:rPr>
          <w:i/>
          <w:sz w:val="20"/>
          <w:szCs w:val="28"/>
          <w:lang w:val="sk-SK"/>
        </w:rPr>
      </w:pPr>
    </w:p>
    <w:p w:rsidR="001B0BD8" w:rsidRPr="0054462C" w:rsidRDefault="00B4144C" w:rsidP="001B0BD8">
      <w:pPr>
        <w:rPr>
          <w:i/>
          <w:sz w:val="20"/>
          <w:szCs w:val="28"/>
          <w:lang w:val="sk-SK"/>
        </w:rPr>
      </w:pPr>
      <w:r>
        <w:rPr>
          <w:i/>
          <w:sz w:val="20"/>
          <w:szCs w:val="28"/>
          <w:lang w:val="sk-SK"/>
        </w:rPr>
        <w:t>Obr.</w:t>
      </w:r>
      <w:r w:rsidR="001B0BD8" w:rsidRPr="0054462C">
        <w:rPr>
          <w:i/>
          <w:sz w:val="20"/>
          <w:szCs w:val="28"/>
          <w:lang w:val="sk-SK"/>
        </w:rPr>
        <w:t xml:space="preserve"> 3.5:  Schéma </w:t>
      </w:r>
      <w:r w:rsidR="009A304D" w:rsidRPr="0054462C">
        <w:rPr>
          <w:i/>
          <w:sz w:val="20"/>
          <w:szCs w:val="28"/>
          <w:lang w:val="sk-SK"/>
        </w:rPr>
        <w:t xml:space="preserve">riešenia </w:t>
      </w:r>
      <w:r w:rsidR="001B0BD8" w:rsidRPr="0054462C">
        <w:rPr>
          <w:i/>
          <w:sz w:val="20"/>
          <w:szCs w:val="28"/>
          <w:lang w:val="sk-SK"/>
        </w:rPr>
        <w:t>deľby prepravnej práce v dopravnom modeli:</w:t>
      </w:r>
    </w:p>
    <w:p w:rsidR="001B0BD8" w:rsidRDefault="001B0BD8" w:rsidP="001B0BD8">
      <w:pPr>
        <w:rPr>
          <w:i/>
          <w:sz w:val="20"/>
          <w:szCs w:val="28"/>
        </w:rPr>
      </w:pPr>
      <w:r>
        <w:rPr>
          <w:noProof/>
        </w:rPr>
        <w:drawing>
          <wp:inline distT="0" distB="0" distL="0" distR="0" wp14:anchorId="611DCC1C" wp14:editId="4F2C484E">
            <wp:extent cx="4848158" cy="3635851"/>
            <wp:effectExtent l="19050" t="19050" r="10160" b="2222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al split freight.png"/>
                    <pic:cNvPicPr/>
                  </pic:nvPicPr>
                  <pic:blipFill>
                    <a:blip r:embed="rId51">
                      <a:extLst>
                        <a:ext uri="{28A0092B-C50C-407E-A947-70E740481C1C}">
                          <a14:useLocalDpi xmlns:a14="http://schemas.microsoft.com/office/drawing/2010/main" val="0"/>
                        </a:ext>
                      </a:extLst>
                    </a:blip>
                    <a:stretch>
                      <a:fillRect/>
                    </a:stretch>
                  </pic:blipFill>
                  <pic:spPr>
                    <a:xfrm>
                      <a:off x="0" y="0"/>
                      <a:ext cx="4845487" cy="3633848"/>
                    </a:xfrm>
                    <a:prstGeom prst="rect">
                      <a:avLst/>
                    </a:prstGeom>
                    <a:ln>
                      <a:solidFill>
                        <a:schemeClr val="accent1"/>
                      </a:solidFill>
                    </a:ln>
                  </pic:spPr>
                </pic:pic>
              </a:graphicData>
            </a:graphic>
          </wp:inline>
        </w:drawing>
      </w:r>
    </w:p>
    <w:p w:rsidR="00BD71C9" w:rsidRDefault="00BD71C9" w:rsidP="00BD71C9">
      <w:pPr>
        <w:pStyle w:val="Nadpis3"/>
        <w:rPr>
          <w:lang w:val="sk-SK"/>
        </w:rPr>
      </w:pPr>
      <w:bookmarkStart w:id="37" w:name="_Toc433359812"/>
      <w:r w:rsidRPr="00BD71C9">
        <w:rPr>
          <w:lang w:val="sk-SK"/>
        </w:rPr>
        <w:t>Zaťažovanie modelovej siete prepravnými vzťahmi – nákladná doprava</w:t>
      </w:r>
      <w:bookmarkEnd w:id="37"/>
    </w:p>
    <w:p w:rsidR="00BD71C9" w:rsidRPr="00BD71C9" w:rsidRDefault="00BD71C9" w:rsidP="00BD71C9">
      <w:pPr>
        <w:rPr>
          <w:lang w:val="sk-SK"/>
        </w:rPr>
      </w:pPr>
      <w:r w:rsidRPr="00BD71C9">
        <w:rPr>
          <w:lang w:val="sk-SK"/>
        </w:rPr>
        <w:t xml:space="preserve">V oblasti cestnej nákladnej dopravy sa zaťažovanie prevádza súčasne so zaťažovaním osobnej dopravy, formou viac - </w:t>
      </w:r>
      <w:proofErr w:type="spellStart"/>
      <w:r w:rsidRPr="00BD71C9">
        <w:rPr>
          <w:lang w:val="sk-SK"/>
        </w:rPr>
        <w:t>triedového</w:t>
      </w:r>
      <w:proofErr w:type="spellEnd"/>
      <w:r w:rsidRPr="00BD71C9">
        <w:rPr>
          <w:lang w:val="sk-SK"/>
        </w:rPr>
        <w:t xml:space="preserve"> zaťažovania (</w:t>
      </w:r>
      <w:proofErr w:type="spellStart"/>
      <w:r w:rsidRPr="00BD71C9">
        <w:rPr>
          <w:lang w:val="sk-SK"/>
        </w:rPr>
        <w:t>multiclass</w:t>
      </w:r>
      <w:proofErr w:type="spellEnd"/>
      <w:r w:rsidRPr="00BD71C9">
        <w:rPr>
          <w:lang w:val="sk-SK"/>
        </w:rPr>
        <w:t xml:space="preserve"> </w:t>
      </w:r>
      <w:proofErr w:type="spellStart"/>
      <w:r w:rsidRPr="00BD71C9">
        <w:rPr>
          <w:lang w:val="sk-SK"/>
        </w:rPr>
        <w:t>assignment</w:t>
      </w:r>
      <w:proofErr w:type="spellEnd"/>
      <w:r w:rsidRPr="00BD71C9">
        <w:rPr>
          <w:lang w:val="sk-SK"/>
        </w:rPr>
        <w:t xml:space="preserve">), kde cestná nákladná doprava nemusí mať prístup na celú cestnú sieť (zohľadnenie napr. zákazov prejazdov ťažkých nákladných vozidiel). </w:t>
      </w:r>
    </w:p>
    <w:p w:rsidR="00BD71C9" w:rsidRDefault="00BD71C9" w:rsidP="00BD71C9">
      <w:pPr>
        <w:rPr>
          <w:lang w:val="sk-SK"/>
        </w:rPr>
      </w:pPr>
      <w:r w:rsidRPr="00BD71C9">
        <w:rPr>
          <w:lang w:val="sk-SK"/>
        </w:rPr>
        <w:t>V železničnej nákladnej doprave sa postupuje podobne ako vo verejnej osobnej doprave. Do celkového cestovného času, ktorý vstupuje do hľadania časovo najkratších trás, sa pripočítava doba, ktorá uplynie od privezenia tovaru na vlakovú stanicu po dobu nakládky. Táto doba je odvodená z dôb odjazdov jednotlivých nákladných vlakov z jednotlivých vlakových staníc</w:t>
      </w:r>
      <w:r w:rsidR="00DE699C">
        <w:rPr>
          <w:lang w:val="sk-SK"/>
        </w:rPr>
        <w:t>,</w:t>
      </w:r>
      <w:r w:rsidRPr="00BD71C9">
        <w:rPr>
          <w:lang w:val="sk-SK"/>
        </w:rPr>
        <w:t xml:space="preserve"> a tie sú uvedené v pláne </w:t>
      </w:r>
      <w:proofErr w:type="spellStart"/>
      <w:r w:rsidRPr="00BD71C9">
        <w:rPr>
          <w:lang w:val="sk-SK"/>
        </w:rPr>
        <w:t>vlakotvorby</w:t>
      </w:r>
      <w:proofErr w:type="spellEnd"/>
      <w:r w:rsidRPr="00BD71C9">
        <w:rPr>
          <w:lang w:val="sk-SK"/>
        </w:rPr>
        <w:t>. Ďalej je cestovný čas odvodený zo základných hodnôt rýchlosti jednotlivých vlakov, ktorá je nasledujúca:</w:t>
      </w:r>
    </w:p>
    <w:p w:rsidR="00BD71C9" w:rsidRDefault="00BD71C9" w:rsidP="00BD71C9">
      <w:pPr>
        <w:rPr>
          <w:lang w:val="sk-SK"/>
        </w:rPr>
      </w:pPr>
    </w:p>
    <w:p w:rsidR="00B4144C" w:rsidRDefault="00B4144C" w:rsidP="00BD71C9">
      <w:pPr>
        <w:rPr>
          <w:lang w:val="sk-SK"/>
        </w:rPr>
      </w:pPr>
    </w:p>
    <w:p w:rsidR="00B4144C" w:rsidRDefault="00B4144C" w:rsidP="00BD71C9">
      <w:pPr>
        <w:rPr>
          <w:lang w:val="sk-SK"/>
        </w:rPr>
      </w:pPr>
    </w:p>
    <w:p w:rsidR="00BD71C9" w:rsidRPr="00BD71C9" w:rsidRDefault="00B4144C" w:rsidP="00BD71C9">
      <w:pPr>
        <w:rPr>
          <w:lang w:val="sk-SK"/>
        </w:rPr>
      </w:pPr>
      <w:r>
        <w:rPr>
          <w:i/>
          <w:sz w:val="20"/>
          <w:szCs w:val="28"/>
          <w:lang w:val="sk-SK"/>
        </w:rPr>
        <w:lastRenderedPageBreak/>
        <w:t>Tab.</w:t>
      </w:r>
      <w:r w:rsidR="00BD71C9" w:rsidRPr="00BD71C9">
        <w:rPr>
          <w:i/>
          <w:sz w:val="20"/>
          <w:szCs w:val="28"/>
          <w:lang w:val="sk-SK"/>
        </w:rPr>
        <w:t xml:space="preserve"> 3.5: Typy nákladných vlakov pre modelovou klasifikáciu</w:t>
      </w:r>
      <w:r w:rsidR="00DE699C">
        <w:rPr>
          <w:i/>
          <w:sz w:val="20"/>
          <w:szCs w:val="28"/>
          <w:lang w:val="sk-SK"/>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45"/>
        <w:gridCol w:w="2867"/>
      </w:tblGrid>
      <w:tr w:rsidR="00BD71C9" w:rsidRPr="00BC259F" w:rsidTr="00456813">
        <w:tc>
          <w:tcPr>
            <w:tcW w:w="6345" w:type="dxa"/>
          </w:tcPr>
          <w:p w:rsidR="00BD71C9" w:rsidRPr="00BD71C9" w:rsidRDefault="00BD71C9" w:rsidP="00456813">
            <w:pPr>
              <w:spacing w:after="0"/>
              <w:rPr>
                <w:b/>
                <w:lang w:val="sk-SK"/>
              </w:rPr>
            </w:pPr>
            <w:r w:rsidRPr="00BD71C9">
              <w:rPr>
                <w:b/>
                <w:lang w:val="sk-SK"/>
              </w:rPr>
              <w:t>Typ nákladného vlaku</w:t>
            </w:r>
          </w:p>
        </w:tc>
        <w:tc>
          <w:tcPr>
            <w:tcW w:w="2867" w:type="dxa"/>
          </w:tcPr>
          <w:p w:rsidR="00BD71C9" w:rsidRPr="00BD71C9" w:rsidRDefault="00BD71C9" w:rsidP="00456813">
            <w:pPr>
              <w:spacing w:after="0"/>
              <w:jc w:val="center"/>
              <w:rPr>
                <w:b/>
                <w:lang w:val="sk-SK"/>
              </w:rPr>
            </w:pPr>
            <w:r w:rsidRPr="00BD71C9">
              <w:rPr>
                <w:b/>
                <w:lang w:val="sk-SK"/>
              </w:rPr>
              <w:t>rýchlosť (km/h)</w:t>
            </w:r>
          </w:p>
        </w:tc>
      </w:tr>
      <w:tr w:rsidR="00BD71C9" w:rsidRPr="00BC259F" w:rsidTr="00456813">
        <w:tc>
          <w:tcPr>
            <w:tcW w:w="6345" w:type="dxa"/>
          </w:tcPr>
          <w:p w:rsidR="00BD71C9" w:rsidRPr="00BD71C9" w:rsidRDefault="00BD71C9" w:rsidP="00456813">
            <w:pPr>
              <w:spacing w:after="0"/>
              <w:rPr>
                <w:lang w:val="sk-SK"/>
              </w:rPr>
            </w:pPr>
            <w:r w:rsidRPr="00BD71C9">
              <w:rPr>
                <w:lang w:val="sk-SK"/>
              </w:rPr>
              <w:t>Nákladný expres (</w:t>
            </w:r>
            <w:proofErr w:type="spellStart"/>
            <w:r w:rsidRPr="00BD71C9">
              <w:rPr>
                <w:lang w:val="sk-SK"/>
              </w:rPr>
              <w:t>Nex</w:t>
            </w:r>
            <w:proofErr w:type="spellEnd"/>
            <w:r w:rsidRPr="00BD71C9">
              <w:rPr>
                <w:lang w:val="sk-SK"/>
              </w:rPr>
              <w:t>)</w:t>
            </w:r>
          </w:p>
        </w:tc>
        <w:tc>
          <w:tcPr>
            <w:tcW w:w="2867" w:type="dxa"/>
          </w:tcPr>
          <w:p w:rsidR="00BD71C9" w:rsidRPr="00BD71C9" w:rsidRDefault="00BD71C9" w:rsidP="00456813">
            <w:pPr>
              <w:spacing w:after="0"/>
              <w:jc w:val="center"/>
              <w:rPr>
                <w:lang w:val="sk-SK"/>
              </w:rPr>
            </w:pPr>
            <w:r w:rsidRPr="00BD71C9">
              <w:rPr>
                <w:lang w:val="sk-SK"/>
              </w:rPr>
              <w:t>100</w:t>
            </w:r>
          </w:p>
        </w:tc>
      </w:tr>
      <w:tr w:rsidR="00BD71C9" w:rsidRPr="00BC259F" w:rsidTr="00456813">
        <w:tc>
          <w:tcPr>
            <w:tcW w:w="6345" w:type="dxa"/>
          </w:tcPr>
          <w:p w:rsidR="00BD71C9" w:rsidRPr="00BD71C9" w:rsidRDefault="00BD71C9" w:rsidP="00456813">
            <w:pPr>
              <w:spacing w:after="0"/>
              <w:rPr>
                <w:lang w:val="sk-SK"/>
              </w:rPr>
            </w:pPr>
            <w:r w:rsidRPr="00BD71C9">
              <w:rPr>
                <w:lang w:val="sk-SK"/>
              </w:rPr>
              <w:t>Priebežný vlak (</w:t>
            </w:r>
            <w:proofErr w:type="spellStart"/>
            <w:r w:rsidRPr="00BD71C9">
              <w:rPr>
                <w:lang w:val="sk-SK"/>
              </w:rPr>
              <w:t>Pn</w:t>
            </w:r>
            <w:proofErr w:type="spellEnd"/>
            <w:r w:rsidRPr="00BD71C9">
              <w:rPr>
                <w:lang w:val="sk-SK"/>
              </w:rPr>
              <w:t>)</w:t>
            </w:r>
          </w:p>
        </w:tc>
        <w:tc>
          <w:tcPr>
            <w:tcW w:w="2867" w:type="dxa"/>
          </w:tcPr>
          <w:p w:rsidR="00BD71C9" w:rsidRPr="00BD71C9" w:rsidRDefault="00BD71C9" w:rsidP="00456813">
            <w:pPr>
              <w:spacing w:after="0"/>
              <w:jc w:val="center"/>
              <w:rPr>
                <w:lang w:val="sk-SK"/>
              </w:rPr>
            </w:pPr>
            <w:r w:rsidRPr="00BD71C9">
              <w:rPr>
                <w:lang w:val="sk-SK"/>
              </w:rPr>
              <w:t>90</w:t>
            </w:r>
          </w:p>
        </w:tc>
      </w:tr>
      <w:tr w:rsidR="00BD71C9" w:rsidRPr="00BC259F" w:rsidTr="00456813">
        <w:tc>
          <w:tcPr>
            <w:tcW w:w="6345" w:type="dxa"/>
          </w:tcPr>
          <w:p w:rsidR="00BD71C9" w:rsidRPr="00BD71C9" w:rsidRDefault="00BD71C9" w:rsidP="00456813">
            <w:pPr>
              <w:spacing w:after="0"/>
              <w:rPr>
                <w:lang w:val="sk-SK"/>
              </w:rPr>
            </w:pPr>
            <w:r w:rsidRPr="00BD71C9">
              <w:rPr>
                <w:lang w:val="sk-SK"/>
              </w:rPr>
              <w:t>Manipulačný vlak (</w:t>
            </w:r>
            <w:proofErr w:type="spellStart"/>
            <w:r w:rsidRPr="00BD71C9">
              <w:rPr>
                <w:lang w:val="sk-SK"/>
              </w:rPr>
              <w:t>Mn</w:t>
            </w:r>
            <w:proofErr w:type="spellEnd"/>
            <w:r w:rsidRPr="00BD71C9">
              <w:rPr>
                <w:lang w:val="sk-SK"/>
              </w:rPr>
              <w:t>)</w:t>
            </w:r>
          </w:p>
        </w:tc>
        <w:tc>
          <w:tcPr>
            <w:tcW w:w="2867" w:type="dxa"/>
          </w:tcPr>
          <w:p w:rsidR="00BD71C9" w:rsidRPr="00BD71C9" w:rsidRDefault="00BD71C9" w:rsidP="00456813">
            <w:pPr>
              <w:spacing w:after="0"/>
              <w:jc w:val="center"/>
              <w:rPr>
                <w:lang w:val="sk-SK"/>
              </w:rPr>
            </w:pPr>
            <w:r w:rsidRPr="00BD71C9">
              <w:rPr>
                <w:lang w:val="sk-SK"/>
              </w:rPr>
              <w:t>60</w:t>
            </w:r>
          </w:p>
        </w:tc>
      </w:tr>
    </w:tbl>
    <w:p w:rsidR="00BD71C9" w:rsidRDefault="00BD71C9" w:rsidP="00BD71C9">
      <w:pPr>
        <w:rPr>
          <w:lang w:val="sk-SK"/>
        </w:rPr>
      </w:pPr>
    </w:p>
    <w:p w:rsidR="00BD71C9" w:rsidRPr="00BD71C9" w:rsidRDefault="00BD71C9" w:rsidP="00BD71C9">
      <w:pPr>
        <w:rPr>
          <w:lang w:val="sk-SK"/>
        </w:rPr>
      </w:pPr>
      <w:r w:rsidRPr="00BD71C9">
        <w:rPr>
          <w:lang w:val="sk-SK"/>
        </w:rPr>
        <w:t>V niektorých prípadoch mohlo dôjsť ku korekcii, pokiaľ najvyššia traťová rýchlosť železničného úseku je nižšia než základné rýchlosti uvedené v tabuľke. V takomto prípade platí pre príslušný vlak najvyššia traťová rýchlosť</w:t>
      </w:r>
      <w:r w:rsidR="00DE699C">
        <w:rPr>
          <w:lang w:val="sk-SK"/>
        </w:rPr>
        <w:t>.</w:t>
      </w:r>
    </w:p>
    <w:p w:rsidR="00510946" w:rsidRDefault="00BE09A1" w:rsidP="00510946">
      <w:pPr>
        <w:pStyle w:val="Nadpis2"/>
        <w:rPr>
          <w:lang w:val="sk-SK"/>
        </w:rPr>
      </w:pPr>
      <w:bookmarkStart w:id="38" w:name="_Toc433359813"/>
      <w:r>
        <w:rPr>
          <w:lang w:val="sk-SK"/>
        </w:rPr>
        <w:t>Prognóza nákladnej dopravy</w:t>
      </w:r>
      <w:bookmarkEnd w:id="38"/>
    </w:p>
    <w:p w:rsidR="00510946" w:rsidRDefault="00510946" w:rsidP="00510946">
      <w:pPr>
        <w:pStyle w:val="Nadpis3"/>
        <w:rPr>
          <w:lang w:val="sk-SK"/>
        </w:rPr>
      </w:pPr>
      <w:bookmarkStart w:id="39" w:name="_Toc433359814"/>
      <w:r>
        <w:rPr>
          <w:lang w:val="sk-SK"/>
        </w:rPr>
        <w:t>Faktory</w:t>
      </w:r>
      <w:r w:rsidR="00256A4E">
        <w:rPr>
          <w:lang w:val="sk-SK"/>
        </w:rPr>
        <w:t>,</w:t>
      </w:r>
      <w:r>
        <w:rPr>
          <w:lang w:val="sk-SK"/>
        </w:rPr>
        <w:t xml:space="preserve"> ktoré vstúpili do prognózy nákladnej dopravy</w:t>
      </w:r>
      <w:bookmarkEnd w:id="39"/>
    </w:p>
    <w:p w:rsidR="007B4E53" w:rsidRPr="00B4144C" w:rsidRDefault="007B4E53" w:rsidP="007B4E53">
      <w:pPr>
        <w:pStyle w:val="Nadpis4"/>
        <w:rPr>
          <w:color w:val="000000" w:themeColor="text1"/>
        </w:rPr>
      </w:pPr>
      <w:bookmarkStart w:id="40" w:name="_Toc433359815"/>
      <w:r w:rsidRPr="00B4144C">
        <w:rPr>
          <w:color w:val="000000" w:themeColor="text1"/>
        </w:rPr>
        <w:t>Medzinárodná preprava - situácia na Ukrajine</w:t>
      </w:r>
      <w:bookmarkEnd w:id="40"/>
      <w:r w:rsidRPr="00B4144C">
        <w:rPr>
          <w:color w:val="000000" w:themeColor="text1"/>
        </w:rPr>
        <w:t xml:space="preserve"> </w:t>
      </w:r>
    </w:p>
    <w:p w:rsidR="007B4E53" w:rsidRPr="00B4144C" w:rsidRDefault="008641EC" w:rsidP="00771CB7">
      <w:pPr>
        <w:rPr>
          <w:color w:val="000000" w:themeColor="text1"/>
          <w:lang w:val="sk-SK"/>
        </w:rPr>
      </w:pPr>
      <w:r w:rsidRPr="00B4144C">
        <w:rPr>
          <w:color w:val="000000" w:themeColor="text1"/>
          <w:lang w:val="sk-SK"/>
        </w:rPr>
        <w:t>Predpoklady vyriešenia</w:t>
      </w:r>
      <w:r w:rsidR="007B4E53" w:rsidRPr="00B4144C">
        <w:rPr>
          <w:color w:val="000000" w:themeColor="text1"/>
          <w:lang w:val="sk-SK"/>
        </w:rPr>
        <w:t xml:space="preserve"> situácie na Ukrajine, teda že bude zažehnaný vojnový konflikt a Ukrajina vstúpi do Európskej únie</w:t>
      </w:r>
      <w:r w:rsidRPr="00B4144C">
        <w:rPr>
          <w:color w:val="000000" w:themeColor="text1"/>
          <w:lang w:val="sk-SK"/>
        </w:rPr>
        <w:t>,</w:t>
      </w:r>
      <w:r w:rsidR="007B4E53" w:rsidRPr="00B4144C">
        <w:rPr>
          <w:color w:val="000000" w:themeColor="text1"/>
          <w:lang w:val="sk-SK"/>
        </w:rPr>
        <w:t xml:space="preserve"> boli popísané už v kapitole modelu osobnej dopravy. </w:t>
      </w:r>
      <w:r w:rsidR="00BD71C9" w:rsidRPr="00B4144C">
        <w:rPr>
          <w:color w:val="000000" w:themeColor="text1"/>
          <w:lang w:val="sk-SK"/>
        </w:rPr>
        <w:t>T</w:t>
      </w:r>
      <w:r w:rsidR="007B4E53" w:rsidRPr="00B4144C">
        <w:rPr>
          <w:color w:val="000000" w:themeColor="text1"/>
          <w:lang w:val="sk-SK"/>
        </w:rPr>
        <w:t>ieto predpoklady platia aj pre model nákladnej dopravy.</w:t>
      </w:r>
    </w:p>
    <w:p w:rsidR="007B4E53" w:rsidRPr="00B4144C" w:rsidRDefault="007B4E53" w:rsidP="007B4E53">
      <w:pPr>
        <w:pStyle w:val="Nadpis4"/>
        <w:rPr>
          <w:color w:val="000000" w:themeColor="text1"/>
        </w:rPr>
      </w:pPr>
      <w:r w:rsidRPr="00B4144C">
        <w:rPr>
          <w:color w:val="000000" w:themeColor="text1"/>
        </w:rPr>
        <w:t xml:space="preserve"> </w:t>
      </w:r>
      <w:bookmarkStart w:id="41" w:name="_Toc433359816"/>
      <w:r w:rsidRPr="00B4144C">
        <w:rPr>
          <w:color w:val="000000" w:themeColor="text1"/>
        </w:rPr>
        <w:t>Celkový rast dopravy, vývojové trendy</w:t>
      </w:r>
      <w:bookmarkEnd w:id="41"/>
    </w:p>
    <w:p w:rsidR="007B4E53" w:rsidRPr="00B4144C" w:rsidRDefault="007B4E53" w:rsidP="007B4E53">
      <w:pPr>
        <w:spacing w:before="0" w:after="0"/>
        <w:jc w:val="left"/>
        <w:rPr>
          <w:color w:val="000000" w:themeColor="text1"/>
          <w:lang w:val="sk-SK" w:eastAsia="en-US"/>
        </w:rPr>
      </w:pPr>
      <w:r w:rsidRPr="00B4144C">
        <w:rPr>
          <w:color w:val="000000" w:themeColor="text1"/>
          <w:lang w:val="sk-SK" w:eastAsia="en-US"/>
        </w:rPr>
        <w:t>S využitím dát EUROSTAT bola vykonaná analýza trendov prepravných objemov v osobnej aj nákladnej doprave a tieto trendy boli n</w:t>
      </w:r>
      <w:r w:rsidR="008641EC" w:rsidRPr="00B4144C">
        <w:rPr>
          <w:color w:val="000000" w:themeColor="text1"/>
          <w:lang w:val="sk-SK" w:eastAsia="en-US"/>
        </w:rPr>
        <w:t>e</w:t>
      </w:r>
      <w:r w:rsidRPr="00B4144C">
        <w:rPr>
          <w:color w:val="000000" w:themeColor="text1"/>
          <w:lang w:val="sk-SK" w:eastAsia="en-US"/>
        </w:rPr>
        <w:t xml:space="preserve">lineárne </w:t>
      </w:r>
      <w:proofErr w:type="spellStart"/>
      <w:r w:rsidRPr="00B4144C">
        <w:rPr>
          <w:color w:val="000000" w:themeColor="text1"/>
          <w:lang w:val="sk-SK" w:eastAsia="en-US"/>
        </w:rPr>
        <w:t>extrapolované</w:t>
      </w:r>
      <w:proofErr w:type="spellEnd"/>
      <w:r w:rsidRPr="00B4144C">
        <w:rPr>
          <w:color w:val="000000" w:themeColor="text1"/>
          <w:lang w:val="sk-SK" w:eastAsia="en-US"/>
        </w:rPr>
        <w:t xml:space="preserve"> do bu</w:t>
      </w:r>
      <w:r w:rsidR="008641EC" w:rsidRPr="00B4144C">
        <w:rPr>
          <w:color w:val="000000" w:themeColor="text1"/>
          <w:lang w:val="sk-SK" w:eastAsia="en-US"/>
        </w:rPr>
        <w:t>dúcnosti. Súčasťou analýzy bol</w:t>
      </w:r>
      <w:r w:rsidR="00E6063A" w:rsidRPr="00B4144C">
        <w:rPr>
          <w:color w:val="000000" w:themeColor="text1"/>
          <w:lang w:val="sk-SK" w:eastAsia="en-US"/>
        </w:rPr>
        <w:t>i</w:t>
      </w:r>
      <w:r w:rsidR="008641EC" w:rsidRPr="00B4144C">
        <w:rPr>
          <w:color w:val="000000" w:themeColor="text1"/>
          <w:lang w:val="sk-SK" w:eastAsia="en-US"/>
        </w:rPr>
        <w:t xml:space="preserve"> i</w:t>
      </w:r>
      <w:r w:rsidRPr="00B4144C">
        <w:rPr>
          <w:color w:val="000000" w:themeColor="text1"/>
          <w:lang w:val="sk-SK" w:eastAsia="en-US"/>
        </w:rPr>
        <w:t xml:space="preserve"> trendy vývoja počt</w:t>
      </w:r>
      <w:r w:rsidR="008641EC" w:rsidRPr="00B4144C">
        <w:rPr>
          <w:color w:val="000000" w:themeColor="text1"/>
          <w:lang w:val="sk-SK" w:eastAsia="en-US"/>
        </w:rPr>
        <w:t>u</w:t>
      </w:r>
      <w:r w:rsidRPr="00B4144C">
        <w:rPr>
          <w:color w:val="000000" w:themeColor="text1"/>
          <w:lang w:val="sk-SK" w:eastAsia="en-US"/>
        </w:rPr>
        <w:t xml:space="preserve"> obyvateľov a HDP a elasticita dopravné</w:t>
      </w:r>
      <w:r w:rsidR="008641EC" w:rsidRPr="00B4144C">
        <w:rPr>
          <w:color w:val="000000" w:themeColor="text1"/>
          <w:lang w:val="sk-SK" w:eastAsia="en-US"/>
        </w:rPr>
        <w:t>ho</w:t>
      </w:r>
      <w:r w:rsidRPr="00B4144C">
        <w:rPr>
          <w:color w:val="000000" w:themeColor="text1"/>
          <w:lang w:val="sk-SK" w:eastAsia="en-US"/>
        </w:rPr>
        <w:t xml:space="preserve"> dopytu vzhľadom k HDP.</w:t>
      </w:r>
    </w:p>
    <w:p w:rsidR="007B4E53" w:rsidRPr="00B4144C" w:rsidRDefault="007B4E53" w:rsidP="007B4E53">
      <w:pPr>
        <w:spacing w:before="0" w:after="0"/>
        <w:jc w:val="left"/>
        <w:rPr>
          <w:color w:val="000000" w:themeColor="text1"/>
          <w:lang w:val="sk-SK" w:eastAsia="en-US"/>
        </w:rPr>
      </w:pPr>
    </w:p>
    <w:p w:rsidR="007B4E53" w:rsidRPr="00B4144C" w:rsidRDefault="007B4E53" w:rsidP="007B4E53">
      <w:pPr>
        <w:pStyle w:val="Nadpis4"/>
        <w:rPr>
          <w:color w:val="000000" w:themeColor="text1"/>
          <w:lang w:eastAsia="en-US"/>
        </w:rPr>
      </w:pPr>
      <w:bookmarkStart w:id="42" w:name="_Toc433359817"/>
      <w:r w:rsidRPr="00B4144C">
        <w:rPr>
          <w:color w:val="000000" w:themeColor="text1"/>
          <w:lang w:eastAsia="en-US"/>
        </w:rPr>
        <w:t xml:space="preserve">Zvýšený záujem </w:t>
      </w:r>
      <w:r w:rsidR="001149C9" w:rsidRPr="00B4144C">
        <w:rPr>
          <w:color w:val="000000" w:themeColor="text1"/>
          <w:lang w:eastAsia="en-US"/>
        </w:rPr>
        <w:t xml:space="preserve">prepravcov </w:t>
      </w:r>
      <w:r w:rsidRPr="00B4144C">
        <w:rPr>
          <w:color w:val="000000" w:themeColor="text1"/>
          <w:lang w:eastAsia="en-US"/>
        </w:rPr>
        <w:t>o kontajnerovú dopravu</w:t>
      </w:r>
      <w:bookmarkEnd w:id="42"/>
    </w:p>
    <w:p w:rsidR="007B4E53" w:rsidRPr="00B4144C" w:rsidRDefault="007B4E53" w:rsidP="007B4E53">
      <w:pPr>
        <w:rPr>
          <w:color w:val="000000" w:themeColor="text1"/>
          <w:lang w:val="sk-SK"/>
        </w:rPr>
      </w:pPr>
      <w:r w:rsidRPr="00B4144C">
        <w:rPr>
          <w:color w:val="000000" w:themeColor="text1"/>
          <w:lang w:val="sk-SK"/>
        </w:rPr>
        <w:t>Z dostupných údajov a prieskumov názorov významných prepravcov možno odvodiť, že v budúcnosti vzrastie výrazne záujem o kontajnerovú prepravu na železnici. Výstavba železničného koridoru prinesie zvýšenie spoľahlivosti dodani</w:t>
      </w:r>
      <w:r w:rsidR="0081029C" w:rsidRPr="00B4144C">
        <w:rPr>
          <w:color w:val="000000" w:themeColor="text1"/>
          <w:lang w:val="sk-SK"/>
        </w:rPr>
        <w:t>a</w:t>
      </w:r>
      <w:r w:rsidRPr="00B4144C">
        <w:rPr>
          <w:color w:val="000000" w:themeColor="text1"/>
          <w:lang w:val="sk-SK"/>
        </w:rPr>
        <w:t xml:space="preserve"> tovaru s využitím železničnej dopravy. Koridor bude viac stimulovať výstavbu logistických centier pre prekládku tovaru cesty - železnice.</w:t>
      </w:r>
    </w:p>
    <w:p w:rsidR="007B4E53" w:rsidRPr="00B4144C" w:rsidRDefault="007B4E53" w:rsidP="007B4E53">
      <w:pPr>
        <w:pStyle w:val="Nadpis4"/>
        <w:rPr>
          <w:color w:val="000000" w:themeColor="text1"/>
          <w:lang w:eastAsia="en-US"/>
        </w:rPr>
      </w:pPr>
      <w:bookmarkStart w:id="43" w:name="_Toc433359818"/>
      <w:r w:rsidRPr="00B4144C">
        <w:rPr>
          <w:color w:val="000000" w:themeColor="text1"/>
        </w:rPr>
        <w:t>Existujúce štúdie nákladnej železničnej dopravy v širšom regióne</w:t>
      </w:r>
      <w:bookmarkEnd w:id="43"/>
    </w:p>
    <w:p w:rsidR="00510946" w:rsidRDefault="007B4E53" w:rsidP="001149C9">
      <w:pPr>
        <w:rPr>
          <w:lang w:val="sk-SK"/>
        </w:rPr>
      </w:pPr>
      <w:r w:rsidRPr="00B4144C">
        <w:rPr>
          <w:color w:val="000000" w:themeColor="text1"/>
          <w:lang w:val="sk-SK"/>
        </w:rPr>
        <w:t xml:space="preserve">V rámci literárnej rešerše boli analyzované podklady </w:t>
      </w:r>
      <w:r w:rsidR="00E6063A" w:rsidRPr="00B4144C">
        <w:rPr>
          <w:color w:val="000000" w:themeColor="text1"/>
          <w:lang w:val="sk-SK"/>
        </w:rPr>
        <w:t xml:space="preserve">dopravnej </w:t>
      </w:r>
      <w:r w:rsidRPr="00B4144C">
        <w:rPr>
          <w:color w:val="000000" w:themeColor="text1"/>
          <w:lang w:val="sk-SK"/>
        </w:rPr>
        <w:t xml:space="preserve">štúdie "Transport </w:t>
      </w:r>
      <w:proofErr w:type="spellStart"/>
      <w:r w:rsidRPr="00B4144C">
        <w:rPr>
          <w:color w:val="000000" w:themeColor="text1"/>
          <w:lang w:val="sk-SK"/>
        </w:rPr>
        <w:t>Market</w:t>
      </w:r>
      <w:proofErr w:type="spellEnd"/>
      <w:r w:rsidRPr="00B4144C">
        <w:rPr>
          <w:color w:val="000000" w:themeColor="text1"/>
          <w:lang w:val="sk-SK"/>
        </w:rPr>
        <w:t xml:space="preserve"> Study - </w:t>
      </w:r>
      <w:proofErr w:type="spellStart"/>
      <w:r w:rsidRPr="00B4144C">
        <w:rPr>
          <w:color w:val="000000" w:themeColor="text1"/>
          <w:lang w:val="sk-SK"/>
        </w:rPr>
        <w:t>Rail</w:t>
      </w:r>
      <w:proofErr w:type="spellEnd"/>
      <w:r w:rsidRPr="00B4144C">
        <w:rPr>
          <w:color w:val="000000" w:themeColor="text1"/>
          <w:lang w:val="sk-SK"/>
        </w:rPr>
        <w:t xml:space="preserve"> </w:t>
      </w:r>
      <w:proofErr w:type="spellStart"/>
      <w:r w:rsidRPr="007B4E53">
        <w:rPr>
          <w:lang w:val="sk-SK"/>
        </w:rPr>
        <w:t>Freight</w:t>
      </w:r>
      <w:proofErr w:type="spellEnd"/>
      <w:r w:rsidRPr="007B4E53">
        <w:rPr>
          <w:lang w:val="sk-SK"/>
        </w:rPr>
        <w:t xml:space="preserve"> </w:t>
      </w:r>
      <w:proofErr w:type="spellStart"/>
      <w:r w:rsidRPr="007B4E53">
        <w:rPr>
          <w:lang w:val="sk-SK"/>
        </w:rPr>
        <w:t>Corridor</w:t>
      </w:r>
      <w:proofErr w:type="spellEnd"/>
      <w:r w:rsidRPr="007B4E53">
        <w:rPr>
          <w:lang w:val="sk-SK"/>
        </w:rPr>
        <w:t xml:space="preserve"> 9".</w:t>
      </w:r>
      <w:r w:rsidR="001149C9">
        <w:rPr>
          <w:lang w:val="sk-SK"/>
        </w:rPr>
        <w:t xml:space="preserve"> Štúdia sa zaoberá </w:t>
      </w:r>
      <w:r w:rsidR="001149C9" w:rsidRPr="001149C9">
        <w:rPr>
          <w:lang w:val="sk-SK"/>
        </w:rPr>
        <w:t>súčasn</w:t>
      </w:r>
      <w:r w:rsidR="0081029C">
        <w:rPr>
          <w:lang w:val="sk-SK"/>
        </w:rPr>
        <w:t>ou</w:t>
      </w:r>
      <w:r w:rsidR="001149C9" w:rsidRPr="001149C9">
        <w:rPr>
          <w:lang w:val="sk-SK"/>
        </w:rPr>
        <w:t xml:space="preserve"> technick</w:t>
      </w:r>
      <w:r w:rsidR="0081029C">
        <w:rPr>
          <w:lang w:val="sk-SK"/>
        </w:rPr>
        <w:t>ou</w:t>
      </w:r>
      <w:r w:rsidR="001149C9" w:rsidRPr="001149C9">
        <w:rPr>
          <w:lang w:val="sk-SK"/>
        </w:rPr>
        <w:t xml:space="preserve"> a</w:t>
      </w:r>
      <w:r w:rsidR="0081029C">
        <w:rPr>
          <w:lang w:val="sk-SK"/>
        </w:rPr>
        <w:t xml:space="preserve"> technologickou situáciou</w:t>
      </w:r>
      <w:r w:rsidR="001149C9" w:rsidRPr="001149C9">
        <w:rPr>
          <w:lang w:val="sk-SK"/>
        </w:rPr>
        <w:t xml:space="preserve"> na </w:t>
      </w:r>
      <w:r w:rsidR="001149C9">
        <w:rPr>
          <w:lang w:val="sk-SK"/>
        </w:rPr>
        <w:t>koridore, analýzou</w:t>
      </w:r>
      <w:r w:rsidR="001149C9" w:rsidRPr="001149C9">
        <w:rPr>
          <w:lang w:val="sk-SK"/>
        </w:rPr>
        <w:t xml:space="preserve"> konkurenčných druhov dopravy,</w:t>
      </w:r>
      <w:r w:rsidR="001149C9">
        <w:rPr>
          <w:lang w:val="sk-SK"/>
        </w:rPr>
        <w:t xml:space="preserve"> a</w:t>
      </w:r>
      <w:r w:rsidR="001149C9" w:rsidRPr="001149C9">
        <w:rPr>
          <w:lang w:val="sk-SK"/>
        </w:rPr>
        <w:t>nalýz</w:t>
      </w:r>
      <w:r w:rsidR="001149C9">
        <w:rPr>
          <w:lang w:val="sk-SK"/>
        </w:rPr>
        <w:t>ou</w:t>
      </w:r>
      <w:r w:rsidR="001149C9" w:rsidRPr="001149C9">
        <w:rPr>
          <w:lang w:val="sk-SK"/>
        </w:rPr>
        <w:t xml:space="preserve"> kapacity, štruktúr</w:t>
      </w:r>
      <w:r w:rsidR="001149C9">
        <w:rPr>
          <w:lang w:val="sk-SK"/>
        </w:rPr>
        <w:t>y</w:t>
      </w:r>
      <w:r w:rsidR="001149C9" w:rsidRPr="001149C9">
        <w:rPr>
          <w:lang w:val="sk-SK"/>
        </w:rPr>
        <w:t xml:space="preserve"> a výšk</w:t>
      </w:r>
      <w:r w:rsidR="001149C9">
        <w:rPr>
          <w:lang w:val="sk-SK"/>
        </w:rPr>
        <w:t>y</w:t>
      </w:r>
      <w:r w:rsidR="001149C9" w:rsidRPr="001149C9">
        <w:rPr>
          <w:lang w:val="sk-SK"/>
        </w:rPr>
        <w:t xml:space="preserve"> poplatkov,</w:t>
      </w:r>
      <w:r w:rsidR="001149C9">
        <w:rPr>
          <w:lang w:val="sk-SK"/>
        </w:rPr>
        <w:t xml:space="preserve"> dopad</w:t>
      </w:r>
      <w:r w:rsidR="0081029C">
        <w:rPr>
          <w:lang w:val="sk-SK"/>
        </w:rPr>
        <w:t>om</w:t>
      </w:r>
      <w:r w:rsidR="001149C9">
        <w:rPr>
          <w:lang w:val="sk-SK"/>
        </w:rPr>
        <w:t xml:space="preserve"> invest</w:t>
      </w:r>
      <w:r w:rsidR="0081029C">
        <w:rPr>
          <w:lang w:val="sk-SK"/>
        </w:rPr>
        <w:t>í</w:t>
      </w:r>
      <w:r w:rsidR="001149C9">
        <w:rPr>
          <w:lang w:val="sk-SK"/>
        </w:rPr>
        <w:t>c</w:t>
      </w:r>
      <w:r w:rsidR="0081029C">
        <w:rPr>
          <w:lang w:val="sk-SK"/>
        </w:rPr>
        <w:t>ií</w:t>
      </w:r>
      <w:r w:rsidR="001149C9">
        <w:rPr>
          <w:lang w:val="sk-SK"/>
        </w:rPr>
        <w:t>, kvantifikáciou prínosov</w:t>
      </w:r>
      <w:r w:rsidR="0081029C">
        <w:rPr>
          <w:lang w:val="sk-SK"/>
        </w:rPr>
        <w:t>,</w:t>
      </w:r>
      <w:r w:rsidR="001149C9">
        <w:rPr>
          <w:lang w:val="sk-SK"/>
        </w:rPr>
        <w:t xml:space="preserve"> a formuluje odporúč</w:t>
      </w:r>
      <w:r w:rsidR="001149C9" w:rsidRPr="001149C9">
        <w:rPr>
          <w:lang w:val="sk-SK"/>
        </w:rPr>
        <w:t>ania pre zvýšenie konkurencieschopnosti medzinárodnej železničnej nákladnej dopravy.</w:t>
      </w:r>
      <w:r w:rsidR="001149C9">
        <w:rPr>
          <w:lang w:val="sk-SK"/>
        </w:rPr>
        <w:t xml:space="preserve"> </w:t>
      </w:r>
      <w:r w:rsidR="001149C9" w:rsidRPr="001149C9">
        <w:rPr>
          <w:lang w:val="sk-SK"/>
        </w:rPr>
        <w:t>Trendy rastu objemu železničnej nákladnej prepravy boli zohľadnené aj v prognóze nákladnej dopravy.</w:t>
      </w:r>
      <w:r w:rsidR="006D492F">
        <w:rPr>
          <w:lang w:val="sk-SK"/>
        </w:rPr>
        <w:t xml:space="preserve"> </w:t>
      </w:r>
      <w:r w:rsidR="006D492F" w:rsidRPr="006D492F">
        <w:rPr>
          <w:lang w:val="sk-SK"/>
        </w:rPr>
        <w:t>Ďalšie analyzované podklady sú uvedené v použitej literatúre.</w:t>
      </w:r>
    </w:p>
    <w:p w:rsidR="00510946" w:rsidRPr="00510946" w:rsidRDefault="00510946" w:rsidP="00510946">
      <w:pPr>
        <w:pStyle w:val="Nadpis3"/>
        <w:rPr>
          <w:lang w:val="sk-SK"/>
        </w:rPr>
      </w:pPr>
      <w:bookmarkStart w:id="44" w:name="_Toc433359819"/>
      <w:r>
        <w:rPr>
          <w:lang w:val="sk-SK"/>
        </w:rPr>
        <w:t>Modelované alternatívy a ich výsledky vo výhľadovom roku</w:t>
      </w:r>
      <w:bookmarkEnd w:id="44"/>
    </w:p>
    <w:p w:rsidR="00C61780" w:rsidRDefault="00C61780" w:rsidP="009E4998">
      <w:pPr>
        <w:rPr>
          <w:lang w:val="sk-SK"/>
        </w:rPr>
      </w:pPr>
      <w:r w:rsidRPr="00C61780">
        <w:rPr>
          <w:lang w:val="sk-SK"/>
        </w:rPr>
        <w:t>Na rozdiel od osobnej dopravy</w:t>
      </w:r>
      <w:r w:rsidR="00E6063A">
        <w:rPr>
          <w:lang w:val="sk-SK"/>
        </w:rPr>
        <w:t>,</w:t>
      </w:r>
      <w:r w:rsidRPr="00C61780">
        <w:rPr>
          <w:lang w:val="sk-SK"/>
        </w:rPr>
        <w:t xml:space="preserve"> bola prognóza nákladnej dopravy pre všetky vybrané varianty výstavby koridoru rovnaká. Je to preto, že sa nepredpokladá, že nákladné expresné vlaky budú jazdiť rýchlosťou vyššou ako 120, - km / h. Výsledky prognózy sú </w:t>
      </w:r>
      <w:r w:rsidR="00C306A9">
        <w:rPr>
          <w:lang w:val="sk-SK"/>
        </w:rPr>
        <w:t>uv</w:t>
      </w:r>
      <w:r w:rsidRPr="00C61780">
        <w:rPr>
          <w:lang w:val="sk-SK"/>
        </w:rPr>
        <w:t>edené v nasledujúcich tabuľkách, a to vo variante bez projektu a variante s projektom.</w:t>
      </w:r>
    </w:p>
    <w:p w:rsidR="00DB0F3D" w:rsidRDefault="00DB0F3D" w:rsidP="009E4998">
      <w:pPr>
        <w:rPr>
          <w:lang w:val="sk-SK"/>
        </w:rPr>
      </w:pPr>
    </w:p>
    <w:p w:rsidR="00B4144C" w:rsidRDefault="00B4144C" w:rsidP="009E4998">
      <w:pPr>
        <w:rPr>
          <w:lang w:val="sk-SK"/>
        </w:rPr>
      </w:pPr>
    </w:p>
    <w:p w:rsidR="009E4998" w:rsidRPr="00DB0F3D" w:rsidRDefault="009E4998" w:rsidP="009E4998">
      <w:pPr>
        <w:rPr>
          <w:i/>
          <w:sz w:val="20"/>
          <w:szCs w:val="20"/>
          <w:lang w:val="sk-SK"/>
        </w:rPr>
      </w:pPr>
      <w:r w:rsidRPr="00DB0F3D">
        <w:rPr>
          <w:i/>
          <w:sz w:val="20"/>
          <w:szCs w:val="20"/>
          <w:lang w:val="sk-SK"/>
        </w:rPr>
        <w:lastRenderedPageBreak/>
        <w:t xml:space="preserve">Tab. </w:t>
      </w:r>
      <w:r w:rsidR="00A70340">
        <w:rPr>
          <w:i/>
          <w:sz w:val="20"/>
          <w:szCs w:val="20"/>
          <w:lang w:val="sk-SK"/>
        </w:rPr>
        <w:t>3.</w:t>
      </w:r>
      <w:r w:rsidR="00A64106">
        <w:rPr>
          <w:i/>
          <w:sz w:val="20"/>
          <w:szCs w:val="20"/>
          <w:lang w:val="sk-SK"/>
        </w:rPr>
        <w:t>6</w:t>
      </w:r>
      <w:r w:rsidRPr="00DB0F3D">
        <w:rPr>
          <w:i/>
          <w:sz w:val="20"/>
          <w:szCs w:val="20"/>
          <w:lang w:val="sk-SK"/>
        </w:rPr>
        <w:t xml:space="preserve">: </w:t>
      </w:r>
      <w:r w:rsidR="00DB0F3D" w:rsidRPr="00DB0F3D">
        <w:rPr>
          <w:i/>
          <w:sz w:val="20"/>
          <w:szCs w:val="20"/>
          <w:lang w:val="sk-SK"/>
        </w:rPr>
        <w:t xml:space="preserve">Prognóza nákladnej dopravy – </w:t>
      </w:r>
      <w:r w:rsidR="00A70340" w:rsidRPr="00DB0F3D">
        <w:rPr>
          <w:i/>
          <w:sz w:val="20"/>
          <w:szCs w:val="20"/>
          <w:lang w:val="sk-SK"/>
        </w:rPr>
        <w:t>variant</w:t>
      </w:r>
      <w:r w:rsidR="00DB0F3D" w:rsidRPr="00DB0F3D">
        <w:rPr>
          <w:i/>
          <w:sz w:val="20"/>
          <w:szCs w:val="20"/>
          <w:lang w:val="sk-SK"/>
        </w:rPr>
        <w:t xml:space="preserve"> bez projektu</w:t>
      </w:r>
    </w:p>
    <w:tbl>
      <w:tblPr>
        <w:tblW w:w="8280" w:type="dxa"/>
        <w:tblInd w:w="93" w:type="dxa"/>
        <w:tblLook w:val="04A0" w:firstRow="1" w:lastRow="0" w:firstColumn="1" w:lastColumn="0" w:noHBand="0" w:noVBand="1"/>
      </w:tblPr>
      <w:tblGrid>
        <w:gridCol w:w="3220"/>
        <w:gridCol w:w="2020"/>
        <w:gridCol w:w="1380"/>
        <w:gridCol w:w="1660"/>
      </w:tblGrid>
      <w:tr w:rsidR="00DB0F3D" w:rsidRPr="00DB0F3D" w:rsidTr="00DB0F3D">
        <w:trPr>
          <w:trHeight w:val="900"/>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0F3D" w:rsidRPr="00DB0F3D" w:rsidRDefault="00A70340" w:rsidP="00DB0F3D">
            <w:pPr>
              <w:spacing w:before="0" w:after="0"/>
              <w:jc w:val="center"/>
              <w:rPr>
                <w:b/>
                <w:bCs/>
                <w:color w:val="000000"/>
                <w:lang w:val="sk-SK" w:eastAsia="en-US"/>
              </w:rPr>
            </w:pPr>
            <w:r w:rsidRPr="00DB0F3D">
              <w:rPr>
                <w:b/>
                <w:bCs/>
                <w:color w:val="000000"/>
                <w:lang w:val="sk-SK" w:eastAsia="en-US"/>
              </w:rPr>
              <w:t>Úsek</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DB0F3D" w:rsidRPr="00DB0F3D" w:rsidRDefault="00DB0F3D" w:rsidP="00DB0F3D">
            <w:pPr>
              <w:spacing w:before="0" w:after="0"/>
              <w:jc w:val="center"/>
              <w:rPr>
                <w:b/>
                <w:bCs/>
                <w:color w:val="000000"/>
                <w:lang w:val="sk-SK" w:eastAsia="en-US"/>
              </w:rPr>
            </w:pPr>
            <w:r w:rsidRPr="00DB0F3D">
              <w:rPr>
                <w:b/>
                <w:bCs/>
                <w:color w:val="000000"/>
                <w:lang w:val="sk-SK" w:eastAsia="en-US"/>
              </w:rPr>
              <w:t xml:space="preserve">Množstvo </w:t>
            </w:r>
            <w:r w:rsidR="00A70340" w:rsidRPr="00DB0F3D">
              <w:rPr>
                <w:b/>
                <w:bCs/>
                <w:color w:val="000000"/>
                <w:lang w:val="sk-SK" w:eastAsia="en-US"/>
              </w:rPr>
              <w:t>prepraveného</w:t>
            </w:r>
            <w:r w:rsidRPr="00DB0F3D">
              <w:rPr>
                <w:b/>
                <w:bCs/>
                <w:color w:val="000000"/>
                <w:lang w:val="sk-SK" w:eastAsia="en-US"/>
              </w:rPr>
              <w:t xml:space="preserve"> tovaru</w:t>
            </w:r>
            <w:r w:rsidRPr="00DB0F3D">
              <w:rPr>
                <w:b/>
                <w:bCs/>
                <w:color w:val="000000"/>
                <w:lang w:val="sk-SK" w:eastAsia="en-US"/>
              </w:rPr>
              <w:br/>
              <w:t xml:space="preserve"> (t/</w:t>
            </w:r>
            <w:r w:rsidR="00A70340" w:rsidRPr="00DB0F3D">
              <w:rPr>
                <w:b/>
                <w:bCs/>
                <w:color w:val="000000"/>
                <w:lang w:val="sk-SK" w:eastAsia="en-US"/>
              </w:rPr>
              <w:t>deň</w:t>
            </w:r>
            <w:r w:rsidRPr="00DB0F3D">
              <w:rPr>
                <w:b/>
                <w:bCs/>
                <w:color w:val="000000"/>
                <w:lang w:val="sk-SK" w:eastAsia="en-US"/>
              </w:rPr>
              <w:t>)</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DB0F3D" w:rsidRPr="00DB0F3D" w:rsidRDefault="00A70340" w:rsidP="00A70340">
            <w:pPr>
              <w:spacing w:before="0" w:after="0"/>
              <w:jc w:val="center"/>
              <w:rPr>
                <w:b/>
                <w:bCs/>
                <w:color w:val="000000"/>
                <w:lang w:val="sk-SK" w:eastAsia="en-US"/>
              </w:rPr>
            </w:pPr>
            <w:r>
              <w:rPr>
                <w:b/>
                <w:bCs/>
                <w:color w:val="000000"/>
                <w:lang w:val="sk-SK" w:eastAsia="en-US"/>
              </w:rPr>
              <w:t>diaľková</w:t>
            </w:r>
            <w:r w:rsidR="00DB0F3D" w:rsidRPr="00DB0F3D">
              <w:rPr>
                <w:b/>
                <w:bCs/>
                <w:color w:val="000000"/>
                <w:lang w:val="sk-SK" w:eastAsia="en-US"/>
              </w:rPr>
              <w:t xml:space="preserve"> doprava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DB0F3D" w:rsidRPr="00DB0F3D" w:rsidRDefault="00A70340" w:rsidP="00A70340">
            <w:pPr>
              <w:spacing w:before="0" w:after="0"/>
              <w:jc w:val="center"/>
              <w:rPr>
                <w:b/>
                <w:bCs/>
                <w:color w:val="000000"/>
                <w:lang w:val="sk-SK" w:eastAsia="en-US"/>
              </w:rPr>
            </w:pPr>
            <w:r w:rsidRPr="00DB0F3D">
              <w:rPr>
                <w:b/>
                <w:bCs/>
                <w:color w:val="000000"/>
                <w:lang w:val="sk-SK" w:eastAsia="en-US"/>
              </w:rPr>
              <w:t>mi</w:t>
            </w:r>
            <w:r>
              <w:rPr>
                <w:b/>
                <w:bCs/>
                <w:color w:val="000000"/>
                <w:lang w:val="sk-SK" w:eastAsia="en-US"/>
              </w:rPr>
              <w:t>estna</w:t>
            </w:r>
            <w:r w:rsidR="00DB0F3D" w:rsidRPr="00DB0F3D">
              <w:rPr>
                <w:b/>
                <w:bCs/>
                <w:color w:val="000000"/>
                <w:lang w:val="sk-SK" w:eastAsia="en-US"/>
              </w:rPr>
              <w:t xml:space="preserve"> doprava</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Žilina - </w:t>
            </w:r>
            <w:proofErr w:type="spellStart"/>
            <w:r w:rsidRPr="00DB0F3D">
              <w:rPr>
                <w:color w:val="000000"/>
                <w:lang w:val="sk-SK" w:eastAsia="en-US"/>
              </w:rPr>
              <w:t>Strážov</w:t>
            </w:r>
            <w:proofErr w:type="spellEnd"/>
          </w:p>
        </w:tc>
        <w:tc>
          <w:tcPr>
            <w:tcW w:w="2020" w:type="dxa"/>
            <w:tcBorders>
              <w:top w:val="nil"/>
              <w:left w:val="nil"/>
              <w:bottom w:val="single" w:sz="4" w:space="0" w:color="auto"/>
              <w:right w:val="single" w:sz="4" w:space="0" w:color="auto"/>
            </w:tcBorders>
            <w:shd w:val="clear" w:color="auto" w:fill="auto"/>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13230</w:t>
            </w:r>
          </w:p>
        </w:tc>
        <w:tc>
          <w:tcPr>
            <w:tcW w:w="138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13060</w:t>
            </w:r>
          </w:p>
        </w:tc>
        <w:tc>
          <w:tcPr>
            <w:tcW w:w="166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170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proofErr w:type="spellStart"/>
            <w:r w:rsidRPr="00DB0F3D">
              <w:rPr>
                <w:color w:val="000000"/>
                <w:lang w:val="sk-SK" w:eastAsia="en-US"/>
              </w:rPr>
              <w:t>Strážov</w:t>
            </w:r>
            <w:proofErr w:type="spellEnd"/>
            <w:r w:rsidRPr="00DB0F3D">
              <w:rPr>
                <w:color w:val="000000"/>
                <w:lang w:val="sk-SK" w:eastAsia="en-US"/>
              </w:rPr>
              <w:t xml:space="preserve"> - Žilina</w:t>
            </w:r>
          </w:p>
        </w:tc>
        <w:tc>
          <w:tcPr>
            <w:tcW w:w="2020" w:type="dxa"/>
            <w:tcBorders>
              <w:top w:val="nil"/>
              <w:left w:val="nil"/>
              <w:bottom w:val="single" w:sz="4" w:space="0" w:color="auto"/>
              <w:right w:val="single" w:sz="4" w:space="0" w:color="auto"/>
            </w:tcBorders>
            <w:shd w:val="clear" w:color="auto" w:fill="auto"/>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8980</w:t>
            </w:r>
          </w:p>
        </w:tc>
        <w:tc>
          <w:tcPr>
            <w:tcW w:w="138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8860</w:t>
            </w:r>
          </w:p>
        </w:tc>
        <w:tc>
          <w:tcPr>
            <w:tcW w:w="166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Žilina - </w:t>
            </w:r>
            <w:proofErr w:type="spellStart"/>
            <w:r w:rsidRPr="00DB0F3D">
              <w:rPr>
                <w:color w:val="000000"/>
                <w:lang w:val="sk-SK" w:eastAsia="en-US"/>
              </w:rPr>
              <w:t>Budatín</w:t>
            </w:r>
            <w:proofErr w:type="spellEnd"/>
          </w:p>
        </w:tc>
        <w:tc>
          <w:tcPr>
            <w:tcW w:w="2020" w:type="dxa"/>
            <w:tcBorders>
              <w:top w:val="nil"/>
              <w:left w:val="nil"/>
              <w:bottom w:val="single" w:sz="4" w:space="0" w:color="auto"/>
              <w:right w:val="single" w:sz="4" w:space="0" w:color="auto"/>
            </w:tcBorders>
            <w:shd w:val="clear" w:color="auto" w:fill="auto"/>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31080</w:t>
            </w:r>
          </w:p>
        </w:tc>
        <w:tc>
          <w:tcPr>
            <w:tcW w:w="138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30670</w:t>
            </w:r>
          </w:p>
        </w:tc>
        <w:tc>
          <w:tcPr>
            <w:tcW w:w="166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410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proofErr w:type="spellStart"/>
            <w:r w:rsidRPr="00DB0F3D">
              <w:rPr>
                <w:color w:val="000000"/>
                <w:lang w:val="sk-SK" w:eastAsia="en-US"/>
              </w:rPr>
              <w:t>Budatín</w:t>
            </w:r>
            <w:proofErr w:type="spellEnd"/>
            <w:r w:rsidRPr="00DB0F3D">
              <w:rPr>
                <w:color w:val="000000"/>
                <w:lang w:val="sk-SK" w:eastAsia="en-US"/>
              </w:rPr>
              <w:t xml:space="preserve"> - Žilina</w:t>
            </w:r>
          </w:p>
        </w:tc>
        <w:tc>
          <w:tcPr>
            <w:tcW w:w="2020" w:type="dxa"/>
            <w:tcBorders>
              <w:top w:val="nil"/>
              <w:left w:val="nil"/>
              <w:bottom w:val="single" w:sz="4" w:space="0" w:color="auto"/>
              <w:right w:val="single" w:sz="4" w:space="0" w:color="auto"/>
            </w:tcBorders>
            <w:shd w:val="clear" w:color="auto" w:fill="auto"/>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12460</w:t>
            </w:r>
          </w:p>
        </w:tc>
        <w:tc>
          <w:tcPr>
            <w:tcW w:w="138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12300</w:t>
            </w:r>
          </w:p>
        </w:tc>
        <w:tc>
          <w:tcPr>
            <w:tcW w:w="1660" w:type="dxa"/>
            <w:tcBorders>
              <w:top w:val="nil"/>
              <w:left w:val="nil"/>
              <w:bottom w:val="single" w:sz="4" w:space="0" w:color="auto"/>
              <w:right w:val="single" w:sz="4" w:space="0" w:color="auto"/>
            </w:tcBorders>
            <w:shd w:val="clear" w:color="auto" w:fill="auto"/>
            <w:noWrap/>
            <w:vAlign w:val="center"/>
            <w:hideMark/>
          </w:tcPr>
          <w:p w:rsidR="00DB0F3D" w:rsidRPr="00DB0F3D" w:rsidRDefault="00DB0F3D" w:rsidP="00DB0F3D">
            <w:pPr>
              <w:spacing w:before="0" w:after="0"/>
              <w:jc w:val="right"/>
              <w:rPr>
                <w:color w:val="000000"/>
                <w:lang w:val="sk-SK" w:eastAsia="en-US"/>
              </w:rPr>
            </w:pPr>
            <w:r w:rsidRPr="00DB0F3D">
              <w:rPr>
                <w:color w:val="000000"/>
                <w:lang w:val="sk-SK" w:eastAsia="en-US"/>
              </w:rPr>
              <w:t>160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Žilina - Vrútky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19920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19670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250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Vrútky - Žilina</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42150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41630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Vrútky - </w:t>
            </w:r>
            <w:r w:rsidR="00A70340" w:rsidRPr="00DB0F3D">
              <w:rPr>
                <w:color w:val="000000"/>
                <w:lang w:val="sk-SK" w:eastAsia="en-US"/>
              </w:rPr>
              <w:t>Kraľovany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37510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36990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A70340" w:rsidP="00DB0F3D">
            <w:pPr>
              <w:spacing w:before="0" w:after="0"/>
              <w:jc w:val="left"/>
              <w:rPr>
                <w:color w:val="000000"/>
                <w:lang w:val="sk-SK" w:eastAsia="en-US"/>
              </w:rPr>
            </w:pPr>
            <w:r w:rsidRPr="00DB0F3D">
              <w:rPr>
                <w:color w:val="000000"/>
                <w:lang w:val="sk-SK" w:eastAsia="en-US"/>
              </w:rPr>
              <w:t>Kraľovany</w:t>
            </w:r>
            <w:r w:rsidR="00DB0F3D" w:rsidRPr="00DB0F3D">
              <w:rPr>
                <w:color w:val="000000"/>
                <w:lang w:val="sk-SK" w:eastAsia="en-US"/>
              </w:rPr>
              <w:t xml:space="preserve"> - Vrútky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17030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16790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240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A70340" w:rsidP="00DB0F3D">
            <w:pPr>
              <w:spacing w:before="0" w:after="0"/>
              <w:jc w:val="left"/>
              <w:rPr>
                <w:color w:val="000000"/>
                <w:lang w:val="sk-SK" w:eastAsia="en-US"/>
              </w:rPr>
            </w:pPr>
            <w:r w:rsidRPr="00DB0F3D">
              <w:rPr>
                <w:color w:val="000000"/>
                <w:lang w:val="sk-SK" w:eastAsia="en-US"/>
              </w:rPr>
              <w:t>Kraľovany</w:t>
            </w:r>
            <w:r w:rsidR="00DB0F3D" w:rsidRPr="00DB0F3D">
              <w:rPr>
                <w:color w:val="000000"/>
                <w:lang w:val="sk-SK" w:eastAsia="en-US"/>
              </w:rPr>
              <w:t xml:space="preserve"> - Ružomberok</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38070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37540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530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E6063A">
            <w:pPr>
              <w:spacing w:before="0" w:after="0"/>
              <w:jc w:val="left"/>
              <w:rPr>
                <w:color w:val="000000"/>
                <w:lang w:val="sk-SK" w:eastAsia="en-US"/>
              </w:rPr>
            </w:pPr>
            <w:r w:rsidRPr="00DB0F3D">
              <w:rPr>
                <w:color w:val="000000"/>
                <w:lang w:val="sk-SK" w:eastAsia="en-US"/>
              </w:rPr>
              <w:t xml:space="preserve">Ružomberok - </w:t>
            </w:r>
            <w:r w:rsidR="00E6063A" w:rsidRPr="00DB0F3D">
              <w:rPr>
                <w:color w:val="000000"/>
                <w:lang w:val="sk-SK" w:eastAsia="en-US"/>
              </w:rPr>
              <w:t>Kr</w:t>
            </w:r>
            <w:r w:rsidR="00E6063A">
              <w:rPr>
                <w:color w:val="000000"/>
                <w:lang w:val="sk-SK" w:eastAsia="en-US"/>
              </w:rPr>
              <w:t>aľ</w:t>
            </w:r>
            <w:r w:rsidR="00E6063A" w:rsidRPr="00DB0F3D">
              <w:rPr>
                <w:color w:val="000000"/>
                <w:lang w:val="sk-SK" w:eastAsia="en-US"/>
              </w:rPr>
              <w:t>ovany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17310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17070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240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Ružomberok - </w:t>
            </w:r>
            <w:proofErr w:type="spellStart"/>
            <w:r w:rsidRPr="00DB0F3D">
              <w:rPr>
                <w:color w:val="000000"/>
                <w:lang w:val="sk-SK" w:eastAsia="en-US"/>
              </w:rPr>
              <w:t>Lipt</w:t>
            </w:r>
            <w:proofErr w:type="spellEnd"/>
            <w:r w:rsidRPr="00DB0F3D">
              <w:rPr>
                <w:color w:val="000000"/>
                <w:lang w:val="sk-SK" w:eastAsia="en-US"/>
              </w:rPr>
              <w:t>. Mikuláš</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15810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15590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proofErr w:type="spellStart"/>
            <w:r w:rsidRPr="00DB0F3D">
              <w:rPr>
                <w:color w:val="000000"/>
                <w:lang w:val="sk-SK" w:eastAsia="en-US"/>
              </w:rPr>
              <w:t>Lipt</w:t>
            </w:r>
            <w:proofErr w:type="spellEnd"/>
            <w:r w:rsidRPr="00DB0F3D">
              <w:rPr>
                <w:color w:val="000000"/>
                <w:lang w:val="sk-SK" w:eastAsia="en-US"/>
              </w:rPr>
              <w:t>. Mikuláš - Ružomberok</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39670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39130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540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proofErr w:type="spellStart"/>
            <w:r w:rsidRPr="00DB0F3D">
              <w:rPr>
                <w:color w:val="000000"/>
                <w:lang w:val="sk-SK" w:eastAsia="en-US"/>
              </w:rPr>
              <w:t>Lipt</w:t>
            </w:r>
            <w:proofErr w:type="spellEnd"/>
            <w:r w:rsidRPr="00DB0F3D">
              <w:rPr>
                <w:color w:val="000000"/>
                <w:lang w:val="sk-SK" w:eastAsia="en-US"/>
              </w:rPr>
              <w:t>. Mikuláš - Štrba</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15810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15590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Štrba - </w:t>
            </w:r>
            <w:proofErr w:type="spellStart"/>
            <w:r w:rsidRPr="00DB0F3D">
              <w:rPr>
                <w:color w:val="000000"/>
                <w:lang w:val="sk-SK" w:eastAsia="en-US"/>
              </w:rPr>
              <w:t>Lipt</w:t>
            </w:r>
            <w:proofErr w:type="spellEnd"/>
            <w:r w:rsidRPr="00DB0F3D">
              <w:rPr>
                <w:color w:val="000000"/>
                <w:lang w:val="sk-SK" w:eastAsia="en-US"/>
              </w:rPr>
              <w:t>. Mikuláš</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39620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39060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560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Štrba - Poprad</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15700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15470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230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Poprad - Štrba</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39090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38520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570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Poprad - Spišská Nová Ves</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15530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15300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230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Spišská Nová Ves - Poprad</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38960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38370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590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Spišská Nová Ves - Margecany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38590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37990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600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Margecany - Spišská Nová Ves</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15070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14840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230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Margecany - Kysak</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15350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15140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210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Kysak - Margecany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38420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37900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Kysak - Košice</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21310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20990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Košice - Kysak</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42330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41700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630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Košice - </w:t>
            </w:r>
            <w:r w:rsidR="00A70340" w:rsidRPr="00DB0F3D">
              <w:rPr>
                <w:color w:val="000000"/>
                <w:lang w:val="sk-SK" w:eastAsia="en-US"/>
              </w:rPr>
              <w:t>Michaľany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3540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3490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50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A70340" w:rsidP="00DB0F3D">
            <w:pPr>
              <w:spacing w:before="0" w:after="0"/>
              <w:jc w:val="left"/>
              <w:rPr>
                <w:color w:val="000000"/>
                <w:lang w:val="sk-SK" w:eastAsia="en-US"/>
              </w:rPr>
            </w:pPr>
            <w:r w:rsidRPr="00DB0F3D">
              <w:rPr>
                <w:color w:val="000000"/>
                <w:lang w:val="sk-SK" w:eastAsia="en-US"/>
              </w:rPr>
              <w:t>Michaľany</w:t>
            </w:r>
            <w:r w:rsidR="00DB0F3D" w:rsidRPr="00DB0F3D">
              <w:rPr>
                <w:color w:val="000000"/>
                <w:lang w:val="sk-SK" w:eastAsia="en-US"/>
              </w:rPr>
              <w:t xml:space="preserve"> - Košice</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43360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42740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620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A70340" w:rsidP="00DB0F3D">
            <w:pPr>
              <w:spacing w:before="0" w:after="0"/>
              <w:jc w:val="left"/>
              <w:rPr>
                <w:color w:val="000000"/>
                <w:lang w:val="sk-SK" w:eastAsia="en-US"/>
              </w:rPr>
            </w:pPr>
            <w:r w:rsidRPr="00DB0F3D">
              <w:rPr>
                <w:color w:val="000000"/>
                <w:lang w:val="sk-SK" w:eastAsia="en-US"/>
              </w:rPr>
              <w:t>Michaľany</w:t>
            </w:r>
            <w:r w:rsidR="00DB0F3D" w:rsidRPr="00DB0F3D">
              <w:rPr>
                <w:color w:val="000000"/>
                <w:lang w:val="sk-SK" w:eastAsia="en-US"/>
              </w:rPr>
              <w:t xml:space="preserve"> - Čierna </w:t>
            </w:r>
            <w:proofErr w:type="spellStart"/>
            <w:r w:rsidR="00DB0F3D" w:rsidRPr="00DB0F3D">
              <w:rPr>
                <w:color w:val="000000"/>
                <w:lang w:val="sk-SK" w:eastAsia="en-US"/>
              </w:rPr>
              <w:t>n.Tisou</w:t>
            </w:r>
            <w:proofErr w:type="spellEnd"/>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2240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2200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40</w:t>
            </w:r>
          </w:p>
        </w:tc>
      </w:tr>
      <w:tr w:rsidR="00DB0F3D" w:rsidRPr="00DB0F3D" w:rsidTr="00DB0F3D">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left"/>
              <w:rPr>
                <w:color w:val="000000"/>
                <w:lang w:val="sk-SK" w:eastAsia="en-US"/>
              </w:rPr>
            </w:pPr>
            <w:r w:rsidRPr="00DB0F3D">
              <w:rPr>
                <w:color w:val="000000"/>
                <w:lang w:val="sk-SK" w:eastAsia="en-US"/>
              </w:rPr>
              <w:t xml:space="preserve">Čierna nad Tisou - </w:t>
            </w:r>
            <w:r w:rsidR="00A70340" w:rsidRPr="00DB0F3D">
              <w:rPr>
                <w:color w:val="000000"/>
                <w:lang w:val="sk-SK" w:eastAsia="en-US"/>
              </w:rPr>
              <w:t>Michaľany</w:t>
            </w:r>
          </w:p>
        </w:tc>
        <w:tc>
          <w:tcPr>
            <w:tcW w:w="202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40800</w:t>
            </w:r>
          </w:p>
        </w:tc>
        <w:tc>
          <w:tcPr>
            <w:tcW w:w="138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39980</w:t>
            </w:r>
          </w:p>
        </w:tc>
        <w:tc>
          <w:tcPr>
            <w:tcW w:w="1660" w:type="dxa"/>
            <w:tcBorders>
              <w:top w:val="nil"/>
              <w:left w:val="nil"/>
              <w:bottom w:val="single" w:sz="4" w:space="0" w:color="auto"/>
              <w:right w:val="single" w:sz="4" w:space="0" w:color="auto"/>
            </w:tcBorders>
            <w:shd w:val="clear" w:color="auto" w:fill="auto"/>
            <w:noWrap/>
            <w:vAlign w:val="bottom"/>
            <w:hideMark/>
          </w:tcPr>
          <w:p w:rsidR="00DB0F3D" w:rsidRPr="00DB0F3D" w:rsidRDefault="00DB0F3D" w:rsidP="00DB0F3D">
            <w:pPr>
              <w:spacing w:before="0" w:after="0"/>
              <w:jc w:val="right"/>
              <w:rPr>
                <w:color w:val="000000"/>
                <w:lang w:val="sk-SK" w:eastAsia="en-US"/>
              </w:rPr>
            </w:pPr>
            <w:r w:rsidRPr="00DB0F3D">
              <w:rPr>
                <w:color w:val="000000"/>
                <w:lang w:val="sk-SK" w:eastAsia="en-US"/>
              </w:rPr>
              <w:t>820</w:t>
            </w:r>
          </w:p>
        </w:tc>
      </w:tr>
    </w:tbl>
    <w:p w:rsidR="00B4144C" w:rsidRDefault="00B4144C" w:rsidP="00B4144C">
      <w:pPr>
        <w:rPr>
          <w:b/>
          <w:sz w:val="32"/>
          <w:szCs w:val="32"/>
          <w:lang w:val="sk-SK"/>
        </w:rPr>
      </w:pPr>
      <w:bookmarkStart w:id="45" w:name="_Toc414269464"/>
      <w:bookmarkEnd w:id="45"/>
    </w:p>
    <w:p w:rsidR="00B4144C" w:rsidRDefault="00B4144C" w:rsidP="00B4144C">
      <w:pPr>
        <w:rPr>
          <w:b/>
          <w:sz w:val="32"/>
          <w:szCs w:val="32"/>
          <w:lang w:val="sk-SK"/>
        </w:rPr>
      </w:pPr>
    </w:p>
    <w:p w:rsidR="00B4144C" w:rsidRDefault="00B4144C" w:rsidP="00B4144C">
      <w:pPr>
        <w:rPr>
          <w:b/>
          <w:sz w:val="32"/>
          <w:szCs w:val="32"/>
          <w:lang w:val="sk-SK"/>
        </w:rPr>
      </w:pPr>
    </w:p>
    <w:p w:rsidR="00B4144C" w:rsidRDefault="00B4144C" w:rsidP="00B4144C">
      <w:pPr>
        <w:rPr>
          <w:b/>
          <w:sz w:val="32"/>
          <w:szCs w:val="32"/>
          <w:lang w:val="sk-SK"/>
        </w:rPr>
      </w:pPr>
    </w:p>
    <w:p w:rsidR="00B4144C" w:rsidRDefault="00B4144C" w:rsidP="00B4144C">
      <w:pPr>
        <w:rPr>
          <w:b/>
          <w:sz w:val="32"/>
          <w:szCs w:val="32"/>
          <w:lang w:val="sk-SK"/>
        </w:rPr>
      </w:pPr>
    </w:p>
    <w:p w:rsidR="00B4144C" w:rsidRDefault="00B4144C" w:rsidP="00B4144C">
      <w:pPr>
        <w:rPr>
          <w:b/>
          <w:sz w:val="32"/>
          <w:szCs w:val="32"/>
          <w:lang w:val="sk-SK"/>
        </w:rPr>
      </w:pPr>
    </w:p>
    <w:p w:rsidR="00A70340" w:rsidRPr="00DB0F3D" w:rsidRDefault="00A70340" w:rsidP="00A70340">
      <w:pPr>
        <w:rPr>
          <w:i/>
          <w:sz w:val="20"/>
          <w:szCs w:val="20"/>
          <w:lang w:val="sk-SK"/>
        </w:rPr>
      </w:pPr>
      <w:r w:rsidRPr="00DB0F3D">
        <w:rPr>
          <w:i/>
          <w:sz w:val="20"/>
          <w:szCs w:val="20"/>
          <w:lang w:val="sk-SK"/>
        </w:rPr>
        <w:lastRenderedPageBreak/>
        <w:t xml:space="preserve">Tab. </w:t>
      </w:r>
      <w:r>
        <w:rPr>
          <w:i/>
          <w:sz w:val="20"/>
          <w:szCs w:val="20"/>
          <w:lang w:val="sk-SK"/>
        </w:rPr>
        <w:t>3.</w:t>
      </w:r>
      <w:r w:rsidR="00A64106">
        <w:rPr>
          <w:i/>
          <w:sz w:val="20"/>
          <w:szCs w:val="20"/>
          <w:lang w:val="sk-SK"/>
        </w:rPr>
        <w:t>7</w:t>
      </w:r>
      <w:r w:rsidRPr="00DB0F3D">
        <w:rPr>
          <w:i/>
          <w:sz w:val="20"/>
          <w:szCs w:val="20"/>
          <w:lang w:val="sk-SK"/>
        </w:rPr>
        <w:t xml:space="preserve">: Prognóza nákladnej dopravy – variant </w:t>
      </w:r>
      <w:r>
        <w:rPr>
          <w:i/>
          <w:sz w:val="20"/>
          <w:szCs w:val="20"/>
          <w:lang w:val="sk-SK"/>
        </w:rPr>
        <w:t>s</w:t>
      </w:r>
      <w:r w:rsidRPr="00DB0F3D">
        <w:rPr>
          <w:i/>
          <w:sz w:val="20"/>
          <w:szCs w:val="20"/>
          <w:lang w:val="sk-SK"/>
        </w:rPr>
        <w:t xml:space="preserve"> projekt</w:t>
      </w:r>
      <w:r>
        <w:rPr>
          <w:i/>
          <w:sz w:val="20"/>
          <w:szCs w:val="20"/>
          <w:lang w:val="sk-SK"/>
        </w:rPr>
        <w:t>om</w:t>
      </w:r>
    </w:p>
    <w:tbl>
      <w:tblPr>
        <w:tblW w:w="8280" w:type="dxa"/>
        <w:tblInd w:w="93" w:type="dxa"/>
        <w:tblLook w:val="04A0" w:firstRow="1" w:lastRow="0" w:firstColumn="1" w:lastColumn="0" w:noHBand="0" w:noVBand="1"/>
      </w:tblPr>
      <w:tblGrid>
        <w:gridCol w:w="3220"/>
        <w:gridCol w:w="2020"/>
        <w:gridCol w:w="1380"/>
        <w:gridCol w:w="1660"/>
      </w:tblGrid>
      <w:tr w:rsidR="00A70340" w:rsidRPr="00DB0F3D" w:rsidTr="003836DB">
        <w:trPr>
          <w:trHeight w:val="900"/>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340" w:rsidRPr="00DB0F3D" w:rsidRDefault="00A70340" w:rsidP="003836DB">
            <w:pPr>
              <w:spacing w:before="0" w:after="0"/>
              <w:jc w:val="center"/>
              <w:rPr>
                <w:b/>
                <w:bCs/>
                <w:color w:val="000000"/>
                <w:lang w:val="sk-SK" w:eastAsia="en-US"/>
              </w:rPr>
            </w:pPr>
            <w:r w:rsidRPr="00DB0F3D">
              <w:rPr>
                <w:b/>
                <w:bCs/>
                <w:color w:val="000000"/>
                <w:lang w:val="sk-SK" w:eastAsia="en-US"/>
              </w:rPr>
              <w:t>Úsek</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A70340" w:rsidRPr="00DB0F3D" w:rsidRDefault="00A70340" w:rsidP="003836DB">
            <w:pPr>
              <w:spacing w:before="0" w:after="0"/>
              <w:jc w:val="center"/>
              <w:rPr>
                <w:b/>
                <w:bCs/>
                <w:color w:val="000000"/>
                <w:lang w:val="sk-SK" w:eastAsia="en-US"/>
              </w:rPr>
            </w:pPr>
            <w:r w:rsidRPr="00DB0F3D">
              <w:rPr>
                <w:b/>
                <w:bCs/>
                <w:color w:val="000000"/>
                <w:lang w:val="sk-SK" w:eastAsia="en-US"/>
              </w:rPr>
              <w:t>Množstvo prepraveného tovaru</w:t>
            </w:r>
            <w:r w:rsidRPr="00DB0F3D">
              <w:rPr>
                <w:b/>
                <w:bCs/>
                <w:color w:val="000000"/>
                <w:lang w:val="sk-SK" w:eastAsia="en-US"/>
              </w:rPr>
              <w:br/>
              <w:t xml:space="preserve"> (t/deň)</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A70340" w:rsidRPr="00DB0F3D" w:rsidRDefault="00A70340" w:rsidP="003836DB">
            <w:pPr>
              <w:spacing w:before="0" w:after="0"/>
              <w:jc w:val="center"/>
              <w:rPr>
                <w:b/>
                <w:bCs/>
                <w:color w:val="000000"/>
                <w:lang w:val="sk-SK" w:eastAsia="en-US"/>
              </w:rPr>
            </w:pPr>
            <w:r>
              <w:rPr>
                <w:b/>
                <w:bCs/>
                <w:color w:val="000000"/>
                <w:lang w:val="sk-SK" w:eastAsia="en-US"/>
              </w:rPr>
              <w:t>diaľková</w:t>
            </w:r>
            <w:r w:rsidRPr="00DB0F3D">
              <w:rPr>
                <w:b/>
                <w:bCs/>
                <w:color w:val="000000"/>
                <w:lang w:val="sk-SK" w:eastAsia="en-US"/>
              </w:rPr>
              <w:t xml:space="preserve"> doprava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A70340" w:rsidRPr="00DB0F3D" w:rsidRDefault="00A70340" w:rsidP="003836DB">
            <w:pPr>
              <w:spacing w:before="0" w:after="0"/>
              <w:jc w:val="center"/>
              <w:rPr>
                <w:b/>
                <w:bCs/>
                <w:color w:val="000000"/>
                <w:lang w:val="sk-SK" w:eastAsia="en-US"/>
              </w:rPr>
            </w:pPr>
            <w:r w:rsidRPr="00DB0F3D">
              <w:rPr>
                <w:b/>
                <w:bCs/>
                <w:color w:val="000000"/>
                <w:lang w:val="sk-SK" w:eastAsia="en-US"/>
              </w:rPr>
              <w:t>mi</w:t>
            </w:r>
            <w:r>
              <w:rPr>
                <w:b/>
                <w:bCs/>
                <w:color w:val="000000"/>
                <w:lang w:val="sk-SK" w:eastAsia="en-US"/>
              </w:rPr>
              <w:t>estna</w:t>
            </w:r>
            <w:r w:rsidRPr="00DB0F3D">
              <w:rPr>
                <w:b/>
                <w:bCs/>
                <w:color w:val="000000"/>
                <w:lang w:val="sk-SK" w:eastAsia="en-US"/>
              </w:rPr>
              <w:t xml:space="preserve"> doprava</w:t>
            </w:r>
          </w:p>
        </w:tc>
      </w:tr>
      <w:tr w:rsidR="00A70340" w:rsidRPr="00DB0F3D" w:rsidTr="003836DB">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 xml:space="preserve">Žilina - </w:t>
            </w:r>
            <w:proofErr w:type="spellStart"/>
            <w:r w:rsidRPr="00DB0F3D">
              <w:rPr>
                <w:color w:val="000000"/>
                <w:lang w:val="sk-SK" w:eastAsia="en-US"/>
              </w:rPr>
              <w:t>Strážov</w:t>
            </w:r>
            <w:proofErr w:type="spellEnd"/>
          </w:p>
        </w:tc>
        <w:tc>
          <w:tcPr>
            <w:tcW w:w="2020" w:type="dxa"/>
            <w:tcBorders>
              <w:top w:val="nil"/>
              <w:left w:val="nil"/>
              <w:bottom w:val="single" w:sz="4" w:space="0" w:color="auto"/>
              <w:right w:val="single" w:sz="4" w:space="0" w:color="auto"/>
            </w:tcBorders>
            <w:shd w:val="clear" w:color="auto" w:fill="auto"/>
            <w:vAlign w:val="bottom"/>
          </w:tcPr>
          <w:p w:rsidR="00A70340" w:rsidRDefault="00A70340" w:rsidP="00A70340">
            <w:pPr>
              <w:spacing w:before="0" w:after="0"/>
              <w:jc w:val="right"/>
              <w:rPr>
                <w:color w:val="000000"/>
              </w:rPr>
            </w:pPr>
            <w:r>
              <w:rPr>
                <w:color w:val="000000"/>
              </w:rPr>
              <w:t>15430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15230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200</w:t>
            </w:r>
          </w:p>
        </w:tc>
      </w:tr>
      <w:tr w:rsidR="00A70340" w:rsidRPr="00DB0F3D" w:rsidTr="003836DB">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proofErr w:type="spellStart"/>
            <w:r w:rsidRPr="00DB0F3D">
              <w:rPr>
                <w:color w:val="000000"/>
                <w:lang w:val="sk-SK" w:eastAsia="en-US"/>
              </w:rPr>
              <w:t>Strážov</w:t>
            </w:r>
            <w:proofErr w:type="spellEnd"/>
            <w:r w:rsidRPr="00DB0F3D">
              <w:rPr>
                <w:color w:val="000000"/>
                <w:lang w:val="sk-SK" w:eastAsia="en-US"/>
              </w:rPr>
              <w:t xml:space="preserve"> - Žilina</w:t>
            </w:r>
          </w:p>
        </w:tc>
        <w:tc>
          <w:tcPr>
            <w:tcW w:w="2020" w:type="dxa"/>
            <w:tcBorders>
              <w:top w:val="nil"/>
              <w:left w:val="nil"/>
              <w:bottom w:val="single" w:sz="4" w:space="0" w:color="auto"/>
              <w:right w:val="single" w:sz="4" w:space="0" w:color="auto"/>
            </w:tcBorders>
            <w:shd w:val="clear" w:color="auto" w:fill="auto"/>
            <w:vAlign w:val="bottom"/>
          </w:tcPr>
          <w:p w:rsidR="00A70340" w:rsidRDefault="00A70340" w:rsidP="00A70340">
            <w:pPr>
              <w:spacing w:before="0" w:after="0"/>
              <w:jc w:val="right"/>
              <w:rPr>
                <w:color w:val="000000"/>
              </w:rPr>
            </w:pPr>
            <w:r>
              <w:rPr>
                <w:color w:val="000000"/>
              </w:rPr>
              <w:t>10470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10330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140</w:t>
            </w:r>
          </w:p>
        </w:tc>
      </w:tr>
      <w:tr w:rsidR="00A70340" w:rsidRPr="00DB0F3D" w:rsidTr="003836DB">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 xml:space="preserve">Žilina - </w:t>
            </w:r>
            <w:proofErr w:type="spellStart"/>
            <w:r w:rsidRPr="00DB0F3D">
              <w:rPr>
                <w:color w:val="000000"/>
                <w:lang w:val="sk-SK" w:eastAsia="en-US"/>
              </w:rPr>
              <w:t>Budatín</w:t>
            </w:r>
            <w:proofErr w:type="spellEnd"/>
          </w:p>
        </w:tc>
        <w:tc>
          <w:tcPr>
            <w:tcW w:w="2020" w:type="dxa"/>
            <w:tcBorders>
              <w:top w:val="nil"/>
              <w:left w:val="nil"/>
              <w:bottom w:val="single" w:sz="4" w:space="0" w:color="auto"/>
              <w:right w:val="single" w:sz="4" w:space="0" w:color="auto"/>
            </w:tcBorders>
            <w:shd w:val="clear" w:color="auto" w:fill="auto"/>
            <w:vAlign w:val="bottom"/>
          </w:tcPr>
          <w:p w:rsidR="00A70340" w:rsidRDefault="00A70340" w:rsidP="00A70340">
            <w:pPr>
              <w:spacing w:before="0" w:after="0"/>
              <w:jc w:val="right"/>
              <w:rPr>
                <w:color w:val="000000"/>
              </w:rPr>
            </w:pPr>
            <w:r>
              <w:rPr>
                <w:color w:val="000000"/>
              </w:rPr>
              <w:t>36260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35780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480</w:t>
            </w:r>
          </w:p>
        </w:tc>
      </w:tr>
      <w:tr w:rsidR="00A70340" w:rsidRPr="00DB0F3D" w:rsidTr="003836DB">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proofErr w:type="spellStart"/>
            <w:r w:rsidRPr="00DB0F3D">
              <w:rPr>
                <w:color w:val="000000"/>
                <w:lang w:val="sk-SK" w:eastAsia="en-US"/>
              </w:rPr>
              <w:t>Budatín</w:t>
            </w:r>
            <w:proofErr w:type="spellEnd"/>
            <w:r w:rsidRPr="00DB0F3D">
              <w:rPr>
                <w:color w:val="000000"/>
                <w:lang w:val="sk-SK" w:eastAsia="en-US"/>
              </w:rPr>
              <w:t xml:space="preserve"> - Žilina</w:t>
            </w:r>
          </w:p>
        </w:tc>
        <w:tc>
          <w:tcPr>
            <w:tcW w:w="2020" w:type="dxa"/>
            <w:tcBorders>
              <w:top w:val="nil"/>
              <w:left w:val="nil"/>
              <w:bottom w:val="single" w:sz="4" w:space="0" w:color="auto"/>
              <w:right w:val="single" w:sz="4" w:space="0" w:color="auto"/>
            </w:tcBorders>
            <w:shd w:val="clear" w:color="auto" w:fill="auto"/>
            <w:vAlign w:val="bottom"/>
          </w:tcPr>
          <w:p w:rsidR="00A70340" w:rsidRDefault="00A70340" w:rsidP="00A70340">
            <w:pPr>
              <w:spacing w:before="0" w:after="0"/>
              <w:jc w:val="right"/>
              <w:rPr>
                <w:color w:val="000000"/>
              </w:rPr>
            </w:pPr>
            <w:r>
              <w:rPr>
                <w:color w:val="000000"/>
              </w:rPr>
              <w:t>14530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14350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Žilina - Vrútky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23290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22940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350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Vrútky - Žilina</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49240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48500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740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Vrútky - Kraľovany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43790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43130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660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Kraľovany - Vrútky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19860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19560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300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Kraľovany - Ružomberok</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44440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43770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670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553F81">
            <w:pPr>
              <w:spacing w:before="0" w:after="0"/>
              <w:jc w:val="left"/>
              <w:rPr>
                <w:color w:val="000000"/>
                <w:lang w:val="sk-SK" w:eastAsia="en-US"/>
              </w:rPr>
            </w:pPr>
            <w:r w:rsidRPr="00DB0F3D">
              <w:rPr>
                <w:color w:val="000000"/>
                <w:lang w:val="sk-SK" w:eastAsia="en-US"/>
              </w:rPr>
              <w:t xml:space="preserve">Ružomberok - </w:t>
            </w:r>
            <w:r w:rsidR="00553F81" w:rsidRPr="00DB0F3D">
              <w:rPr>
                <w:color w:val="000000"/>
                <w:lang w:val="sk-SK" w:eastAsia="en-US"/>
              </w:rPr>
              <w:t>Kr</w:t>
            </w:r>
            <w:r w:rsidR="00553F81">
              <w:rPr>
                <w:color w:val="000000"/>
                <w:lang w:val="sk-SK" w:eastAsia="en-US"/>
              </w:rPr>
              <w:t>aľ</w:t>
            </w:r>
            <w:r w:rsidR="00553F81" w:rsidRPr="00DB0F3D">
              <w:rPr>
                <w:color w:val="000000"/>
                <w:lang w:val="sk-SK" w:eastAsia="en-US"/>
              </w:rPr>
              <w:t>ovany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20190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19890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300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 xml:space="preserve">Ružomberok - </w:t>
            </w:r>
            <w:proofErr w:type="spellStart"/>
            <w:r w:rsidRPr="00DB0F3D">
              <w:rPr>
                <w:color w:val="000000"/>
                <w:lang w:val="sk-SK" w:eastAsia="en-US"/>
              </w:rPr>
              <w:t>Lipt</w:t>
            </w:r>
            <w:proofErr w:type="spellEnd"/>
            <w:r w:rsidRPr="00DB0F3D">
              <w:rPr>
                <w:color w:val="000000"/>
                <w:lang w:val="sk-SK" w:eastAsia="en-US"/>
              </w:rPr>
              <w:t>. Mikuláš</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18450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18170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280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proofErr w:type="spellStart"/>
            <w:r w:rsidRPr="00DB0F3D">
              <w:rPr>
                <w:color w:val="000000"/>
                <w:lang w:val="sk-SK" w:eastAsia="en-US"/>
              </w:rPr>
              <w:t>Lipt</w:t>
            </w:r>
            <w:proofErr w:type="spellEnd"/>
            <w:r w:rsidRPr="00DB0F3D">
              <w:rPr>
                <w:color w:val="000000"/>
                <w:lang w:val="sk-SK" w:eastAsia="en-US"/>
              </w:rPr>
              <w:t>. Mikuláš - Ružomberok</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46320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45620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700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proofErr w:type="spellStart"/>
            <w:r w:rsidRPr="00DB0F3D">
              <w:rPr>
                <w:color w:val="000000"/>
                <w:lang w:val="sk-SK" w:eastAsia="en-US"/>
              </w:rPr>
              <w:t>Lipt</w:t>
            </w:r>
            <w:proofErr w:type="spellEnd"/>
            <w:r w:rsidRPr="00DB0F3D">
              <w:rPr>
                <w:color w:val="000000"/>
                <w:lang w:val="sk-SK" w:eastAsia="en-US"/>
              </w:rPr>
              <w:t>. Mikuláš - Štrba</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18450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18160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290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 xml:space="preserve">Štrba - </w:t>
            </w:r>
            <w:proofErr w:type="spellStart"/>
            <w:r w:rsidRPr="00DB0F3D">
              <w:rPr>
                <w:color w:val="000000"/>
                <w:lang w:val="sk-SK" w:eastAsia="en-US"/>
              </w:rPr>
              <w:t>Lipt</w:t>
            </w:r>
            <w:proofErr w:type="spellEnd"/>
            <w:r w:rsidRPr="00DB0F3D">
              <w:rPr>
                <w:color w:val="000000"/>
                <w:lang w:val="sk-SK" w:eastAsia="en-US"/>
              </w:rPr>
              <w:t>. Mikuláš</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46260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45540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720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Štrba - Poprad</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18320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18030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290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Poprad - Štrba</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45630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44920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710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Poprad - Spišská Nová Ves</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18130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17850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280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Spišská Nová Ves - Poprad</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45480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44770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710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Spišská Nová Ves - Margecany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45050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44350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700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Margecany - Spišská Nová Ves</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17580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17310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270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Margecany - Kysak</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17900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17660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240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Kysak - Margecany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44850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44240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610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Kysak - Košice</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24840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24500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340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Košice - Kysak</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49390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48720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670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Košice - Michaľany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4140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4080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Michaľany - Košice</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50590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49900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690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 xml:space="preserve">Michaľany - Čierna </w:t>
            </w:r>
            <w:proofErr w:type="spellStart"/>
            <w:r w:rsidRPr="00DB0F3D">
              <w:rPr>
                <w:color w:val="000000"/>
                <w:lang w:val="sk-SK" w:eastAsia="en-US"/>
              </w:rPr>
              <w:t>n.Tisou</w:t>
            </w:r>
            <w:proofErr w:type="spellEnd"/>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2620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2580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40</w:t>
            </w:r>
          </w:p>
        </w:tc>
      </w:tr>
      <w:tr w:rsidR="00A70340" w:rsidRPr="00DB0F3D" w:rsidTr="00A70340">
        <w:trPr>
          <w:trHeight w:val="30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A70340" w:rsidRPr="00DB0F3D" w:rsidRDefault="00A70340" w:rsidP="003836DB">
            <w:pPr>
              <w:spacing w:before="0" w:after="0"/>
              <w:jc w:val="left"/>
              <w:rPr>
                <w:color w:val="000000"/>
                <w:lang w:val="sk-SK" w:eastAsia="en-US"/>
              </w:rPr>
            </w:pPr>
            <w:r w:rsidRPr="00DB0F3D">
              <w:rPr>
                <w:color w:val="000000"/>
                <w:lang w:val="sk-SK" w:eastAsia="en-US"/>
              </w:rPr>
              <w:t>Čierna nad Tisou - Michaľany</w:t>
            </w:r>
          </w:p>
        </w:tc>
        <w:tc>
          <w:tcPr>
            <w:tcW w:w="202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47600</w:t>
            </w:r>
          </w:p>
        </w:tc>
        <w:tc>
          <w:tcPr>
            <w:tcW w:w="138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46950</w:t>
            </w:r>
          </w:p>
        </w:tc>
        <w:tc>
          <w:tcPr>
            <w:tcW w:w="1660" w:type="dxa"/>
            <w:tcBorders>
              <w:top w:val="nil"/>
              <w:left w:val="nil"/>
              <w:bottom w:val="single" w:sz="4" w:space="0" w:color="auto"/>
              <w:right w:val="single" w:sz="4" w:space="0" w:color="auto"/>
            </w:tcBorders>
            <w:shd w:val="clear" w:color="auto" w:fill="auto"/>
            <w:noWrap/>
            <w:vAlign w:val="bottom"/>
          </w:tcPr>
          <w:p w:rsidR="00A70340" w:rsidRDefault="00A70340" w:rsidP="00A70340">
            <w:pPr>
              <w:spacing w:before="0" w:after="0"/>
              <w:jc w:val="right"/>
              <w:rPr>
                <w:color w:val="000000"/>
              </w:rPr>
            </w:pPr>
            <w:r>
              <w:rPr>
                <w:color w:val="000000"/>
              </w:rPr>
              <w:t>650</w:t>
            </w:r>
          </w:p>
        </w:tc>
      </w:tr>
    </w:tbl>
    <w:p w:rsidR="0054462C" w:rsidRDefault="0054462C" w:rsidP="005E4B31">
      <w:pPr>
        <w:rPr>
          <w:lang w:val="sk-SK"/>
        </w:rPr>
      </w:pPr>
    </w:p>
    <w:p w:rsidR="0054462C" w:rsidRDefault="0054462C" w:rsidP="005E4B31">
      <w:pPr>
        <w:rPr>
          <w:lang w:val="sk-SK"/>
        </w:rPr>
      </w:pPr>
    </w:p>
    <w:p w:rsidR="00B4144C" w:rsidRDefault="00B4144C" w:rsidP="005E4B31">
      <w:pPr>
        <w:rPr>
          <w:lang w:val="sk-SK"/>
        </w:rPr>
      </w:pPr>
    </w:p>
    <w:p w:rsidR="00B4144C" w:rsidRDefault="00B4144C" w:rsidP="005E4B31">
      <w:pPr>
        <w:rPr>
          <w:lang w:val="sk-SK"/>
        </w:rPr>
      </w:pPr>
    </w:p>
    <w:p w:rsidR="00B4144C" w:rsidRDefault="00B4144C" w:rsidP="005E4B31">
      <w:pPr>
        <w:rPr>
          <w:lang w:val="sk-SK"/>
        </w:rPr>
      </w:pPr>
    </w:p>
    <w:p w:rsidR="0054462C" w:rsidRDefault="0054462C" w:rsidP="005E4B31">
      <w:pPr>
        <w:rPr>
          <w:lang w:val="sk-SK"/>
        </w:rPr>
      </w:pPr>
    </w:p>
    <w:p w:rsidR="0054462C" w:rsidRDefault="0054462C" w:rsidP="005E4B31">
      <w:pPr>
        <w:rPr>
          <w:lang w:val="sk-SK"/>
        </w:rPr>
      </w:pPr>
    </w:p>
    <w:p w:rsidR="0054641D" w:rsidRDefault="0054641D" w:rsidP="005E4B31">
      <w:pPr>
        <w:rPr>
          <w:lang w:val="sk-SK"/>
        </w:rPr>
      </w:pPr>
    </w:p>
    <w:p w:rsidR="0054462C" w:rsidRPr="0054462C" w:rsidRDefault="00B4144C" w:rsidP="005E4B31">
      <w:pPr>
        <w:rPr>
          <w:lang w:val="sk-SK"/>
        </w:rPr>
      </w:pPr>
      <w:r>
        <w:rPr>
          <w:i/>
          <w:sz w:val="20"/>
          <w:szCs w:val="28"/>
          <w:lang w:val="sk-SK"/>
        </w:rPr>
        <w:lastRenderedPageBreak/>
        <w:t>Obr.</w:t>
      </w:r>
      <w:r w:rsidR="0054462C" w:rsidRPr="0054462C">
        <w:rPr>
          <w:i/>
          <w:sz w:val="20"/>
          <w:szCs w:val="28"/>
          <w:lang w:val="sk-SK"/>
        </w:rPr>
        <w:t xml:space="preserve"> 3.6. Budúce objemy prepravy tovaru na železničnom koridore. </w:t>
      </w:r>
    </w:p>
    <w:p w:rsidR="0054462C" w:rsidRDefault="0054462C" w:rsidP="0054462C">
      <w:pPr>
        <w:rPr>
          <w:lang w:val="sk-SK"/>
        </w:rPr>
      </w:pPr>
      <w:r>
        <w:rPr>
          <w:noProof/>
        </w:rPr>
        <w:drawing>
          <wp:inline distT="0" distB="0" distL="0" distR="0" wp14:anchorId="70DEB505" wp14:editId="2AD3751B">
            <wp:extent cx="3822151" cy="2333625"/>
            <wp:effectExtent l="0" t="0" r="698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0951" cy="2332892"/>
                    </a:xfrm>
                    <a:prstGeom prst="rect">
                      <a:avLst/>
                    </a:prstGeom>
                    <a:noFill/>
                  </pic:spPr>
                </pic:pic>
              </a:graphicData>
            </a:graphic>
          </wp:inline>
        </w:drawing>
      </w:r>
    </w:p>
    <w:p w:rsidR="0054462C" w:rsidRDefault="0054462C" w:rsidP="0054462C">
      <w:pPr>
        <w:rPr>
          <w:lang w:val="sk-SK"/>
        </w:rPr>
      </w:pPr>
    </w:p>
    <w:p w:rsidR="0054462C" w:rsidRDefault="0054462C" w:rsidP="0054462C">
      <w:pPr>
        <w:rPr>
          <w:lang w:val="sk-SK"/>
        </w:rPr>
      </w:pPr>
      <w:r>
        <w:rPr>
          <w:lang w:val="sk-SK"/>
        </w:rPr>
        <w:t>Prognóza prepravy  tovaru na koridore (ton za deň) v roku 20</w:t>
      </w:r>
      <w:r w:rsidR="008E2E9D">
        <w:rPr>
          <w:lang w:val="sk-SK"/>
        </w:rPr>
        <w:t>57</w:t>
      </w:r>
      <w:r w:rsidR="003C50BF">
        <w:rPr>
          <w:lang w:val="sk-SK"/>
        </w:rPr>
        <w:t>. Prognóza je rovnaká pre všetky</w:t>
      </w:r>
      <w:r>
        <w:rPr>
          <w:lang w:val="sk-SK"/>
        </w:rPr>
        <w:t xml:space="preserve"> variant</w:t>
      </w:r>
      <w:r w:rsidR="003C50BF">
        <w:rPr>
          <w:lang w:val="sk-SK"/>
        </w:rPr>
        <w:t>y</w:t>
      </w:r>
      <w:r>
        <w:rPr>
          <w:lang w:val="sk-SK"/>
        </w:rPr>
        <w:t xml:space="preserve"> s projektom. </w:t>
      </w:r>
    </w:p>
    <w:p w:rsidR="0054462C" w:rsidRDefault="0054462C" w:rsidP="005E4B31">
      <w:pPr>
        <w:rPr>
          <w:lang w:val="sk-SK"/>
        </w:rPr>
      </w:pPr>
    </w:p>
    <w:p w:rsidR="00186323" w:rsidRDefault="00186323" w:rsidP="00E606D6">
      <w:pPr>
        <w:pStyle w:val="Nadpis3"/>
        <w:rPr>
          <w:lang w:val="sk-SK"/>
        </w:rPr>
      </w:pPr>
      <w:bookmarkStart w:id="46" w:name="_Toc433192529"/>
      <w:bookmarkStart w:id="47" w:name="_Toc433359820"/>
      <w:r w:rsidRPr="004C20B5">
        <w:rPr>
          <w:lang w:val="sk-SK"/>
        </w:rPr>
        <w:t>Komodity s najvyšším potenciálom prevedenia na železničnú dopravu a ich vyjadrenie s pomocou zdrojov a cieľov (OD).</w:t>
      </w:r>
      <w:bookmarkEnd w:id="46"/>
      <w:bookmarkEnd w:id="47"/>
    </w:p>
    <w:p w:rsidR="00186323" w:rsidRPr="000A44B0" w:rsidRDefault="00186323" w:rsidP="00186323">
      <w:pPr>
        <w:rPr>
          <w:lang w:val="sk-SK"/>
        </w:rPr>
      </w:pPr>
      <w:r w:rsidRPr="000A44B0">
        <w:rPr>
          <w:lang w:val="sk-SK"/>
        </w:rPr>
        <w:t xml:space="preserve">Celkové objemy ton prepraveného tovaru na </w:t>
      </w:r>
      <w:r>
        <w:rPr>
          <w:lang w:val="sk-SK"/>
        </w:rPr>
        <w:t>Slovensku</w:t>
      </w:r>
      <w:r w:rsidRPr="000A44B0">
        <w:rPr>
          <w:lang w:val="sk-SK"/>
        </w:rPr>
        <w:t xml:space="preserve"> vychádza</w:t>
      </w:r>
      <w:r>
        <w:rPr>
          <w:lang w:val="sk-SK"/>
        </w:rPr>
        <w:t>jú</w:t>
      </w:r>
      <w:r w:rsidRPr="000A44B0">
        <w:rPr>
          <w:lang w:val="sk-SK"/>
        </w:rPr>
        <w:t xml:space="preserve"> cca o 40% vyšši</w:t>
      </w:r>
      <w:r>
        <w:rPr>
          <w:lang w:val="sk-SK"/>
        </w:rPr>
        <w:t>e</w:t>
      </w:r>
      <w:r w:rsidRPr="000A44B0">
        <w:rPr>
          <w:lang w:val="sk-SK"/>
        </w:rPr>
        <w:t xml:space="preserve"> v </w:t>
      </w:r>
      <w:r w:rsidR="003F0208">
        <w:rPr>
          <w:lang w:val="sk-SK"/>
        </w:rPr>
        <w:t>predikcii</w:t>
      </w:r>
      <w:r w:rsidRPr="000A44B0">
        <w:rPr>
          <w:lang w:val="sk-SK"/>
        </w:rPr>
        <w:t xml:space="preserve"> roku </w:t>
      </w:r>
      <w:r>
        <w:rPr>
          <w:lang w:val="sk-SK"/>
        </w:rPr>
        <w:t>2057</w:t>
      </w:r>
      <w:r w:rsidRPr="000A44B0">
        <w:rPr>
          <w:lang w:val="sk-SK"/>
        </w:rPr>
        <w:t xml:space="preserve"> oproti súčasnému stavu. Z analýzy prepravného trhu vyplynulo, že na tomto raste sa bude podieľať predovšetkým kontajnerová doprava, preto v tejto prílohe sú uvedené súčasné aj výhľadové objemy kontajnerovej dopravy prevedené do O</w:t>
      </w:r>
      <w:r w:rsidR="003F0208">
        <w:rPr>
          <w:lang w:val="sk-SK"/>
        </w:rPr>
        <w:t>-</w:t>
      </w:r>
      <w:r w:rsidRPr="000A44B0">
        <w:rPr>
          <w:lang w:val="sk-SK"/>
        </w:rPr>
        <w:t xml:space="preserve">D tabuliek. </w:t>
      </w:r>
    </w:p>
    <w:p w:rsidR="00186323" w:rsidRDefault="00186323" w:rsidP="00186323">
      <w:pPr>
        <w:rPr>
          <w:lang w:val="sk-SK"/>
        </w:rPr>
      </w:pPr>
      <w:r w:rsidRPr="000A44B0">
        <w:rPr>
          <w:lang w:val="sk-SK"/>
        </w:rPr>
        <w:t xml:space="preserve">Podľa Strategického plánu rozvoja dopravnej infraštruktúry </w:t>
      </w:r>
      <w:r>
        <w:rPr>
          <w:lang w:val="sk-SK"/>
        </w:rPr>
        <w:t xml:space="preserve">[8] </w:t>
      </w:r>
      <w:r w:rsidRPr="000A44B0">
        <w:rPr>
          <w:lang w:val="sk-SK"/>
        </w:rPr>
        <w:t xml:space="preserve">je na </w:t>
      </w:r>
      <w:r>
        <w:rPr>
          <w:lang w:val="sk-SK"/>
        </w:rPr>
        <w:t>Slovensku</w:t>
      </w:r>
      <w:r w:rsidRPr="000A44B0">
        <w:rPr>
          <w:lang w:val="sk-SK"/>
        </w:rPr>
        <w:t xml:space="preserve"> potenciál prepravného trhu 10-12 mil. hrubých ton ročne pre kontajnerovú dopravu oproti súčasným 3,6 mil. ton. Tomu zodpovedá aj prognóza nákladnej dopravy - približne </w:t>
      </w:r>
      <w:r>
        <w:rPr>
          <w:lang w:val="sk-SK"/>
        </w:rPr>
        <w:t>celkovo</w:t>
      </w:r>
      <w:r w:rsidRPr="000A44B0">
        <w:rPr>
          <w:lang w:val="sk-SK"/>
        </w:rPr>
        <w:t xml:space="preserve"> 40</w:t>
      </w:r>
      <w:r>
        <w:rPr>
          <w:lang w:val="sk-SK"/>
        </w:rPr>
        <w:t xml:space="preserve"> </w:t>
      </w:r>
      <w:r w:rsidRPr="000A44B0">
        <w:rPr>
          <w:lang w:val="sk-SK"/>
        </w:rPr>
        <w:t>% navýšeni</w:t>
      </w:r>
      <w:r>
        <w:rPr>
          <w:lang w:val="sk-SK"/>
        </w:rPr>
        <w:t>a</w:t>
      </w:r>
      <w:r w:rsidRPr="000A44B0">
        <w:rPr>
          <w:lang w:val="sk-SK"/>
        </w:rPr>
        <w:t xml:space="preserve"> objemov tovaru je tvoren</w:t>
      </w:r>
      <w:r>
        <w:rPr>
          <w:lang w:val="sk-SK"/>
        </w:rPr>
        <w:t>ých</w:t>
      </w:r>
      <w:r w:rsidRPr="000A44B0">
        <w:rPr>
          <w:lang w:val="sk-SK"/>
        </w:rPr>
        <w:t xml:space="preserve"> najmä kontajnerovou dopravou (menej ďalšími komoditami), pri stagnácii hlavných komodít prepravovaných po železnici (železná ruda, suroviny, uhlie, kovy, a pod.).</w:t>
      </w: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186323" w:rsidRDefault="00186323" w:rsidP="005E4B31">
      <w:pPr>
        <w:rPr>
          <w:lang w:val="sk-SK"/>
        </w:rPr>
        <w:sectPr w:rsidR="00186323" w:rsidSect="00AE3913">
          <w:pgSz w:w="11906" w:h="16838" w:code="9"/>
          <w:pgMar w:top="1134" w:right="1134" w:bottom="1134" w:left="1134" w:header="567" w:footer="567" w:gutter="0"/>
          <w:cols w:space="708"/>
          <w:docGrid w:linePitch="360"/>
        </w:sectPr>
      </w:pPr>
    </w:p>
    <w:p w:rsidR="00186323" w:rsidRDefault="00186323" w:rsidP="00186323">
      <w:pPr>
        <w:rPr>
          <w:lang w:val="sk-SK"/>
        </w:rPr>
      </w:pPr>
    </w:p>
    <w:p w:rsidR="00186323" w:rsidRDefault="00186323" w:rsidP="00186323">
      <w:r w:rsidRPr="002E3AC4">
        <w:rPr>
          <w:lang w:val="sk-SK"/>
        </w:rPr>
        <w:t>Tabuľka</w:t>
      </w:r>
      <w:r>
        <w:rPr>
          <w:lang w:val="sk-SK"/>
        </w:rPr>
        <w:t xml:space="preserve"> 3.8. O</w:t>
      </w:r>
      <w:r w:rsidRPr="002E3AC4">
        <w:rPr>
          <w:lang w:val="sk-SK"/>
        </w:rPr>
        <w:t xml:space="preserve">bjemy </w:t>
      </w:r>
      <w:proofErr w:type="spellStart"/>
      <w:r w:rsidRPr="002E3AC4">
        <w:rPr>
          <w:lang w:val="sk-SK"/>
        </w:rPr>
        <w:t>intermodálnej</w:t>
      </w:r>
      <w:proofErr w:type="spellEnd"/>
      <w:r w:rsidRPr="002E3AC4">
        <w:rPr>
          <w:lang w:val="sk-SK"/>
        </w:rPr>
        <w:t xml:space="preserve"> dopravy v tonách za rok - stav k roku 2013. Ide o skutočné objemy tovaru, vychádzajúc</w:t>
      </w:r>
      <w:r>
        <w:rPr>
          <w:lang w:val="sk-SK"/>
        </w:rPr>
        <w:t>e</w:t>
      </w:r>
      <w:r w:rsidRPr="002E3AC4">
        <w:rPr>
          <w:lang w:val="sk-SK"/>
        </w:rPr>
        <w:t xml:space="preserve"> z CARGO databázy.</w:t>
      </w:r>
    </w:p>
    <w:tbl>
      <w:tblPr>
        <w:tblStyle w:val="Mkatabulky"/>
        <w:tblW w:w="0" w:type="auto"/>
        <w:tblLook w:val="04A0" w:firstRow="1" w:lastRow="0" w:firstColumn="1" w:lastColumn="0" w:noHBand="0" w:noVBand="1"/>
      </w:tblPr>
      <w:tblGrid>
        <w:gridCol w:w="1754"/>
        <w:gridCol w:w="764"/>
        <w:gridCol w:w="568"/>
        <w:gridCol w:w="568"/>
        <w:gridCol w:w="673"/>
        <w:gridCol w:w="568"/>
        <w:gridCol w:w="673"/>
        <w:gridCol w:w="568"/>
        <w:gridCol w:w="568"/>
        <w:gridCol w:w="568"/>
        <w:gridCol w:w="568"/>
        <w:gridCol w:w="568"/>
        <w:gridCol w:w="568"/>
        <w:gridCol w:w="568"/>
        <w:gridCol w:w="581"/>
        <w:gridCol w:w="568"/>
        <w:gridCol w:w="581"/>
        <w:gridCol w:w="764"/>
        <w:gridCol w:w="673"/>
        <w:gridCol w:w="764"/>
        <w:gridCol w:w="568"/>
        <w:gridCol w:w="673"/>
      </w:tblGrid>
      <w:tr w:rsidR="00186323" w:rsidRPr="004C7172" w:rsidTr="00186323">
        <w:trPr>
          <w:trHeight w:val="1298"/>
        </w:trPr>
        <w:tc>
          <w:tcPr>
            <w:tcW w:w="0" w:type="auto"/>
          </w:tcPr>
          <w:p w:rsidR="00186323" w:rsidRPr="007752D2" w:rsidRDefault="00186323" w:rsidP="00186323">
            <w:pPr>
              <w:spacing w:before="0" w:after="0"/>
              <w:rPr>
                <w:sz w:val="18"/>
                <w:szCs w:val="18"/>
              </w:rPr>
            </w:pP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Žilina</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Martin</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Ružomberok</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Lisková</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Liptovský Mikuláš</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Liptovský Hrádok</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Poprad</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Spišská Nová ves</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Krompachy</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Prešov</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Margecany</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Kysak</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Družstevná</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Košice</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Michaľany</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 xml:space="preserve">Čierna </w:t>
            </w:r>
            <w:proofErr w:type="spellStart"/>
            <w:r w:rsidRPr="007752D2">
              <w:rPr>
                <w:b/>
                <w:bCs/>
                <w:color w:val="000000"/>
                <w:sz w:val="18"/>
                <w:szCs w:val="18"/>
              </w:rPr>
              <w:t>n.T</w:t>
            </w:r>
            <w:proofErr w:type="spellEnd"/>
            <w:r w:rsidRPr="007752D2">
              <w:rPr>
                <w:b/>
                <w:bCs/>
                <w:color w:val="000000"/>
                <w:sz w:val="18"/>
                <w:szCs w:val="18"/>
              </w:rPr>
              <w:t>.</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Bratislava a Rak</w:t>
            </w:r>
            <w:r>
              <w:rPr>
                <w:b/>
                <w:bCs/>
                <w:color w:val="000000"/>
                <w:sz w:val="18"/>
                <w:szCs w:val="18"/>
              </w:rPr>
              <w:t>ús</w:t>
            </w:r>
            <w:r w:rsidRPr="007752D2">
              <w:rPr>
                <w:b/>
                <w:bCs/>
                <w:color w:val="000000"/>
                <w:sz w:val="18"/>
                <w:szCs w:val="18"/>
              </w:rPr>
              <w:t>ko</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Ukrajina a východ</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ČR a západ</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Po</w:t>
            </w:r>
            <w:r>
              <w:rPr>
                <w:b/>
                <w:bCs/>
                <w:color w:val="000000"/>
                <w:sz w:val="18"/>
                <w:szCs w:val="18"/>
              </w:rPr>
              <w:t>ľ</w:t>
            </w:r>
            <w:r w:rsidRPr="007752D2">
              <w:rPr>
                <w:b/>
                <w:bCs/>
                <w:color w:val="000000"/>
                <w:sz w:val="18"/>
                <w:szCs w:val="18"/>
              </w:rPr>
              <w:t>sko a sever</w:t>
            </w:r>
          </w:p>
        </w:tc>
        <w:tc>
          <w:tcPr>
            <w:tcW w:w="0" w:type="auto"/>
            <w:textDirection w:val="btLr"/>
            <w:vAlign w:val="bottom"/>
          </w:tcPr>
          <w:p w:rsidR="00186323" w:rsidRPr="007752D2" w:rsidRDefault="00186323" w:rsidP="00186323">
            <w:pPr>
              <w:spacing w:after="0"/>
              <w:ind w:left="113" w:right="113"/>
              <w:rPr>
                <w:b/>
                <w:bCs/>
                <w:color w:val="000000"/>
                <w:sz w:val="18"/>
                <w:szCs w:val="18"/>
              </w:rPr>
            </w:pPr>
            <w:r w:rsidRPr="007752D2">
              <w:rPr>
                <w:b/>
                <w:bCs/>
                <w:color w:val="000000"/>
                <w:sz w:val="18"/>
                <w:szCs w:val="18"/>
              </w:rPr>
              <w:t>Maďarsko a j</w:t>
            </w:r>
            <w:r>
              <w:rPr>
                <w:b/>
                <w:bCs/>
                <w:color w:val="000000"/>
                <w:sz w:val="18"/>
                <w:szCs w:val="18"/>
              </w:rPr>
              <w:t>u</w:t>
            </w:r>
            <w:r w:rsidRPr="007752D2">
              <w:rPr>
                <w:b/>
                <w:bCs/>
                <w:color w:val="000000"/>
                <w:sz w:val="18"/>
                <w:szCs w:val="18"/>
              </w:rPr>
              <w:t>h</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Žilina</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30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5</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92727</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49</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203760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9</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156</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Martin</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Ružomberok</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Lisková</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51972</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22962</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Liptovský Mikuláš</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Liptovský Hrádok</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110547</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Poprad</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Spišská Nová ves</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Krompachy</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Prešov</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Margecany</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Kysak</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Družstevná</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Košice</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175</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2444</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Michaľany</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 xml:space="preserve">Čierna </w:t>
            </w:r>
            <w:proofErr w:type="spellStart"/>
            <w:r w:rsidRPr="007752D2">
              <w:rPr>
                <w:b/>
                <w:bCs/>
                <w:color w:val="000000"/>
                <w:sz w:val="18"/>
                <w:szCs w:val="18"/>
              </w:rPr>
              <w:t>n.T</w:t>
            </w:r>
            <w:proofErr w:type="spellEnd"/>
            <w:r w:rsidRPr="007752D2">
              <w:rPr>
                <w:b/>
                <w:bCs/>
                <w:color w:val="000000"/>
                <w:sz w:val="18"/>
                <w:szCs w:val="18"/>
              </w:rPr>
              <w:t>.</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19920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Bratislava a Rak</w:t>
            </w:r>
            <w:r>
              <w:rPr>
                <w:b/>
                <w:bCs/>
                <w:color w:val="000000"/>
                <w:sz w:val="18"/>
                <w:szCs w:val="18"/>
              </w:rPr>
              <w:t>ú</w:t>
            </w:r>
            <w:r w:rsidRPr="007752D2">
              <w:rPr>
                <w:b/>
                <w:bCs/>
                <w:color w:val="000000"/>
                <w:sz w:val="18"/>
                <w:szCs w:val="18"/>
              </w:rPr>
              <w:t>sko</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143057</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4</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12741</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3</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20955</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4</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33</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79</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136638</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213</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94919</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565</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1244</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Ukrajina a východ</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2622</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ČR a západ</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99381</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11201</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2554</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93201</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6009</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50522</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Po</w:t>
            </w:r>
            <w:r>
              <w:rPr>
                <w:b/>
                <w:bCs/>
                <w:color w:val="000000"/>
                <w:sz w:val="18"/>
                <w:szCs w:val="18"/>
              </w:rPr>
              <w:t>ľ</w:t>
            </w:r>
            <w:r w:rsidRPr="007752D2">
              <w:rPr>
                <w:b/>
                <w:bCs/>
                <w:color w:val="000000"/>
                <w:sz w:val="18"/>
                <w:szCs w:val="18"/>
              </w:rPr>
              <w:t>sko a sever</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26</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161</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r>
      <w:tr w:rsidR="00186323" w:rsidRPr="004C7172" w:rsidTr="00186323">
        <w:tc>
          <w:tcPr>
            <w:tcW w:w="0" w:type="auto"/>
            <w:vAlign w:val="bottom"/>
          </w:tcPr>
          <w:p w:rsidR="00186323" w:rsidRPr="007752D2" w:rsidRDefault="00186323" w:rsidP="00186323">
            <w:pPr>
              <w:spacing w:before="0" w:after="0"/>
              <w:rPr>
                <w:b/>
                <w:bCs/>
                <w:color w:val="000000"/>
                <w:sz w:val="18"/>
                <w:szCs w:val="18"/>
              </w:rPr>
            </w:pPr>
            <w:r w:rsidRPr="007752D2">
              <w:rPr>
                <w:b/>
                <w:bCs/>
                <w:color w:val="000000"/>
                <w:sz w:val="18"/>
                <w:szCs w:val="18"/>
              </w:rPr>
              <w:t>Maďarsko a j</w:t>
            </w:r>
            <w:r>
              <w:rPr>
                <w:b/>
                <w:bCs/>
                <w:color w:val="000000"/>
                <w:sz w:val="18"/>
                <w:szCs w:val="18"/>
              </w:rPr>
              <w:t>u</w:t>
            </w:r>
            <w:r w:rsidRPr="007752D2">
              <w:rPr>
                <w:b/>
                <w:bCs/>
                <w:color w:val="000000"/>
                <w:sz w:val="18"/>
                <w:szCs w:val="18"/>
              </w:rPr>
              <w:t>h</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144</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236</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82007</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7752D2" w:rsidRDefault="00186323" w:rsidP="00186323">
            <w:pPr>
              <w:spacing w:before="0" w:after="0"/>
              <w:jc w:val="center"/>
              <w:rPr>
                <w:color w:val="FF0000"/>
                <w:sz w:val="18"/>
                <w:szCs w:val="18"/>
              </w:rPr>
            </w:pPr>
            <w:r w:rsidRPr="007752D2">
              <w:rPr>
                <w:color w:val="000000"/>
                <w:sz w:val="18"/>
                <w:szCs w:val="18"/>
              </w:rPr>
              <w:t>1701</w:t>
            </w:r>
          </w:p>
        </w:tc>
      </w:tr>
    </w:tbl>
    <w:p w:rsidR="00186323" w:rsidRPr="007752D2" w:rsidRDefault="00186323" w:rsidP="00186323">
      <w:pPr>
        <w:rPr>
          <w:sz w:val="18"/>
          <w:szCs w:val="18"/>
          <w:lang w:val="sk-SK"/>
        </w:rPr>
      </w:pPr>
    </w:p>
    <w:p w:rsidR="00186323" w:rsidRPr="004C20B5" w:rsidRDefault="00186323" w:rsidP="00186323">
      <w:pPr>
        <w:rPr>
          <w:lang w:val="sk-SK"/>
        </w:rPr>
      </w:pPr>
    </w:p>
    <w:p w:rsidR="00186323" w:rsidRDefault="00186323" w:rsidP="00186323">
      <w:pPr>
        <w:rPr>
          <w:lang w:val="sk-SK"/>
        </w:rPr>
      </w:pPr>
    </w:p>
    <w:p w:rsidR="00186323" w:rsidRDefault="00186323" w:rsidP="00186323">
      <w:pPr>
        <w:rPr>
          <w:lang w:val="sk-SK"/>
        </w:rPr>
      </w:pPr>
    </w:p>
    <w:p w:rsidR="00186323" w:rsidRDefault="00186323" w:rsidP="00186323">
      <w:r>
        <w:rPr>
          <w:lang w:val="sk-SK"/>
        </w:rPr>
        <w:lastRenderedPageBreak/>
        <w:t>Tabuľka 3.9. Obj</w:t>
      </w:r>
      <w:r w:rsidRPr="002E3AC4">
        <w:rPr>
          <w:lang w:val="sk-SK"/>
        </w:rPr>
        <w:t xml:space="preserve">emy </w:t>
      </w:r>
      <w:proofErr w:type="spellStart"/>
      <w:r w:rsidRPr="002E3AC4">
        <w:rPr>
          <w:lang w:val="sk-SK"/>
        </w:rPr>
        <w:t>intermodálnej</w:t>
      </w:r>
      <w:proofErr w:type="spellEnd"/>
      <w:r w:rsidRPr="002E3AC4">
        <w:rPr>
          <w:lang w:val="sk-SK"/>
        </w:rPr>
        <w:t xml:space="preserve"> dopravy v</w:t>
      </w:r>
      <w:r>
        <w:rPr>
          <w:lang w:val="sk-SK"/>
        </w:rPr>
        <w:t> tonách – výhľadový rok 2057</w:t>
      </w:r>
      <w:r w:rsidRPr="002E3AC4">
        <w:rPr>
          <w:lang w:val="sk-SK"/>
        </w:rPr>
        <w:t>.</w:t>
      </w:r>
    </w:p>
    <w:tbl>
      <w:tblPr>
        <w:tblStyle w:val="Mkatabulky"/>
        <w:tblW w:w="0" w:type="auto"/>
        <w:tblLook w:val="04A0" w:firstRow="1" w:lastRow="0" w:firstColumn="1" w:lastColumn="0" w:noHBand="0" w:noVBand="1"/>
      </w:tblPr>
      <w:tblGrid>
        <w:gridCol w:w="1263"/>
        <w:gridCol w:w="764"/>
        <w:gridCol w:w="568"/>
        <w:gridCol w:w="568"/>
        <w:gridCol w:w="673"/>
        <w:gridCol w:w="568"/>
        <w:gridCol w:w="673"/>
        <w:gridCol w:w="568"/>
        <w:gridCol w:w="568"/>
        <w:gridCol w:w="568"/>
        <w:gridCol w:w="568"/>
        <w:gridCol w:w="568"/>
        <w:gridCol w:w="568"/>
        <w:gridCol w:w="568"/>
        <w:gridCol w:w="764"/>
        <w:gridCol w:w="568"/>
        <w:gridCol w:w="581"/>
        <w:gridCol w:w="764"/>
        <w:gridCol w:w="764"/>
        <w:gridCol w:w="764"/>
        <w:gridCol w:w="764"/>
        <w:gridCol w:w="764"/>
      </w:tblGrid>
      <w:tr w:rsidR="00186323" w:rsidRPr="00A87E4F" w:rsidTr="00186323">
        <w:trPr>
          <w:trHeight w:val="1298"/>
        </w:trPr>
        <w:tc>
          <w:tcPr>
            <w:tcW w:w="0" w:type="auto"/>
          </w:tcPr>
          <w:p w:rsidR="00186323" w:rsidRPr="004C7172" w:rsidRDefault="00186323" w:rsidP="00186323">
            <w:pPr>
              <w:spacing w:before="0" w:after="0"/>
              <w:rPr>
                <w:sz w:val="18"/>
                <w:szCs w:val="18"/>
              </w:rPr>
            </w:pP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Žilina</w:t>
            </w:r>
          </w:p>
        </w:tc>
        <w:tc>
          <w:tcPr>
            <w:tcW w:w="0" w:type="auto"/>
            <w:textDirection w:val="btLr"/>
            <w:vAlign w:val="bottom"/>
          </w:tcPr>
          <w:p w:rsidR="00186323" w:rsidRPr="003B530A" w:rsidRDefault="00186323" w:rsidP="00186323">
            <w:pPr>
              <w:spacing w:after="0"/>
              <w:ind w:left="113" w:right="113"/>
              <w:rPr>
                <w:b/>
                <w:bCs/>
                <w:color w:val="000000"/>
                <w:sz w:val="18"/>
                <w:szCs w:val="18"/>
              </w:rPr>
            </w:pPr>
            <w:r w:rsidRPr="003B530A">
              <w:rPr>
                <w:b/>
                <w:bCs/>
                <w:color w:val="000000"/>
                <w:sz w:val="18"/>
                <w:szCs w:val="18"/>
              </w:rPr>
              <w:t>Martin</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Ružomberok</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Lisková</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Liptovský Mikuláš</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Liptovský Hrádok</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Poprad</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Spišská Nová ves</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Krompachy</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Prešov</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Margecany</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Kysak</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Družstevná</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Košice</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Michaľany</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 xml:space="preserve">Čierna </w:t>
            </w:r>
            <w:proofErr w:type="spellStart"/>
            <w:r w:rsidRPr="004C7172">
              <w:rPr>
                <w:b/>
                <w:bCs/>
                <w:color w:val="000000"/>
                <w:sz w:val="18"/>
                <w:szCs w:val="18"/>
              </w:rPr>
              <w:t>n.T</w:t>
            </w:r>
            <w:proofErr w:type="spellEnd"/>
            <w:r w:rsidRPr="004C7172">
              <w:rPr>
                <w:b/>
                <w:bCs/>
                <w:color w:val="000000"/>
                <w:sz w:val="18"/>
                <w:szCs w:val="18"/>
              </w:rPr>
              <w:t>.</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Bratislava a Rak</w:t>
            </w:r>
            <w:r>
              <w:rPr>
                <w:b/>
                <w:bCs/>
                <w:color w:val="000000"/>
                <w:sz w:val="18"/>
                <w:szCs w:val="18"/>
              </w:rPr>
              <w:t>ú</w:t>
            </w:r>
            <w:r w:rsidRPr="004C7172">
              <w:rPr>
                <w:b/>
                <w:bCs/>
                <w:color w:val="000000"/>
                <w:sz w:val="18"/>
                <w:szCs w:val="18"/>
              </w:rPr>
              <w:t>sko</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Ukrajina a východ</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ČR a západ</w:t>
            </w:r>
          </w:p>
        </w:tc>
        <w:tc>
          <w:tcPr>
            <w:tcW w:w="0" w:type="auto"/>
            <w:textDirection w:val="btLr"/>
            <w:vAlign w:val="bottom"/>
          </w:tcPr>
          <w:p w:rsidR="00186323" w:rsidRPr="004C7172" w:rsidRDefault="00186323" w:rsidP="00186323">
            <w:pPr>
              <w:spacing w:after="0"/>
              <w:ind w:left="113" w:right="113"/>
              <w:rPr>
                <w:b/>
                <w:bCs/>
                <w:color w:val="000000"/>
                <w:sz w:val="18"/>
                <w:szCs w:val="18"/>
              </w:rPr>
            </w:pPr>
            <w:r>
              <w:rPr>
                <w:b/>
                <w:bCs/>
                <w:color w:val="000000"/>
                <w:sz w:val="18"/>
                <w:szCs w:val="18"/>
              </w:rPr>
              <w:t>Poľsko</w:t>
            </w:r>
            <w:r w:rsidRPr="004C7172">
              <w:rPr>
                <w:b/>
                <w:bCs/>
                <w:color w:val="000000"/>
                <w:sz w:val="18"/>
                <w:szCs w:val="18"/>
              </w:rPr>
              <w:t xml:space="preserve"> a sever</w:t>
            </w:r>
          </w:p>
        </w:tc>
        <w:tc>
          <w:tcPr>
            <w:tcW w:w="0" w:type="auto"/>
            <w:textDirection w:val="btLr"/>
            <w:vAlign w:val="bottom"/>
          </w:tcPr>
          <w:p w:rsidR="00186323" w:rsidRPr="004C7172" w:rsidRDefault="00186323" w:rsidP="00186323">
            <w:pPr>
              <w:spacing w:after="0"/>
              <w:ind w:left="113" w:right="113"/>
              <w:rPr>
                <w:b/>
                <w:bCs/>
                <w:color w:val="000000"/>
                <w:sz w:val="18"/>
                <w:szCs w:val="18"/>
              </w:rPr>
            </w:pPr>
            <w:r w:rsidRPr="004C7172">
              <w:rPr>
                <w:b/>
                <w:bCs/>
                <w:color w:val="000000"/>
                <w:sz w:val="18"/>
                <w:szCs w:val="18"/>
              </w:rPr>
              <w:t xml:space="preserve">Maďarsko a </w:t>
            </w:r>
            <w:r>
              <w:rPr>
                <w:b/>
                <w:bCs/>
                <w:color w:val="000000"/>
                <w:sz w:val="18"/>
                <w:szCs w:val="18"/>
              </w:rPr>
              <w:t>juh</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Žilina</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315000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509000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Martin</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Ružomberok</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Lisková</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177000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57000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Liptovský Mikuláš</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Liptovský Hrádok</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376000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Poprad</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Spišská Nová ves</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Krompachy</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Prešov</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Margecany</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Kysak</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Družstevná</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Košice</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6000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Michaľany</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400000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306000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 xml:space="preserve">Čierna </w:t>
            </w:r>
            <w:proofErr w:type="spellStart"/>
            <w:r w:rsidRPr="004C7172">
              <w:rPr>
                <w:b/>
                <w:bCs/>
                <w:color w:val="000000"/>
                <w:sz w:val="18"/>
                <w:szCs w:val="18"/>
              </w:rPr>
              <w:t>n.T</w:t>
            </w:r>
            <w:proofErr w:type="spellEnd"/>
            <w:r w:rsidRPr="004C7172">
              <w:rPr>
                <w:b/>
                <w:bCs/>
                <w:color w:val="000000"/>
                <w:sz w:val="18"/>
                <w:szCs w:val="18"/>
              </w:rPr>
              <w:t>.</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52000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Bratislava a Rak</w:t>
            </w:r>
            <w:r>
              <w:rPr>
                <w:b/>
                <w:bCs/>
                <w:color w:val="000000"/>
                <w:sz w:val="18"/>
                <w:szCs w:val="18"/>
              </w:rPr>
              <w:t>ú</w:t>
            </w:r>
            <w:r w:rsidRPr="004C7172">
              <w:rPr>
                <w:b/>
                <w:bCs/>
                <w:color w:val="000000"/>
                <w:sz w:val="18"/>
                <w:szCs w:val="18"/>
              </w:rPr>
              <w:t>sko</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501000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19000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31000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400000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465000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237000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200000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3000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Ukrajina a východ</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7000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ČR a západ</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348000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17000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306000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317000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16000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136000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Po</w:t>
            </w:r>
            <w:r>
              <w:rPr>
                <w:b/>
                <w:bCs/>
                <w:color w:val="000000"/>
                <w:sz w:val="18"/>
                <w:szCs w:val="18"/>
              </w:rPr>
              <w:t>ľ</w:t>
            </w:r>
            <w:r w:rsidRPr="004C7172">
              <w:rPr>
                <w:b/>
                <w:bCs/>
                <w:color w:val="000000"/>
                <w:sz w:val="18"/>
                <w:szCs w:val="18"/>
              </w:rPr>
              <w:t>sko a sever</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r>
      <w:tr w:rsidR="00186323" w:rsidRPr="00A87E4F" w:rsidTr="00186323">
        <w:tc>
          <w:tcPr>
            <w:tcW w:w="0" w:type="auto"/>
            <w:vAlign w:val="bottom"/>
          </w:tcPr>
          <w:p w:rsidR="00186323" w:rsidRPr="004C7172" w:rsidRDefault="00186323" w:rsidP="00186323">
            <w:pPr>
              <w:spacing w:before="0" w:after="0"/>
              <w:rPr>
                <w:b/>
                <w:bCs/>
                <w:color w:val="000000"/>
                <w:sz w:val="18"/>
                <w:szCs w:val="18"/>
              </w:rPr>
            </w:pPr>
            <w:r w:rsidRPr="004C7172">
              <w:rPr>
                <w:b/>
                <w:bCs/>
                <w:color w:val="000000"/>
                <w:sz w:val="18"/>
                <w:szCs w:val="18"/>
              </w:rPr>
              <w:t>Maďarsko a j</w:t>
            </w:r>
            <w:r>
              <w:rPr>
                <w:b/>
                <w:bCs/>
                <w:color w:val="000000"/>
                <w:sz w:val="18"/>
                <w:szCs w:val="18"/>
              </w:rPr>
              <w:t>u</w:t>
            </w:r>
            <w:r w:rsidRPr="004C7172">
              <w:rPr>
                <w:b/>
                <w:bCs/>
                <w:color w:val="000000"/>
                <w:sz w:val="18"/>
                <w:szCs w:val="18"/>
              </w:rPr>
              <w:t>h</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00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100000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205000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0</w:t>
            </w:r>
          </w:p>
        </w:tc>
        <w:tc>
          <w:tcPr>
            <w:tcW w:w="0" w:type="auto"/>
            <w:vAlign w:val="bottom"/>
          </w:tcPr>
          <w:p w:rsidR="00186323" w:rsidRPr="004C7172" w:rsidRDefault="00186323" w:rsidP="00186323">
            <w:pPr>
              <w:spacing w:before="0" w:after="0"/>
              <w:jc w:val="center"/>
              <w:rPr>
                <w:color w:val="FF0000"/>
                <w:sz w:val="18"/>
                <w:szCs w:val="18"/>
              </w:rPr>
            </w:pPr>
            <w:r w:rsidRPr="007752D2">
              <w:rPr>
                <w:color w:val="000000"/>
                <w:sz w:val="18"/>
                <w:szCs w:val="18"/>
              </w:rPr>
              <w:t>5000</w:t>
            </w:r>
          </w:p>
        </w:tc>
      </w:tr>
    </w:tbl>
    <w:p w:rsidR="00BE3E96" w:rsidRDefault="00BE3E96" w:rsidP="00186323">
      <w:pPr>
        <w:rPr>
          <w:sz w:val="18"/>
          <w:szCs w:val="18"/>
          <w:lang w:val="sk-SK"/>
        </w:rPr>
        <w:sectPr w:rsidR="00BE3E96" w:rsidSect="00AE3913">
          <w:pgSz w:w="16838" w:h="11906" w:orient="landscape" w:code="9"/>
          <w:pgMar w:top="1134" w:right="1134" w:bottom="1134" w:left="1134" w:header="567" w:footer="567" w:gutter="0"/>
          <w:cols w:space="708"/>
          <w:docGrid w:linePitch="360"/>
        </w:sectPr>
      </w:pPr>
    </w:p>
    <w:p w:rsidR="004A47B7" w:rsidRDefault="004A47B7" w:rsidP="004A47B7">
      <w:pPr>
        <w:pStyle w:val="Nadpis1"/>
        <w:rPr>
          <w:lang w:val="sk-SK"/>
        </w:rPr>
      </w:pPr>
      <w:bookmarkStart w:id="48" w:name="_Toc433359821"/>
      <w:r>
        <w:rPr>
          <w:lang w:val="sk-SK"/>
        </w:rPr>
        <w:lastRenderedPageBreak/>
        <w:t>Záver</w:t>
      </w:r>
      <w:bookmarkEnd w:id="48"/>
      <w:r>
        <w:rPr>
          <w:lang w:val="sk-SK"/>
        </w:rPr>
        <w:t xml:space="preserve"> </w:t>
      </w:r>
    </w:p>
    <w:p w:rsidR="004A47B7" w:rsidRPr="004A47B7" w:rsidRDefault="004A47B7" w:rsidP="004A47B7">
      <w:pPr>
        <w:rPr>
          <w:lang w:val="sk-SK"/>
        </w:rPr>
      </w:pPr>
      <w:r w:rsidRPr="004A47B7">
        <w:rPr>
          <w:lang w:val="sk-SK"/>
        </w:rPr>
        <w:t xml:space="preserve">Model dopravy bol spracovaný podľa koncepcie navrhnutej a schválenej v rámci etapy 0, teda ako </w:t>
      </w:r>
      <w:proofErr w:type="spellStart"/>
      <w:r w:rsidRPr="004A47B7">
        <w:rPr>
          <w:lang w:val="sk-SK"/>
        </w:rPr>
        <w:t>multimodálny</w:t>
      </w:r>
      <w:proofErr w:type="spellEnd"/>
      <w:r w:rsidRPr="004A47B7">
        <w:rPr>
          <w:lang w:val="sk-SK"/>
        </w:rPr>
        <w:t xml:space="preserve"> model osobnej a nákladnej dopravy celého územia Slovenskej republiky, s rozšírením o medzinárodnú železničnú dopravu z a do vzdialených štátov Európy.  </w:t>
      </w:r>
      <w:proofErr w:type="spellStart"/>
      <w:r w:rsidRPr="004A47B7">
        <w:rPr>
          <w:lang w:val="sk-SK"/>
        </w:rPr>
        <w:t>Zonácia</w:t>
      </w:r>
      <w:proofErr w:type="spellEnd"/>
      <w:r w:rsidRPr="004A47B7">
        <w:rPr>
          <w:lang w:val="sk-SK"/>
        </w:rPr>
        <w:t xml:space="preserve"> modelového územia bola koncipovaná ako hustejšia v okolí koridoru a redšia v oblastiach vzdialených od koridoru. Podobne cestná dopravná infraštruktúra bola spracovaná s väčšou podrobnosťou v okolí železničného koridoru, než vo vzdialených oblastiach. Železničná infraštruktúra bola do modelu dopravy zadaná kompletne, a to vrátane osobných i nákladných vlakov.</w:t>
      </w:r>
    </w:p>
    <w:p w:rsidR="004A47B7" w:rsidRPr="004A47B7" w:rsidRDefault="004A47B7" w:rsidP="004A47B7">
      <w:pPr>
        <w:rPr>
          <w:lang w:val="sk-SK"/>
        </w:rPr>
      </w:pPr>
      <w:r w:rsidRPr="004A47B7">
        <w:rPr>
          <w:lang w:val="sk-SK"/>
        </w:rPr>
        <w:t xml:space="preserve">Model dopravy bol spracovaný v dvoch fázach: východisková verzia, spracovaná s pomocou </w:t>
      </w:r>
      <w:proofErr w:type="spellStart"/>
      <w:r w:rsidRPr="004A47B7">
        <w:rPr>
          <w:lang w:val="sk-SK"/>
        </w:rPr>
        <w:t>defaultných</w:t>
      </w:r>
      <w:proofErr w:type="spellEnd"/>
      <w:r w:rsidRPr="004A47B7">
        <w:rPr>
          <w:lang w:val="sk-SK"/>
        </w:rPr>
        <w:t xml:space="preserve"> hodnôt a dát o mobilite získaných  z obdobných projektov, a finálna verzia, kedy do modelu boli spracované výsledky prieskumov vyjadrených preferencií cestujúcich v osobnej doprave i dopravcov v nákladnej doprave.</w:t>
      </w:r>
    </w:p>
    <w:p w:rsidR="009E4998" w:rsidRDefault="004A47B7" w:rsidP="005E4B31">
      <w:pPr>
        <w:rPr>
          <w:lang w:val="sk-SK"/>
        </w:rPr>
      </w:pPr>
      <w:r w:rsidRPr="004A47B7">
        <w:rPr>
          <w:lang w:val="sk-SK"/>
        </w:rPr>
        <w:t>Model je plne funkčný a umožňuje stanoviť výhľadové objemy cestujúcich i ton tovaru. Rovnako umožňuje stanoviť zmeny v cestovných časoch automobilovej, autobusovej i vlakovej dopravy a následne zmeny v deľbe prepravnej práce medzi týmito dopravnými módy. To isté platí i pre nákladnú dopravu a pre akýkoľvek definovaný scenár vývoja dopravného dopytu.</w:t>
      </w:r>
    </w:p>
    <w:p w:rsidR="00DC3FC3" w:rsidRDefault="00DC3FC3" w:rsidP="005E4B31">
      <w:pPr>
        <w:rPr>
          <w:lang w:val="sk-SK"/>
        </w:rPr>
      </w:pPr>
    </w:p>
    <w:p w:rsidR="00B4144C" w:rsidRDefault="00B4144C" w:rsidP="005E4B31">
      <w:pPr>
        <w:rPr>
          <w:lang w:val="sk-SK"/>
        </w:rPr>
      </w:pPr>
    </w:p>
    <w:p w:rsidR="00B4144C" w:rsidRDefault="00B4144C" w:rsidP="005E4B31">
      <w:pPr>
        <w:rPr>
          <w:lang w:val="sk-SK"/>
        </w:rPr>
      </w:pPr>
    </w:p>
    <w:p w:rsidR="00B4144C" w:rsidRDefault="00B4144C"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54641D" w:rsidRDefault="0054641D" w:rsidP="005E4B31">
      <w:pPr>
        <w:rPr>
          <w:lang w:val="sk-SK"/>
        </w:rPr>
      </w:pPr>
    </w:p>
    <w:p w:rsidR="00DC3FC3" w:rsidRDefault="00DC3FC3" w:rsidP="00DC3FC3">
      <w:pPr>
        <w:pStyle w:val="Nadpis1"/>
        <w:rPr>
          <w:lang w:val="sk-SK"/>
        </w:rPr>
      </w:pPr>
      <w:bookmarkStart w:id="49" w:name="_Toc433359822"/>
      <w:r>
        <w:rPr>
          <w:lang w:val="sk-SK"/>
        </w:rPr>
        <w:lastRenderedPageBreak/>
        <w:t>Literatúra (výber)</w:t>
      </w:r>
      <w:bookmarkEnd w:id="49"/>
    </w:p>
    <w:p w:rsidR="00DC3FC3" w:rsidRDefault="00DC3FC3" w:rsidP="00DC3FC3">
      <w:pPr>
        <w:rPr>
          <w:lang w:val="sk-SK"/>
        </w:rPr>
      </w:pPr>
      <w:r>
        <w:rPr>
          <w:lang w:val="en-US"/>
        </w:rPr>
        <w:t>[1]</w:t>
      </w:r>
      <w:r>
        <w:t xml:space="preserve">. </w:t>
      </w:r>
      <w:proofErr w:type="spellStart"/>
      <w:r w:rsidRPr="00DC3FC3">
        <w:rPr>
          <w:lang w:val="sk-SK"/>
        </w:rPr>
        <w:t>The</w:t>
      </w:r>
      <w:proofErr w:type="spellEnd"/>
      <w:r w:rsidRPr="00DC3FC3">
        <w:rPr>
          <w:lang w:val="sk-SK"/>
        </w:rPr>
        <w:t xml:space="preserve"> </w:t>
      </w:r>
      <w:proofErr w:type="spellStart"/>
      <w:r w:rsidRPr="00DC3FC3">
        <w:rPr>
          <w:lang w:val="sk-SK"/>
        </w:rPr>
        <w:t>COMPetitiveness</w:t>
      </w:r>
      <w:proofErr w:type="spellEnd"/>
      <w:r w:rsidRPr="00DC3FC3">
        <w:rPr>
          <w:lang w:val="sk-SK"/>
        </w:rPr>
        <w:t xml:space="preserve"> </w:t>
      </w:r>
      <w:proofErr w:type="spellStart"/>
      <w:r w:rsidRPr="00DC3FC3">
        <w:rPr>
          <w:lang w:val="sk-SK"/>
        </w:rPr>
        <w:t>of</w:t>
      </w:r>
      <w:proofErr w:type="spellEnd"/>
      <w:r w:rsidRPr="00DC3FC3">
        <w:rPr>
          <w:lang w:val="sk-SK"/>
        </w:rPr>
        <w:t xml:space="preserve"> </w:t>
      </w:r>
      <w:proofErr w:type="spellStart"/>
      <w:r w:rsidRPr="00DC3FC3">
        <w:rPr>
          <w:lang w:val="sk-SK"/>
        </w:rPr>
        <w:t>EuropeAn</w:t>
      </w:r>
      <w:proofErr w:type="spellEnd"/>
      <w:r w:rsidRPr="00DC3FC3">
        <w:rPr>
          <w:lang w:val="sk-SK"/>
        </w:rPr>
        <w:t xml:space="preserve"> </w:t>
      </w:r>
      <w:proofErr w:type="spellStart"/>
      <w:r w:rsidRPr="00DC3FC3">
        <w:rPr>
          <w:lang w:val="sk-SK"/>
        </w:rPr>
        <w:t>Short-sea</w:t>
      </w:r>
      <w:proofErr w:type="spellEnd"/>
      <w:r w:rsidRPr="00DC3FC3">
        <w:rPr>
          <w:lang w:val="sk-SK"/>
        </w:rPr>
        <w:t xml:space="preserve"> </w:t>
      </w:r>
      <w:proofErr w:type="spellStart"/>
      <w:r w:rsidRPr="00DC3FC3">
        <w:rPr>
          <w:lang w:val="sk-SK"/>
        </w:rPr>
        <w:t>freight</w:t>
      </w:r>
      <w:proofErr w:type="spellEnd"/>
      <w:r w:rsidRPr="00DC3FC3">
        <w:rPr>
          <w:lang w:val="sk-SK"/>
        </w:rPr>
        <w:t xml:space="preserve"> </w:t>
      </w:r>
      <w:proofErr w:type="spellStart"/>
      <w:r w:rsidRPr="00DC3FC3">
        <w:rPr>
          <w:lang w:val="sk-SK"/>
        </w:rPr>
        <w:t>Shipping</w:t>
      </w:r>
      <w:proofErr w:type="spellEnd"/>
      <w:r>
        <w:rPr>
          <w:lang w:val="sk-SK"/>
        </w:rPr>
        <w:t xml:space="preserve"> </w:t>
      </w:r>
      <w:proofErr w:type="spellStart"/>
      <w:r w:rsidRPr="00DC3FC3">
        <w:rPr>
          <w:lang w:val="sk-SK"/>
        </w:rPr>
        <w:t>compared</w:t>
      </w:r>
      <w:proofErr w:type="spellEnd"/>
      <w:r w:rsidRPr="00DC3FC3">
        <w:rPr>
          <w:lang w:val="sk-SK"/>
        </w:rPr>
        <w:t xml:space="preserve"> </w:t>
      </w:r>
      <w:proofErr w:type="spellStart"/>
      <w:r w:rsidRPr="00DC3FC3">
        <w:rPr>
          <w:lang w:val="sk-SK"/>
        </w:rPr>
        <w:t>with</w:t>
      </w:r>
      <w:proofErr w:type="spellEnd"/>
      <w:r w:rsidRPr="00DC3FC3">
        <w:rPr>
          <w:lang w:val="sk-SK"/>
        </w:rPr>
        <w:t xml:space="preserve"> </w:t>
      </w:r>
      <w:proofErr w:type="spellStart"/>
      <w:r w:rsidRPr="00DC3FC3">
        <w:rPr>
          <w:lang w:val="sk-SK"/>
        </w:rPr>
        <w:t>road</w:t>
      </w:r>
      <w:proofErr w:type="spellEnd"/>
      <w:r w:rsidRPr="00DC3FC3">
        <w:rPr>
          <w:lang w:val="sk-SK"/>
        </w:rPr>
        <w:t xml:space="preserve"> and </w:t>
      </w:r>
      <w:proofErr w:type="spellStart"/>
      <w:r w:rsidRPr="00DC3FC3">
        <w:rPr>
          <w:lang w:val="sk-SK"/>
        </w:rPr>
        <w:t>rail</w:t>
      </w:r>
      <w:proofErr w:type="spellEnd"/>
      <w:r w:rsidRPr="00DC3FC3">
        <w:rPr>
          <w:lang w:val="sk-SK"/>
        </w:rPr>
        <w:t xml:space="preserve"> transport</w:t>
      </w:r>
      <w:r>
        <w:rPr>
          <w:lang w:val="sk-SK"/>
        </w:rPr>
        <w:t xml:space="preserve">. </w:t>
      </w:r>
      <w:r w:rsidRPr="00DC3FC3">
        <w:rPr>
          <w:lang w:val="sk-SK"/>
        </w:rPr>
        <w:t>FINAL REPORT</w:t>
      </w:r>
      <w:r>
        <w:rPr>
          <w:lang w:val="sk-SK"/>
        </w:rPr>
        <w:t xml:space="preserve">. </w:t>
      </w:r>
      <w:proofErr w:type="spellStart"/>
      <w:r w:rsidRPr="00DC3FC3">
        <w:rPr>
          <w:lang w:val="sk-SK"/>
        </w:rPr>
        <w:t>European</w:t>
      </w:r>
      <w:proofErr w:type="spellEnd"/>
      <w:r w:rsidRPr="00DC3FC3">
        <w:rPr>
          <w:lang w:val="sk-SK"/>
        </w:rPr>
        <w:t xml:space="preserve"> </w:t>
      </w:r>
      <w:proofErr w:type="spellStart"/>
      <w:r w:rsidRPr="00DC3FC3">
        <w:rPr>
          <w:lang w:val="sk-SK"/>
        </w:rPr>
        <w:t>Commission</w:t>
      </w:r>
      <w:proofErr w:type="spellEnd"/>
      <w:r w:rsidRPr="00DC3FC3">
        <w:rPr>
          <w:lang w:val="sk-SK"/>
        </w:rPr>
        <w:t xml:space="preserve"> DG </w:t>
      </w:r>
      <w:proofErr w:type="spellStart"/>
      <w:r w:rsidRPr="00DC3FC3">
        <w:rPr>
          <w:lang w:val="sk-SK"/>
        </w:rPr>
        <w:t>Environment</w:t>
      </w:r>
      <w:proofErr w:type="spellEnd"/>
      <w:r>
        <w:rPr>
          <w:lang w:val="sk-SK"/>
        </w:rPr>
        <w:t xml:space="preserve">, </w:t>
      </w:r>
      <w:proofErr w:type="spellStart"/>
      <w:r w:rsidRPr="00DC3FC3">
        <w:rPr>
          <w:lang w:val="sk-SK"/>
        </w:rPr>
        <w:t>Service</w:t>
      </w:r>
      <w:proofErr w:type="spellEnd"/>
      <w:r w:rsidRPr="00DC3FC3">
        <w:rPr>
          <w:lang w:val="sk-SK"/>
        </w:rPr>
        <w:t xml:space="preserve"> </w:t>
      </w:r>
      <w:proofErr w:type="spellStart"/>
      <w:r w:rsidRPr="00DC3FC3">
        <w:rPr>
          <w:lang w:val="sk-SK"/>
        </w:rPr>
        <w:t>Contract</w:t>
      </w:r>
      <w:proofErr w:type="spellEnd"/>
      <w:r w:rsidRPr="00DC3FC3">
        <w:rPr>
          <w:lang w:val="sk-SK"/>
        </w:rPr>
        <w:t>: 070307/209/545506/SER/C3</w:t>
      </w:r>
      <w:r>
        <w:rPr>
          <w:lang w:val="sk-SK"/>
        </w:rPr>
        <w:t>, 136s</w:t>
      </w:r>
    </w:p>
    <w:p w:rsidR="00DC3FC3" w:rsidRDefault="00DC3FC3" w:rsidP="00DC3FC3">
      <w:r>
        <w:rPr>
          <w:lang w:val="en-US"/>
        </w:rPr>
        <w:t>[2]</w:t>
      </w:r>
      <w:r>
        <w:t>. Dopravní sektorové strategie 2. Fáze. Střednědobý plán rozvoje dopravní infrastruktury s dlouhodobým výhledem. Souhrnný dokument. SUDOP Praha, 2013, 305s.</w:t>
      </w:r>
    </w:p>
    <w:p w:rsidR="00DC3FC3" w:rsidRDefault="00DC3FC3" w:rsidP="00DC3FC3">
      <w:r>
        <w:rPr>
          <w:lang w:val="en-US"/>
        </w:rPr>
        <w:t xml:space="preserve">[3]. </w:t>
      </w:r>
      <w:r w:rsidRPr="00DC3FC3">
        <w:t xml:space="preserve">Czech – </w:t>
      </w:r>
      <w:proofErr w:type="spellStart"/>
      <w:r w:rsidRPr="00DC3FC3">
        <w:t>Slovak</w:t>
      </w:r>
      <w:proofErr w:type="spellEnd"/>
      <w:r w:rsidRPr="00DC3FC3">
        <w:t xml:space="preserve"> </w:t>
      </w:r>
      <w:proofErr w:type="spellStart"/>
      <w:r w:rsidRPr="00DC3FC3">
        <w:t>Corridor</w:t>
      </w:r>
      <w:proofErr w:type="spellEnd"/>
      <w:r w:rsidRPr="00DC3FC3">
        <w:t xml:space="preserve"> T</w:t>
      </w:r>
      <w:r>
        <w:t xml:space="preserve">ransport </w:t>
      </w:r>
      <w:r w:rsidR="00F8558A">
        <w:t>M</w:t>
      </w:r>
      <w:r>
        <w:t xml:space="preserve">arket </w:t>
      </w:r>
      <w:r w:rsidR="00F8558A">
        <w:t>S</w:t>
      </w:r>
      <w:r>
        <w:t xml:space="preserve">tudy – </w:t>
      </w:r>
      <w:proofErr w:type="spellStart"/>
      <w:r>
        <w:t>Rail</w:t>
      </w:r>
      <w:proofErr w:type="spellEnd"/>
      <w:r>
        <w:t xml:space="preserve"> </w:t>
      </w:r>
      <w:proofErr w:type="spellStart"/>
      <w:r w:rsidR="00F8558A">
        <w:t>F</w:t>
      </w:r>
      <w:r>
        <w:t>reight</w:t>
      </w:r>
      <w:proofErr w:type="spellEnd"/>
      <w:r>
        <w:t xml:space="preserve"> </w:t>
      </w:r>
      <w:proofErr w:type="spellStart"/>
      <w:r w:rsidR="00F8558A">
        <w:t>C</w:t>
      </w:r>
      <w:r>
        <w:t>orridor</w:t>
      </w:r>
      <w:proofErr w:type="spellEnd"/>
      <w:r>
        <w:t xml:space="preserve"> 9 (Draft Repo</w:t>
      </w:r>
      <w:r w:rsidR="00F8558A">
        <w:t>rt v.4), May 2013, 80s.</w:t>
      </w:r>
    </w:p>
    <w:p w:rsidR="00F8558A" w:rsidRDefault="0097733D" w:rsidP="00F8558A">
      <w:r>
        <w:rPr>
          <w:lang w:val="en-US"/>
        </w:rPr>
        <w:t xml:space="preserve">[4]. </w:t>
      </w:r>
      <w:r w:rsidR="00F8558A">
        <w:t xml:space="preserve">A </w:t>
      </w:r>
      <w:proofErr w:type="spellStart"/>
      <w:r w:rsidR="00F8558A">
        <w:t>Methodology</w:t>
      </w:r>
      <w:proofErr w:type="spellEnd"/>
      <w:r w:rsidR="00F8558A">
        <w:t xml:space="preserve"> </w:t>
      </w:r>
      <w:proofErr w:type="spellStart"/>
      <w:r w:rsidR="00F8558A">
        <w:t>for</w:t>
      </w:r>
      <w:proofErr w:type="spellEnd"/>
      <w:r w:rsidR="00F8558A">
        <w:t xml:space="preserve"> </w:t>
      </w:r>
      <w:proofErr w:type="spellStart"/>
      <w:r w:rsidR="00F8558A">
        <w:t>the</w:t>
      </w:r>
      <w:proofErr w:type="spellEnd"/>
      <w:r>
        <w:t xml:space="preserve"> </w:t>
      </w:r>
      <w:proofErr w:type="spellStart"/>
      <w:r w:rsidR="00F8558A">
        <w:t>Estimation</w:t>
      </w:r>
      <w:proofErr w:type="spellEnd"/>
      <w:r w:rsidR="00F8558A">
        <w:t xml:space="preserve"> </w:t>
      </w:r>
      <w:proofErr w:type="spellStart"/>
      <w:r w:rsidR="00F8558A">
        <w:t>of</w:t>
      </w:r>
      <w:proofErr w:type="spellEnd"/>
      <w:r w:rsidR="00F8558A">
        <w:t xml:space="preserve"> </w:t>
      </w:r>
      <w:proofErr w:type="spellStart"/>
      <w:r w:rsidR="00F8558A">
        <w:t>Value-of-Time</w:t>
      </w:r>
      <w:proofErr w:type="spellEnd"/>
      <w:r>
        <w:t xml:space="preserve"> </w:t>
      </w:r>
      <w:proofErr w:type="spellStart"/>
      <w:r w:rsidR="00F8558A">
        <w:t>Using</w:t>
      </w:r>
      <w:proofErr w:type="spellEnd"/>
      <w:r w:rsidR="00F8558A">
        <w:t xml:space="preserve"> </w:t>
      </w:r>
      <w:proofErr w:type="spellStart"/>
      <w:r w:rsidR="00F8558A">
        <w:t>State</w:t>
      </w:r>
      <w:proofErr w:type="spellEnd"/>
      <w:r w:rsidR="00F8558A">
        <w:t>-</w:t>
      </w:r>
      <w:proofErr w:type="spellStart"/>
      <w:r w:rsidR="00F8558A">
        <w:t>of</w:t>
      </w:r>
      <w:proofErr w:type="spellEnd"/>
      <w:r w:rsidR="00F8558A">
        <w:t>-</w:t>
      </w:r>
      <w:proofErr w:type="spellStart"/>
      <w:r w:rsidR="00F8558A">
        <w:t>the</w:t>
      </w:r>
      <w:proofErr w:type="spellEnd"/>
      <w:r w:rsidR="00F8558A">
        <w:t>-Art</w:t>
      </w:r>
      <w:r>
        <w:t xml:space="preserve"> </w:t>
      </w:r>
      <w:proofErr w:type="spellStart"/>
      <w:r w:rsidR="00F8558A">
        <w:t>Econometric</w:t>
      </w:r>
      <w:proofErr w:type="spellEnd"/>
      <w:r w:rsidR="00F8558A">
        <w:t xml:space="preserve"> </w:t>
      </w:r>
      <w:proofErr w:type="spellStart"/>
      <w:r w:rsidR="00F8558A">
        <w:t>Models</w:t>
      </w:r>
      <w:proofErr w:type="spellEnd"/>
      <w:r>
        <w:t xml:space="preserve">. </w:t>
      </w:r>
      <w:proofErr w:type="spellStart"/>
      <w:r w:rsidRPr="0097733D">
        <w:t>Journal</w:t>
      </w:r>
      <w:proofErr w:type="spellEnd"/>
      <w:r w:rsidRPr="0097733D">
        <w:t xml:space="preserve"> </w:t>
      </w:r>
      <w:proofErr w:type="spellStart"/>
      <w:r w:rsidRPr="0097733D">
        <w:t>of</w:t>
      </w:r>
      <w:proofErr w:type="spellEnd"/>
      <w:r w:rsidRPr="0097733D">
        <w:t xml:space="preserve"> Public </w:t>
      </w:r>
      <w:proofErr w:type="spellStart"/>
      <w:r w:rsidRPr="0097733D">
        <w:t>Transportation</w:t>
      </w:r>
      <w:proofErr w:type="spellEnd"/>
      <w:r w:rsidRPr="0097733D">
        <w:t>, Vol. 10, No. 3, 2007</w:t>
      </w:r>
      <w:r>
        <w:t>, 19s.</w:t>
      </w:r>
    </w:p>
    <w:p w:rsidR="0097733D" w:rsidRDefault="0097733D" w:rsidP="00F8558A">
      <w:r>
        <w:rPr>
          <w:lang w:val="en-US"/>
        </w:rPr>
        <w:t xml:space="preserve">[5]. </w:t>
      </w:r>
      <w:proofErr w:type="spellStart"/>
      <w:r w:rsidRPr="0097733D">
        <w:t>Demand</w:t>
      </w:r>
      <w:proofErr w:type="spellEnd"/>
      <w:r w:rsidRPr="0097733D">
        <w:t xml:space="preserve"> </w:t>
      </w:r>
      <w:proofErr w:type="spellStart"/>
      <w:r w:rsidRPr="0097733D">
        <w:t>forecasting</w:t>
      </w:r>
      <w:proofErr w:type="spellEnd"/>
      <w:r w:rsidRPr="0097733D">
        <w:t xml:space="preserve"> </w:t>
      </w:r>
      <w:proofErr w:type="spellStart"/>
      <w:r w:rsidRPr="0097733D">
        <w:t>technical</w:t>
      </w:r>
      <w:proofErr w:type="spellEnd"/>
      <w:r w:rsidRPr="0097733D">
        <w:t xml:space="preserve"> </w:t>
      </w:r>
      <w:proofErr w:type="spellStart"/>
      <w:r w:rsidRPr="0097733D">
        <w:t>note</w:t>
      </w:r>
      <w:proofErr w:type="spellEnd"/>
      <w:r>
        <w:t xml:space="preserve">. UK </w:t>
      </w:r>
      <w:proofErr w:type="spellStart"/>
      <w:r>
        <w:t>National</w:t>
      </w:r>
      <w:proofErr w:type="spellEnd"/>
      <w:r>
        <w:t xml:space="preserve"> </w:t>
      </w:r>
      <w:proofErr w:type="spellStart"/>
      <w:r>
        <w:t>rail</w:t>
      </w:r>
      <w:proofErr w:type="spellEnd"/>
      <w:r>
        <w:t xml:space="preserve"> Model. Network </w:t>
      </w:r>
      <w:proofErr w:type="spellStart"/>
      <w:r>
        <w:t>Rail</w:t>
      </w:r>
      <w:proofErr w:type="spellEnd"/>
      <w:r>
        <w:t>, Londýn, 69s.</w:t>
      </w:r>
    </w:p>
    <w:p w:rsidR="00186323" w:rsidRDefault="00186323" w:rsidP="00186323">
      <w:r>
        <w:rPr>
          <w:lang w:val="en-US"/>
        </w:rPr>
        <w:t xml:space="preserve">[6. </w:t>
      </w:r>
      <w:r>
        <w:t xml:space="preserve">DE DIOS ORTUZAR, Juan; WILLUMSEN, Luis G. Modelling transport. John </w:t>
      </w:r>
      <w:proofErr w:type="spellStart"/>
      <w:r>
        <w:t>Wiley</w:t>
      </w:r>
      <w:proofErr w:type="spellEnd"/>
      <w:r>
        <w:t xml:space="preserve"> &amp; </w:t>
      </w:r>
      <w:proofErr w:type="spellStart"/>
      <w:r>
        <w:t>Sons</w:t>
      </w:r>
      <w:proofErr w:type="spellEnd"/>
      <w:r>
        <w:t>, 2011.</w:t>
      </w:r>
    </w:p>
    <w:p w:rsidR="00186323" w:rsidRDefault="00186323" w:rsidP="00186323">
      <w:r>
        <w:t xml:space="preserve">[7]. NOLAND, Robert B.; POLAK, John W. </w:t>
      </w:r>
      <w:proofErr w:type="spellStart"/>
      <w:r>
        <w:t>Travel</w:t>
      </w:r>
      <w:proofErr w:type="spellEnd"/>
      <w:r>
        <w:t xml:space="preserve"> </w:t>
      </w:r>
      <w:proofErr w:type="spellStart"/>
      <w:r>
        <w:t>time</w:t>
      </w:r>
      <w:proofErr w:type="spellEnd"/>
      <w:r>
        <w:t xml:space="preserve"> variability: a </w:t>
      </w:r>
      <w:proofErr w:type="spellStart"/>
      <w:r>
        <w:t>review</w:t>
      </w:r>
      <w:proofErr w:type="spellEnd"/>
      <w:r>
        <w:t xml:space="preserve"> </w:t>
      </w:r>
      <w:proofErr w:type="spellStart"/>
      <w:r>
        <w:t>of</w:t>
      </w:r>
      <w:proofErr w:type="spellEnd"/>
      <w:r>
        <w:t xml:space="preserve"> </w:t>
      </w:r>
      <w:proofErr w:type="spellStart"/>
      <w:r>
        <w:t>theoretical</w:t>
      </w:r>
      <w:proofErr w:type="spellEnd"/>
      <w:r>
        <w:t xml:space="preserve"> and </w:t>
      </w:r>
      <w:proofErr w:type="spellStart"/>
      <w:r>
        <w:t>empirical</w:t>
      </w:r>
      <w:proofErr w:type="spellEnd"/>
      <w:r>
        <w:t xml:space="preserve"> </w:t>
      </w:r>
      <w:proofErr w:type="spellStart"/>
      <w:r>
        <w:t>issues</w:t>
      </w:r>
      <w:proofErr w:type="spellEnd"/>
      <w:r>
        <w:t xml:space="preserve">. Transport </w:t>
      </w:r>
      <w:proofErr w:type="spellStart"/>
      <w:r>
        <w:t>Reviews</w:t>
      </w:r>
      <w:proofErr w:type="spellEnd"/>
      <w:r>
        <w:t>, 2002, 22.1: 39-54.</w:t>
      </w:r>
    </w:p>
    <w:p w:rsidR="00186323" w:rsidRPr="000A44B0" w:rsidRDefault="00186323" w:rsidP="00186323">
      <w:pPr>
        <w:rPr>
          <w:lang w:val="sk-SK"/>
        </w:rPr>
      </w:pPr>
      <w:r>
        <w:t xml:space="preserve">[8]. </w:t>
      </w:r>
      <w:r w:rsidRPr="002E3AC4">
        <w:t xml:space="preserve">Strategický plán </w:t>
      </w:r>
      <w:proofErr w:type="spellStart"/>
      <w:r w:rsidRPr="002E3AC4">
        <w:t>rozvoja</w:t>
      </w:r>
      <w:proofErr w:type="spellEnd"/>
      <w:r w:rsidRPr="002E3AC4">
        <w:t xml:space="preserve"> </w:t>
      </w:r>
      <w:proofErr w:type="spellStart"/>
      <w:r w:rsidRPr="002E3AC4">
        <w:t>dopravnej</w:t>
      </w:r>
      <w:proofErr w:type="spellEnd"/>
      <w:r w:rsidRPr="002E3AC4">
        <w:t xml:space="preserve"> </w:t>
      </w:r>
      <w:proofErr w:type="spellStart"/>
      <w:r w:rsidRPr="002E3AC4">
        <w:t>infraštruktúry</w:t>
      </w:r>
      <w:proofErr w:type="spellEnd"/>
      <w:r w:rsidRPr="002E3AC4">
        <w:t xml:space="preserve"> SR do roku 2020. Ministerstvo dopravy, výstavby a </w:t>
      </w:r>
      <w:proofErr w:type="spellStart"/>
      <w:r w:rsidRPr="002E3AC4">
        <w:t>regionálneho</w:t>
      </w:r>
      <w:proofErr w:type="spellEnd"/>
      <w:r w:rsidRPr="002E3AC4">
        <w:t xml:space="preserve"> </w:t>
      </w:r>
      <w:proofErr w:type="spellStart"/>
      <w:r w:rsidRPr="002E3AC4">
        <w:t>rozvoja</w:t>
      </w:r>
      <w:proofErr w:type="spellEnd"/>
      <w:r w:rsidRPr="002E3AC4">
        <w:t xml:space="preserve"> </w:t>
      </w:r>
      <w:proofErr w:type="spellStart"/>
      <w:r w:rsidRPr="002E3AC4">
        <w:t>Slovenskej</w:t>
      </w:r>
      <w:proofErr w:type="spellEnd"/>
      <w:r w:rsidRPr="002E3AC4">
        <w:t xml:space="preserve"> republiky. </w:t>
      </w:r>
      <w:proofErr w:type="spellStart"/>
      <w:r w:rsidRPr="002E3AC4">
        <w:t>Júl</w:t>
      </w:r>
      <w:proofErr w:type="spellEnd"/>
      <w:r w:rsidRPr="002E3AC4">
        <w:t xml:space="preserve"> 2013.</w:t>
      </w:r>
    </w:p>
    <w:p w:rsidR="00186323" w:rsidRPr="00DC3FC3" w:rsidRDefault="00186323" w:rsidP="00F8558A"/>
    <w:sectPr w:rsidR="00186323" w:rsidRPr="00DC3FC3" w:rsidSect="00AE3913">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7F71" w:rsidRDefault="002A7F71" w:rsidP="00A91E1D">
      <w:pPr>
        <w:spacing w:after="0"/>
      </w:pPr>
      <w:r>
        <w:separator/>
      </w:r>
    </w:p>
  </w:endnote>
  <w:endnote w:type="continuationSeparator" w:id="0">
    <w:p w:rsidR="002A7F71" w:rsidRDefault="002A7F71"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10022FF" w:usb1="C000E47F" w:usb2="00000029" w:usb3="00000000" w:csb0="000001DF" w:csb1="00000000"/>
  </w:font>
  <w:font w:name="Tahoma">
    <w:panose1 w:val="020B0604030504040204"/>
    <w:charset w:val="00"/>
    <w:family w:val="swiss"/>
    <w:notTrueType/>
    <w:pitch w:val="variable"/>
    <w:sig w:usb0="00000003" w:usb1="00000000" w:usb2="00000000" w:usb3="00000000" w:csb0="00000001"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Default="0079365E" w:rsidP="007C01F5">
    <w:pPr>
      <w:pStyle w:val="Zpat"/>
      <w:pBdr>
        <w:top w:val="single" w:sz="4" w:space="1" w:color="auto"/>
      </w:pBdr>
      <w:jc w:val="right"/>
    </w:pPr>
    <w:r>
      <w:fldChar w:fldCharType="begin"/>
    </w:r>
    <w:r>
      <w:instrText>PAGE   \* MERGEFORMAT</w:instrText>
    </w:r>
    <w:r>
      <w:fldChar w:fldCharType="separate"/>
    </w:r>
    <w:r>
      <w:rPr>
        <w:noProof/>
      </w:rPr>
      <w:t>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Default="0079365E" w:rsidP="00DA3DFB">
    <w:pPr>
      <w:pBdr>
        <w:top w:val="single" w:sz="4" w:space="1" w:color="auto"/>
      </w:pBdr>
      <w:spacing w:after="0"/>
      <w:rPr>
        <w:noProof/>
        <w:lang w:eastAsia="sk-SK"/>
      </w:rPr>
    </w:pPr>
    <w:r>
      <w:rPr>
        <w:noProof/>
      </w:rPr>
      <mc:AlternateContent>
        <mc:Choice Requires="wpg">
          <w:drawing>
            <wp:anchor distT="0" distB="0" distL="114300" distR="114300" simplePos="0" relativeHeight="251657216" behindDoc="0" locked="0" layoutInCell="1" allowOverlap="1" wp14:anchorId="1587C467" wp14:editId="148661B0">
              <wp:simplePos x="0" y="0"/>
              <wp:positionH relativeFrom="margin">
                <wp:posOffset>0</wp:posOffset>
              </wp:positionH>
              <wp:positionV relativeFrom="paragraph">
                <wp:posOffset>182880</wp:posOffset>
              </wp:positionV>
              <wp:extent cx="5829935" cy="595630"/>
              <wp:effectExtent l="0" t="0" r="0" b="0"/>
              <wp:wrapNone/>
              <wp:docPr id="1"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2"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4"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DF75A42" id="Skupina 13" o:spid="_x0000_s1026" style="position:absolute;margin-left:0;margin-top:14.4pt;width:459.05pt;height:46.9pt;z-index:251657216;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20q7EAAAA2gAAAA8AAABkcnMvZG93bnJldi54bWxEj0trwzAQhO+F/Aexgdxq+QGlOFZCCSQ0&#10;0EKbxyG3jbW1TayVa6mO8++rQiHHYWa+YYrlaFoxUO8aywqSKAZBXFrdcKXgsF8/PoNwHllja5kU&#10;3MjBcjF5KDDX9sqfNOx8JQKEXY4Kau+7XEpX1mTQRbYjDt6X7Q36IPtK6h6vAW5amcbxkzTYcFio&#10;saNVTeVl92MC5Zh1uvpOm2359n6+ZR+JPW0SpWbT8WUOwtPo7+H/9qtWkMLflXAD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20q7EAAAA2gAAAA8AAAAAAAAAAAAAAAAA&#10;nwIAAGRycy9kb3ducmV2LnhtbFBLBQYAAAAABAAEAPcAAACQAw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8oXAAAAA2gAAAA8AAABkcnMvZG93bnJldi54bWxEj0GLwjAUhO/C/ofwFrxpqqwiXdMiCyuL&#10;4MF2vT+aZ1ttXkoTa/33RhA8DjPzDbNOB9OInjpXW1Ywm0YgiAuray4V/Oe/kxUI55E1NpZJwZ0c&#10;pMnHaI2xtjc+UJ/5UgQIuxgVVN63sZSuqMigm9qWOHgn2xn0QXal1B3eAtw0ch5FS2mw5rBQYUs/&#10;FRWX7GoU9N4UaOf7nGnRnJfb1XGW7Y5KjT+HzTcIT4N/h1/tP63gC55Xwg2Q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9TyhcAAAADaAAAADwAAAAAAAAAAAAAAAACfAgAA&#10;ZHJzL2Rvd25yZXYueG1sUEsFBgAAAAAEAAQA9wAAAIwDAAAAAA==&#10;">
                <v:imagedata r:id="rId4" o:title=""/>
                <v:path arrowok="t"/>
              </v:shape>
              <w10:wrap anchorx="margin"/>
            </v:group>
          </w:pict>
        </mc:Fallback>
      </mc:AlternateContent>
    </w:r>
  </w:p>
  <w:p w:rsidR="0079365E" w:rsidRPr="00B575E4" w:rsidRDefault="0079365E" w:rsidP="00DA3DFB">
    <w:pPr>
      <w:spacing w:after="0"/>
      <w:jc w:val="center"/>
      <w:rPr>
        <w:b/>
        <w:noProof/>
        <w:lang w:eastAsia="sk-SK"/>
      </w:rPr>
    </w:pPr>
    <w:r w:rsidRPr="00B575E4">
      <w:rPr>
        <w:b/>
        <w:noProof/>
        <w:lang w:eastAsia="sk-SK"/>
      </w:rPr>
      <w:t>KF – Kohézny fond</w:t>
    </w:r>
  </w:p>
  <w:p w:rsidR="0079365E" w:rsidRDefault="0079365E" w:rsidP="00DA3DFB">
    <w:pPr>
      <w:spacing w:after="0"/>
      <w:jc w:val="center"/>
      <w:rPr>
        <w:b/>
        <w:noProof/>
        <w:lang w:eastAsia="sk-SK"/>
      </w:rPr>
    </w:pPr>
    <w:r>
      <w:rPr>
        <w:b/>
        <w:noProof/>
        <w:lang w:eastAsia="sk-SK"/>
      </w:rPr>
      <w:t>Investícia do Vašej budúcnosti</w:t>
    </w:r>
  </w:p>
  <w:p w:rsidR="0079365E" w:rsidRPr="00285891" w:rsidRDefault="0079365E"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013F67">
      <w:rPr>
        <w:noProof/>
        <w:lang w:eastAsia="sk-SK"/>
      </w:rPr>
      <w:t>57</w:t>
    </w:r>
    <w:r>
      <w:rPr>
        <w:noProof/>
        <w:lang w:eastAsia="sk-SK"/>
      </w:rPr>
      <w:fldChar w:fldCharType="end"/>
    </w:r>
    <w:r>
      <w:rPr>
        <w:noProof/>
        <w:lang w:eastAsia="sk-SK"/>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Default="0079365E" w:rsidP="00140863">
    <w:pPr>
      <w:pBdr>
        <w:top w:val="single" w:sz="4" w:space="1" w:color="auto"/>
      </w:pBdr>
      <w:spacing w:after="0"/>
      <w:rPr>
        <w:noProof/>
        <w:lang w:eastAsia="sk-SK"/>
      </w:rPr>
    </w:pPr>
    <w:r>
      <w:rPr>
        <w:noProof/>
      </w:rPr>
      <mc:AlternateContent>
        <mc:Choice Requires="wpg">
          <w:drawing>
            <wp:anchor distT="0" distB="0" distL="114300" distR="114300" simplePos="0" relativeHeight="251659264" behindDoc="0" locked="0" layoutInCell="1" allowOverlap="1" wp14:anchorId="025E4E3F" wp14:editId="76EC67ED">
              <wp:simplePos x="0" y="0"/>
              <wp:positionH relativeFrom="margin">
                <wp:posOffset>0</wp:posOffset>
              </wp:positionH>
              <wp:positionV relativeFrom="paragraph">
                <wp:posOffset>182880</wp:posOffset>
              </wp:positionV>
              <wp:extent cx="5829935" cy="595630"/>
              <wp:effectExtent l="0" t="0" r="0" b="0"/>
              <wp:wrapNone/>
              <wp:docPr id="1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1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7281BC6" id="Skupina 13" o:spid="_x0000_s1026" style="position:absolute;margin-left:0;margin-top:14.4pt;width:459.05pt;height:46.9pt;z-index:25165926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NDTGAAAA2wAAAA8AAABkcnMvZG93bnJldi54bWxEj0FrwkAQhe9C/8Myhd50Ey1FoqtIoaWF&#10;CjXqwduYHZNgdjbd3Wry791CwdsM771v3syXnWnEhZyvLStIRwkI4sLqmksFu+3bcArCB2SNjWVS&#10;0JOH5eJhMMdM2ytv6JKHUkQI+wwVVCG0mZS+qMigH9mWOGon6wyGuLpSaofXCDeNHCfJizRYc7xQ&#10;YUuvFRXn/NdEyn7S6vJnXH8WX+tjP/lO7eE9VerpsVvNQATqwt38n/7Qsf4z/P0SB5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0NMYAAADbAAAADwAAAAAAAAAAAAAA&#10;AACfAgAAZHJzL2Rvd25yZXYueG1sUEsFBgAAAAAEAAQA9wAAAJIDA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A7Fy8AAAA2wAAAA8AAABkcnMvZG93bnJldi54bWxET80KwjAMvgu+Q4ngTTsFRaZVRFBE8ODU&#10;e1jjNl3TsdY5394Kgrd8fL9ZrFpTioZqV1hWMBpGIIhTqwvOFFzO28EMhPPIGkvLpOBNDlbLbmeB&#10;sbYvPlGT+EyEEHYxKsi9r2IpXZqTQTe0FXHgbrY26AOsM6lrfIVwU8pxFE2lwYJDQ44VbXJKH8nT&#10;KGi8SdGOj2emSXmf7mbXUXK4KtXvtes5CE+t/4t/7r0O8yfw/SUcIJc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5AOxcvAAAANsAAAAPAAAAAAAAAAAAAAAAAJ8CAABkcnMv&#10;ZG93bnJldi54bWxQSwUGAAAAAAQABAD3AAAAiAMAAAAA&#10;">
                <v:imagedata r:id="rId4" o:title=""/>
                <v:path arrowok="t"/>
              </v:shape>
              <w10:wrap anchorx="margin"/>
            </v:group>
          </w:pict>
        </mc:Fallback>
      </mc:AlternateContent>
    </w:r>
  </w:p>
  <w:p w:rsidR="0079365E" w:rsidRPr="00B575E4" w:rsidRDefault="0079365E" w:rsidP="00140863">
    <w:pPr>
      <w:spacing w:after="0"/>
      <w:jc w:val="center"/>
      <w:rPr>
        <w:b/>
        <w:noProof/>
        <w:lang w:eastAsia="sk-SK"/>
      </w:rPr>
    </w:pPr>
    <w:r w:rsidRPr="00B575E4">
      <w:rPr>
        <w:b/>
        <w:noProof/>
        <w:lang w:eastAsia="sk-SK"/>
      </w:rPr>
      <w:t>KF – Kohézny fond</w:t>
    </w:r>
  </w:p>
  <w:p w:rsidR="0079365E" w:rsidRDefault="0079365E" w:rsidP="00140863">
    <w:pPr>
      <w:spacing w:after="0"/>
      <w:jc w:val="center"/>
      <w:rPr>
        <w:b/>
        <w:noProof/>
        <w:lang w:eastAsia="sk-SK"/>
      </w:rPr>
    </w:pPr>
    <w:r>
      <w:rPr>
        <w:b/>
        <w:noProof/>
        <w:lang w:eastAsia="sk-SK"/>
      </w:rPr>
      <w:t>Investícia do Vašej budúcnosti</w:t>
    </w:r>
  </w:p>
  <w:p w:rsidR="0079365E" w:rsidRDefault="0079365E" w:rsidP="00140863">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013F67">
      <w:rPr>
        <w:noProof/>
        <w:lang w:eastAsia="sk-SK"/>
      </w:rPr>
      <w:t>22</w:t>
    </w:r>
    <w:r>
      <w:rPr>
        <w:noProof/>
        <w:lang w:eastAsia="sk-SK"/>
      </w:rPr>
      <w:fldChar w:fldCharType="end"/>
    </w:r>
    <w:r>
      <w:rPr>
        <w:noProof/>
        <w:lang w:eastAsia="sk-SK"/>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7F71" w:rsidRDefault="002A7F71" w:rsidP="00A91E1D">
      <w:pPr>
        <w:spacing w:after="0"/>
      </w:pPr>
      <w:r>
        <w:separator/>
      </w:r>
    </w:p>
  </w:footnote>
  <w:footnote w:type="continuationSeparator" w:id="0">
    <w:p w:rsidR="002A7F71" w:rsidRDefault="002A7F71"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Pr="00594603" w:rsidRDefault="0079365E" w:rsidP="007C01F5">
    <w:pPr>
      <w:pStyle w:val="Zhlav"/>
      <w:pBdr>
        <w:bottom w:val="single" w:sz="4" w:space="1" w:color="auto"/>
      </w:pBdr>
      <w:rPr>
        <w:sz w:val="18"/>
        <w:szCs w:val="18"/>
      </w:rPr>
    </w:pPr>
    <w:proofErr w:type="spellStart"/>
    <w:r w:rsidRPr="00A91E1D">
      <w:rPr>
        <w:bCs/>
        <w:sz w:val="18"/>
        <w:szCs w:val="18"/>
      </w:rPr>
      <w:t>Štúdia</w:t>
    </w:r>
    <w:proofErr w:type="spellEnd"/>
    <w:r w:rsidRPr="00A91E1D">
      <w:rPr>
        <w:bCs/>
        <w:sz w:val="18"/>
        <w:szCs w:val="18"/>
      </w:rPr>
      <w:t xml:space="preserve"> </w:t>
    </w:r>
    <w:proofErr w:type="spellStart"/>
    <w:r w:rsidRPr="00A91E1D">
      <w:rPr>
        <w:bCs/>
        <w:sz w:val="18"/>
        <w:szCs w:val="18"/>
      </w:rPr>
      <w:t>realizovateľnosti</w:t>
    </w:r>
    <w:proofErr w:type="spellEnd"/>
    <w:r w:rsidRPr="00A91E1D">
      <w:rPr>
        <w:bCs/>
        <w:sz w:val="18"/>
        <w:szCs w:val="18"/>
      </w:rPr>
      <w:t xml:space="preserve"> – </w:t>
    </w:r>
    <w:proofErr w:type="spellStart"/>
    <w:r w:rsidRPr="00A91E1D">
      <w:rPr>
        <w:bCs/>
        <w:sz w:val="18"/>
        <w:szCs w:val="18"/>
      </w:rPr>
      <w:t>aktualizácia</w:t>
    </w:r>
    <w:proofErr w:type="spellEnd"/>
    <w:r w:rsidRPr="00A91E1D">
      <w:rPr>
        <w:bCs/>
        <w:sz w:val="18"/>
        <w:szCs w:val="18"/>
      </w:rPr>
      <w:t xml:space="preserve">, úsek Žilina – Košice – </w:t>
    </w:r>
    <w:proofErr w:type="spellStart"/>
    <w:r w:rsidRPr="00A91E1D">
      <w:rPr>
        <w:bCs/>
        <w:sz w:val="18"/>
        <w:szCs w:val="18"/>
      </w:rPr>
      <w:t>Čierna</w:t>
    </w:r>
    <w:proofErr w:type="spellEnd"/>
    <w:r w:rsidRPr="00A91E1D">
      <w:rPr>
        <w:bCs/>
        <w:sz w:val="18"/>
        <w:szCs w:val="18"/>
      </w:rPr>
      <w:t xml:space="preserve"> nad Tisou </w:t>
    </w:r>
    <w:proofErr w:type="spellStart"/>
    <w:r w:rsidRPr="00A91E1D">
      <w:rPr>
        <w:bCs/>
        <w:sz w:val="18"/>
        <w:szCs w:val="18"/>
      </w:rPr>
      <w:t>št</w:t>
    </w:r>
    <w:proofErr w:type="spellEnd"/>
    <w:r w:rsidRPr="00A91E1D">
      <w:rPr>
        <w:bCs/>
        <w:sz w:val="18"/>
        <w:szCs w:val="18"/>
      </w:rPr>
      <w:t>. hr.</w:t>
    </w:r>
    <w:r>
      <w:rPr>
        <w:bCs/>
        <w:sz w:val="18"/>
        <w:szCs w:val="18"/>
      </w:rPr>
      <w:t xml:space="preserve">                              </w:t>
    </w:r>
    <w:r>
      <w:rPr>
        <w:sz w:val="18"/>
        <w:szCs w:val="18"/>
      </w:rPr>
      <w:t xml:space="preserve">Star EU – CDV </w:t>
    </w:r>
    <w:proofErr w:type="spellStart"/>
    <w:r w:rsidRPr="002A7C77">
      <w:rPr>
        <w:sz w:val="18"/>
        <w:szCs w:val="18"/>
      </w:rPr>
      <w:t>združenie</w:t>
    </w:r>
    <w:proofErr w:type="spell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Pr="00607DBB" w:rsidRDefault="0079365E" w:rsidP="00DA3DFB">
    <w:pPr>
      <w:pStyle w:val="Zhlav"/>
      <w:pBdr>
        <w:bottom w:val="single" w:sz="4" w:space="1" w:color="auto"/>
      </w:pBdr>
      <w:rPr>
        <w:lang w:val="sk-SK"/>
      </w:rPr>
    </w:pPr>
    <w:r w:rsidRPr="00607DBB">
      <w:rPr>
        <w:bCs/>
        <w:sz w:val="18"/>
        <w:szCs w:val="18"/>
        <w:lang w:val="sk-SK"/>
      </w:rPr>
      <w:t xml:space="preserve">Štúdia realizovateľnosti – aktualizácia, úsek Žilina – Košice – Čierna nad Tisou št. hr.                         </w:t>
    </w:r>
    <w:r>
      <w:rPr>
        <w:bCs/>
        <w:sz w:val="18"/>
        <w:szCs w:val="18"/>
        <w:lang w:val="sk-SK"/>
      </w:rPr>
      <w:t xml:space="preserve">         </w:t>
    </w:r>
    <w:r w:rsidRPr="00607DBB">
      <w:rPr>
        <w:bCs/>
        <w:sz w:val="18"/>
        <w:szCs w:val="18"/>
        <w:lang w:val="sk-SK"/>
      </w:rPr>
      <w:t xml:space="preserve">     </w:t>
    </w:r>
    <w:proofErr w:type="spellStart"/>
    <w:r w:rsidRPr="00607DBB">
      <w:rPr>
        <w:bCs/>
        <w:sz w:val="18"/>
        <w:szCs w:val="18"/>
        <w:lang w:val="sk-SK"/>
      </w:rPr>
      <w:t>Star</w:t>
    </w:r>
    <w:proofErr w:type="spellEnd"/>
    <w:r w:rsidRPr="00607DBB">
      <w:rPr>
        <w:bCs/>
        <w:sz w:val="18"/>
        <w:szCs w:val="18"/>
        <w:lang w:val="sk-SK"/>
      </w:rPr>
      <w:t xml:space="preserve">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65E" w:rsidRPr="00DB6989" w:rsidRDefault="0079365E" w:rsidP="00140863">
    <w:pPr>
      <w:pStyle w:val="Zhlav"/>
      <w:pBdr>
        <w:bottom w:val="single" w:sz="4" w:space="1" w:color="auto"/>
      </w:pBdr>
      <w:rPr>
        <w:lang w:val="sk-SK"/>
      </w:rPr>
    </w:pPr>
    <w:r w:rsidRPr="00DB6989">
      <w:rPr>
        <w:bCs/>
        <w:sz w:val="18"/>
        <w:szCs w:val="18"/>
        <w:lang w:val="sk-SK"/>
      </w:rPr>
      <w:t xml:space="preserve">Štúdia realizovateľnosti – aktualizácia, úsek Žilina – Košice – Čierna nad Tisou št. hr.                          </w:t>
    </w:r>
    <w:r>
      <w:rPr>
        <w:bCs/>
        <w:sz w:val="18"/>
        <w:szCs w:val="18"/>
        <w:lang w:val="sk-SK"/>
      </w:rPr>
      <w:t xml:space="preserve">       </w:t>
    </w:r>
    <w:r w:rsidRPr="00DB6989">
      <w:rPr>
        <w:bCs/>
        <w:sz w:val="18"/>
        <w:szCs w:val="18"/>
        <w:lang w:val="sk-SK"/>
      </w:rPr>
      <w:t xml:space="preserve">    </w:t>
    </w:r>
    <w:proofErr w:type="spellStart"/>
    <w:r w:rsidRPr="00DB6989">
      <w:rPr>
        <w:bCs/>
        <w:sz w:val="18"/>
        <w:szCs w:val="18"/>
        <w:lang w:val="sk-SK"/>
      </w:rPr>
      <w:t>Star</w:t>
    </w:r>
    <w:proofErr w:type="spellEnd"/>
    <w:r w:rsidRPr="00DB6989">
      <w:rPr>
        <w:bCs/>
        <w:sz w:val="18"/>
        <w:szCs w:val="18"/>
        <w:lang w:val="sk-SK"/>
      </w:rPr>
      <w:t xml:space="preserve"> EU – CDV združenie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82A68"/>
    <w:multiLevelType w:val="multilevel"/>
    <w:tmpl w:val="11FA0EA8"/>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06F64B22"/>
    <w:multiLevelType w:val="hybridMultilevel"/>
    <w:tmpl w:val="1EF063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A9351B7"/>
    <w:multiLevelType w:val="hybridMultilevel"/>
    <w:tmpl w:val="342A98B2"/>
    <w:lvl w:ilvl="0" w:tplc="AE8A694C">
      <w:start w:val="1"/>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nsid w:val="0BC11902"/>
    <w:multiLevelType w:val="hybridMultilevel"/>
    <w:tmpl w:val="7D9E9200"/>
    <w:lvl w:ilvl="0" w:tplc="8EB899CA">
      <w:start w:val="1"/>
      <w:numFmt w:val="decimal"/>
      <w:lvlText w:val="1.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nsid w:val="11910EC1"/>
    <w:multiLevelType w:val="hybridMultilevel"/>
    <w:tmpl w:val="77964372"/>
    <w:lvl w:ilvl="0" w:tplc="D3E0D464">
      <w:start w:val="1"/>
      <w:numFmt w:val="bullet"/>
      <w:lvlText w:val=""/>
      <w:lvlJc w:val="left"/>
      <w:pPr>
        <w:ind w:left="108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3E44838"/>
    <w:multiLevelType w:val="hybridMultilevel"/>
    <w:tmpl w:val="C2EC78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1568669A"/>
    <w:multiLevelType w:val="hybridMultilevel"/>
    <w:tmpl w:val="FE664C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24672D05"/>
    <w:multiLevelType w:val="hybridMultilevel"/>
    <w:tmpl w:val="E9FAC854"/>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nsid w:val="281563ED"/>
    <w:multiLevelType w:val="hybridMultilevel"/>
    <w:tmpl w:val="82989F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8601558"/>
    <w:multiLevelType w:val="hybridMultilevel"/>
    <w:tmpl w:val="94B8BE46"/>
    <w:lvl w:ilvl="0" w:tplc="104EC7CC">
      <w:start w:val="1"/>
      <w:numFmt w:val="upperLetter"/>
      <w:lvlText w:val="%1)"/>
      <w:lvlJc w:val="left"/>
      <w:pPr>
        <w:ind w:left="720" w:hanging="360"/>
      </w:pPr>
      <w:rPr>
        <w:rFonts w:hint="default"/>
        <w:b w:val="0"/>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2C062FD9"/>
    <w:multiLevelType w:val="hybridMultilevel"/>
    <w:tmpl w:val="CE08A44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30B3766B"/>
    <w:multiLevelType w:val="hybridMultilevel"/>
    <w:tmpl w:val="5862320A"/>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33D8152F"/>
    <w:multiLevelType w:val="hybridMultilevel"/>
    <w:tmpl w:val="B90EE4A2"/>
    <w:lvl w:ilvl="0" w:tplc="B9160C1A">
      <w:start w:val="1"/>
      <w:numFmt w:val="bullet"/>
      <w:lvlText w:val=""/>
      <w:lvlJc w:val="left"/>
      <w:pPr>
        <w:ind w:left="720" w:hanging="360"/>
      </w:pPr>
      <w:rPr>
        <w:rFonts w:ascii="Symbol" w:hAnsi="Symbol" w:hint="default"/>
        <w:color w:val="000000" w:themeColor="text1"/>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34F00AFD"/>
    <w:multiLevelType w:val="hybridMultilevel"/>
    <w:tmpl w:val="A12CBE60"/>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45F0593D"/>
    <w:multiLevelType w:val="hybridMultilevel"/>
    <w:tmpl w:val="547A350C"/>
    <w:lvl w:ilvl="0" w:tplc="07245410">
      <w:start w:val="1"/>
      <w:numFmt w:val="bullet"/>
      <w:lvlText w:val="-"/>
      <w:lvlJc w:val="left"/>
      <w:pPr>
        <w:ind w:left="1080" w:hanging="360"/>
      </w:pPr>
      <w:rPr>
        <w:rFonts w:ascii="Calibri" w:eastAsia="Times New Roman" w:hAnsi="Calibri" w:cs="Times New Roman"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15">
    <w:nsid w:val="488D0EC8"/>
    <w:multiLevelType w:val="hybridMultilevel"/>
    <w:tmpl w:val="8A8EE03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4FB529CB"/>
    <w:multiLevelType w:val="hybridMultilevel"/>
    <w:tmpl w:val="0B7E3098"/>
    <w:lvl w:ilvl="0" w:tplc="035E9F8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511968DD"/>
    <w:multiLevelType w:val="hybridMultilevel"/>
    <w:tmpl w:val="FFECC540"/>
    <w:lvl w:ilvl="0" w:tplc="035E9F86">
      <w:numFmt w:val="bullet"/>
      <w:lvlText w:val="-"/>
      <w:lvlJc w:val="left"/>
      <w:pPr>
        <w:ind w:left="720" w:hanging="360"/>
      </w:pPr>
      <w:rPr>
        <w:rFonts w:ascii="Calibri" w:eastAsiaTheme="minorHAnsi" w:hAnsi="Calibri" w:cstheme="minorBidi" w:hint="default"/>
      </w:rPr>
    </w:lvl>
    <w:lvl w:ilvl="1" w:tplc="C8E6B93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54980ECB"/>
    <w:multiLevelType w:val="hybridMultilevel"/>
    <w:tmpl w:val="310AC664"/>
    <w:lvl w:ilvl="0" w:tplc="F28EE726">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9">
    <w:nsid w:val="589D5528"/>
    <w:multiLevelType w:val="hybridMultilevel"/>
    <w:tmpl w:val="3C04CCDC"/>
    <w:lvl w:ilvl="0" w:tplc="D3E0D464">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0">
    <w:nsid w:val="59BE2783"/>
    <w:multiLevelType w:val="hybridMultilevel"/>
    <w:tmpl w:val="2B302BD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5A1822D6"/>
    <w:multiLevelType w:val="hybridMultilevel"/>
    <w:tmpl w:val="F0F221C6"/>
    <w:lvl w:ilvl="0" w:tplc="5270005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5E065A06"/>
    <w:multiLevelType w:val="hybridMultilevel"/>
    <w:tmpl w:val="B92660D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5F21419C"/>
    <w:multiLevelType w:val="hybridMultilevel"/>
    <w:tmpl w:val="5CFECF58"/>
    <w:lvl w:ilvl="0" w:tplc="D3E0D464">
      <w:start w:val="1"/>
      <w:numFmt w:val="bullet"/>
      <w:lvlText w:val=""/>
      <w:lvlJc w:val="left"/>
      <w:pPr>
        <w:ind w:left="1080" w:hanging="360"/>
      </w:pPr>
      <w:rPr>
        <w:rFonts w:ascii="Symbol" w:hAnsi="Symbol"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25">
    <w:nsid w:val="61154034"/>
    <w:multiLevelType w:val="hybridMultilevel"/>
    <w:tmpl w:val="A9EC2C66"/>
    <w:lvl w:ilvl="0" w:tplc="42FC2166">
      <w:start w:val="1"/>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61571B05"/>
    <w:multiLevelType w:val="hybridMultilevel"/>
    <w:tmpl w:val="286C0398"/>
    <w:lvl w:ilvl="0" w:tplc="0C7A0806">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6B0A1D9C"/>
    <w:multiLevelType w:val="hybridMultilevel"/>
    <w:tmpl w:val="D4601ED6"/>
    <w:lvl w:ilvl="0" w:tplc="035E9F86">
      <w:numFmt w:val="bullet"/>
      <w:lvlText w:val="-"/>
      <w:lvlJc w:val="left"/>
      <w:pPr>
        <w:ind w:left="720" w:hanging="360"/>
      </w:pPr>
      <w:rPr>
        <w:rFonts w:ascii="Calibri" w:eastAsiaTheme="minorHAnsi" w:hAnsi="Calibri" w:cstheme="minorBidi" w:hint="default"/>
      </w:rPr>
    </w:lvl>
    <w:lvl w:ilvl="1" w:tplc="46DE435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6CB65F07"/>
    <w:multiLevelType w:val="hybridMultilevel"/>
    <w:tmpl w:val="ABE276DA"/>
    <w:lvl w:ilvl="0" w:tplc="11E49940">
      <w:start w:val="3"/>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6DB9104C"/>
    <w:multiLevelType w:val="hybridMultilevel"/>
    <w:tmpl w:val="CA48C5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71EE0FE4"/>
    <w:multiLevelType w:val="hybridMultilevel"/>
    <w:tmpl w:val="96C47A3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729F1C78"/>
    <w:multiLevelType w:val="multilevel"/>
    <w:tmpl w:val="0C0A3B10"/>
    <w:lvl w:ilvl="0">
      <w:start w:val="1"/>
      <w:numFmt w:val="decimal"/>
      <w:pStyle w:val="Nadpis1"/>
      <w:lvlText w:val="%1."/>
      <w:lvlJc w:val="left"/>
      <w:pPr>
        <w:ind w:left="360" w:hanging="360"/>
      </w:pPr>
      <w:rPr>
        <w:rFonts w:hint="default"/>
      </w:rPr>
    </w:lvl>
    <w:lvl w:ilvl="1">
      <w:start w:val="1"/>
      <w:numFmt w:val="decimal"/>
      <w:pStyle w:val="Nadpis2"/>
      <w:isLgl/>
      <w:lvlText w:val="%1.%2"/>
      <w:lvlJc w:val="left"/>
      <w:pPr>
        <w:ind w:left="480" w:hanging="480"/>
      </w:pPr>
      <w:rPr>
        <w:rFonts w:hint="default"/>
      </w:rPr>
    </w:lvl>
    <w:lvl w:ilvl="2">
      <w:start w:val="1"/>
      <w:numFmt w:val="decimal"/>
      <w:pStyle w:val="Nadpis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nsid w:val="75E5263F"/>
    <w:multiLevelType w:val="hybridMultilevel"/>
    <w:tmpl w:val="AEFC6710"/>
    <w:lvl w:ilvl="0" w:tplc="035E9F86">
      <w:numFmt w:val="bullet"/>
      <w:lvlText w:val="-"/>
      <w:lvlJc w:val="left"/>
      <w:pPr>
        <w:ind w:left="720" w:hanging="360"/>
      </w:pPr>
      <w:rPr>
        <w:rFonts w:ascii="Calibri" w:eastAsiaTheme="minorHAnsi" w:hAnsi="Calibri" w:cstheme="minorBidi" w:hint="default"/>
      </w:rPr>
    </w:lvl>
    <w:lvl w:ilvl="1" w:tplc="539609B6">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75F20DA4"/>
    <w:multiLevelType w:val="hybridMultilevel"/>
    <w:tmpl w:val="944A7456"/>
    <w:lvl w:ilvl="0" w:tplc="041B0001">
      <w:start w:val="1"/>
      <w:numFmt w:val="decimal"/>
      <w:lvlText w:val="1.%1."/>
      <w:lvlJc w:val="left"/>
      <w:pPr>
        <w:ind w:left="360" w:hanging="360"/>
      </w:pPr>
      <w:rPr>
        <w:rFonts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34">
    <w:nsid w:val="76E86936"/>
    <w:multiLevelType w:val="hybridMultilevel"/>
    <w:tmpl w:val="4F3E75C0"/>
    <w:lvl w:ilvl="0" w:tplc="D956700E">
      <w:numFmt w:val="bullet"/>
      <w:lvlText w:val="-"/>
      <w:lvlJc w:val="left"/>
      <w:pPr>
        <w:ind w:left="1068" w:hanging="360"/>
      </w:pPr>
      <w:rPr>
        <w:rFonts w:ascii="Arial" w:eastAsiaTheme="minorEastAsia" w:hAnsi="Arial" w:cs="Aria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35">
    <w:nsid w:val="773747C9"/>
    <w:multiLevelType w:val="hybridMultilevel"/>
    <w:tmpl w:val="286C0398"/>
    <w:lvl w:ilvl="0" w:tplc="0C7A0806">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37">
    <w:nsid w:val="78E25702"/>
    <w:multiLevelType w:val="hybridMultilevel"/>
    <w:tmpl w:val="85CA2C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7A75289C"/>
    <w:multiLevelType w:val="hybridMultilevel"/>
    <w:tmpl w:val="201AE5B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7CD84AAD"/>
    <w:multiLevelType w:val="hybridMultilevel"/>
    <w:tmpl w:val="B3B0D31C"/>
    <w:lvl w:ilvl="0" w:tplc="73BC4EF0">
      <w:start w:val="1"/>
      <w:numFmt w:val="bullet"/>
      <w:lvlText w:val=""/>
      <w:lvlJc w:val="left"/>
      <w:pPr>
        <w:ind w:left="2160" w:hanging="360"/>
      </w:pPr>
      <w:rPr>
        <w:rFonts w:ascii="Symbol" w:hAnsi="Symbol" w:hint="default"/>
        <w:color w:val="000000" w:themeColor="text1"/>
      </w:rPr>
    </w:lvl>
    <w:lvl w:ilvl="1" w:tplc="041B0003" w:tentative="1">
      <w:start w:val="1"/>
      <w:numFmt w:val="bullet"/>
      <w:lvlText w:val="o"/>
      <w:lvlJc w:val="left"/>
      <w:pPr>
        <w:ind w:left="2880" w:hanging="360"/>
      </w:pPr>
      <w:rPr>
        <w:rFonts w:ascii="Courier New" w:hAnsi="Courier New" w:cs="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cs="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cs="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40">
    <w:nsid w:val="7D2C4B62"/>
    <w:multiLevelType w:val="hybridMultilevel"/>
    <w:tmpl w:val="69E88B98"/>
    <w:lvl w:ilvl="0" w:tplc="B5D42076">
      <w:start w:val="1"/>
      <w:numFmt w:val="bullet"/>
      <w:lvlText w:val=""/>
      <w:lvlJc w:val="left"/>
      <w:pPr>
        <w:ind w:left="720" w:hanging="360"/>
      </w:pPr>
      <w:rPr>
        <w:rFonts w:ascii="Symbol" w:hAnsi="Symbol" w:hint="default"/>
        <w:color w:val="000000" w:themeColor="text1"/>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33"/>
  </w:num>
  <w:num w:numId="2">
    <w:abstractNumId w:val="3"/>
  </w:num>
  <w:num w:numId="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31"/>
  </w:num>
  <w:num w:numId="6">
    <w:abstractNumId w:val="31"/>
    <w:lvlOverride w:ilvl="0">
      <w:startOverride w:val="5"/>
    </w:lvlOverride>
    <w:lvlOverride w:ilvl="1">
      <w:startOverride w:val="1"/>
    </w:lvlOverride>
  </w:num>
  <w:num w:numId="7">
    <w:abstractNumId w:val="22"/>
  </w:num>
  <w:num w:numId="8">
    <w:abstractNumId w:val="11"/>
  </w:num>
  <w:num w:numId="9">
    <w:abstractNumId w:val="35"/>
  </w:num>
  <w:num w:numId="10">
    <w:abstractNumId w:val="19"/>
  </w:num>
  <w:num w:numId="11">
    <w:abstractNumId w:val="39"/>
  </w:num>
  <w:num w:numId="12">
    <w:abstractNumId w:val="40"/>
  </w:num>
  <w:num w:numId="13">
    <w:abstractNumId w:val="12"/>
  </w:num>
  <w:num w:numId="14">
    <w:abstractNumId w:val="9"/>
  </w:num>
  <w:num w:numId="15">
    <w:abstractNumId w:val="32"/>
  </w:num>
  <w:num w:numId="16">
    <w:abstractNumId w:val="28"/>
  </w:num>
  <w:num w:numId="17">
    <w:abstractNumId w:val="13"/>
  </w:num>
  <w:num w:numId="18">
    <w:abstractNumId w:val="2"/>
  </w:num>
  <w:num w:numId="19">
    <w:abstractNumId w:val="25"/>
  </w:num>
  <w:num w:numId="20">
    <w:abstractNumId w:val="3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17"/>
  </w:num>
  <w:num w:numId="23">
    <w:abstractNumId w:val="27"/>
  </w:num>
  <w:num w:numId="24">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38"/>
  </w:num>
  <w:num w:numId="27">
    <w:abstractNumId w:val="24"/>
  </w:num>
  <w:num w:numId="28">
    <w:abstractNumId w:val="7"/>
  </w:num>
  <w:num w:numId="29">
    <w:abstractNumId w:val="14"/>
  </w:num>
  <w:num w:numId="30">
    <w:abstractNumId w:val="34"/>
  </w:num>
  <w:num w:numId="31">
    <w:abstractNumId w:val="18"/>
  </w:num>
  <w:num w:numId="32">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num>
  <w:num w:numId="34">
    <w:abstractNumId w:val="29"/>
  </w:num>
  <w:num w:numId="35">
    <w:abstractNumId w:val="8"/>
  </w:num>
  <w:num w:numId="36">
    <w:abstractNumId w:val="1"/>
  </w:num>
  <w:num w:numId="37">
    <w:abstractNumId w:val="5"/>
  </w:num>
  <w:num w:numId="38">
    <w:abstractNumId w:val="23"/>
  </w:num>
  <w:num w:numId="39">
    <w:abstractNumId w:val="37"/>
  </w:num>
  <w:num w:numId="40">
    <w:abstractNumId w:val="20"/>
  </w:num>
  <w:num w:numId="41">
    <w:abstractNumId w:val="30"/>
  </w:num>
  <w:num w:numId="42">
    <w:abstractNumId w:val="0"/>
  </w:num>
  <w:num w:numId="43">
    <w:abstractNumId w:val="10"/>
  </w:num>
  <w:num w:numId="44">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
  </w:num>
  <w:num w:numId="46">
    <w:abstractNumId w:val="21"/>
  </w:num>
  <w:num w:numId="47">
    <w:abstractNumId w:val="4"/>
  </w:num>
  <w:num w:numId="48">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1E4"/>
    <w:rsid w:val="00000581"/>
    <w:rsid w:val="00000DBB"/>
    <w:rsid w:val="00002023"/>
    <w:rsid w:val="00002277"/>
    <w:rsid w:val="00002436"/>
    <w:rsid w:val="0000274B"/>
    <w:rsid w:val="00003245"/>
    <w:rsid w:val="00003283"/>
    <w:rsid w:val="00004A36"/>
    <w:rsid w:val="00006766"/>
    <w:rsid w:val="00006BFF"/>
    <w:rsid w:val="00007389"/>
    <w:rsid w:val="000073B1"/>
    <w:rsid w:val="00007C6C"/>
    <w:rsid w:val="0001252F"/>
    <w:rsid w:val="00012731"/>
    <w:rsid w:val="00013406"/>
    <w:rsid w:val="00013F67"/>
    <w:rsid w:val="000161DB"/>
    <w:rsid w:val="00017FE3"/>
    <w:rsid w:val="00020527"/>
    <w:rsid w:val="000207A5"/>
    <w:rsid w:val="00020DEC"/>
    <w:rsid w:val="000211C1"/>
    <w:rsid w:val="000214E9"/>
    <w:rsid w:val="00021D1B"/>
    <w:rsid w:val="000221C5"/>
    <w:rsid w:val="00025A60"/>
    <w:rsid w:val="00026059"/>
    <w:rsid w:val="00026CAA"/>
    <w:rsid w:val="00030AE0"/>
    <w:rsid w:val="000327B0"/>
    <w:rsid w:val="00033D8F"/>
    <w:rsid w:val="00036B57"/>
    <w:rsid w:val="00036EA6"/>
    <w:rsid w:val="00043B91"/>
    <w:rsid w:val="000444B5"/>
    <w:rsid w:val="00044E27"/>
    <w:rsid w:val="00045ACC"/>
    <w:rsid w:val="0004643E"/>
    <w:rsid w:val="000507C0"/>
    <w:rsid w:val="00050870"/>
    <w:rsid w:val="000510D7"/>
    <w:rsid w:val="000513C8"/>
    <w:rsid w:val="00052CD9"/>
    <w:rsid w:val="000537C4"/>
    <w:rsid w:val="0005432C"/>
    <w:rsid w:val="000607A2"/>
    <w:rsid w:val="00061379"/>
    <w:rsid w:val="00062373"/>
    <w:rsid w:val="00062806"/>
    <w:rsid w:val="00062A36"/>
    <w:rsid w:val="00062EA0"/>
    <w:rsid w:val="00063724"/>
    <w:rsid w:val="00063741"/>
    <w:rsid w:val="000659CF"/>
    <w:rsid w:val="00066875"/>
    <w:rsid w:val="00066876"/>
    <w:rsid w:val="00072B80"/>
    <w:rsid w:val="000747C0"/>
    <w:rsid w:val="00075709"/>
    <w:rsid w:val="00075840"/>
    <w:rsid w:val="00080953"/>
    <w:rsid w:val="000814AC"/>
    <w:rsid w:val="00082186"/>
    <w:rsid w:val="000874DD"/>
    <w:rsid w:val="0008759D"/>
    <w:rsid w:val="000877BF"/>
    <w:rsid w:val="00093784"/>
    <w:rsid w:val="00093B25"/>
    <w:rsid w:val="00095CB4"/>
    <w:rsid w:val="00095DF5"/>
    <w:rsid w:val="000A2882"/>
    <w:rsid w:val="000A3429"/>
    <w:rsid w:val="000A41BA"/>
    <w:rsid w:val="000A4610"/>
    <w:rsid w:val="000A4746"/>
    <w:rsid w:val="000A4C01"/>
    <w:rsid w:val="000A5AE7"/>
    <w:rsid w:val="000A6FE3"/>
    <w:rsid w:val="000A7632"/>
    <w:rsid w:val="000B101B"/>
    <w:rsid w:val="000B2D77"/>
    <w:rsid w:val="000B2FCD"/>
    <w:rsid w:val="000B519D"/>
    <w:rsid w:val="000B5411"/>
    <w:rsid w:val="000B5C61"/>
    <w:rsid w:val="000C1798"/>
    <w:rsid w:val="000C1A24"/>
    <w:rsid w:val="000C2DD8"/>
    <w:rsid w:val="000C3D21"/>
    <w:rsid w:val="000C43B2"/>
    <w:rsid w:val="000C5C49"/>
    <w:rsid w:val="000C627A"/>
    <w:rsid w:val="000C6562"/>
    <w:rsid w:val="000D262C"/>
    <w:rsid w:val="000D29EB"/>
    <w:rsid w:val="000D34AD"/>
    <w:rsid w:val="000D430E"/>
    <w:rsid w:val="000D5AAB"/>
    <w:rsid w:val="000D5B86"/>
    <w:rsid w:val="000E0F33"/>
    <w:rsid w:val="000E17AF"/>
    <w:rsid w:val="000E2179"/>
    <w:rsid w:val="000E2A6B"/>
    <w:rsid w:val="000E3442"/>
    <w:rsid w:val="000E359A"/>
    <w:rsid w:val="000E3EA5"/>
    <w:rsid w:val="000E526C"/>
    <w:rsid w:val="000E69EA"/>
    <w:rsid w:val="000E6D5E"/>
    <w:rsid w:val="000E7629"/>
    <w:rsid w:val="000F047A"/>
    <w:rsid w:val="000F08DF"/>
    <w:rsid w:val="00101999"/>
    <w:rsid w:val="00102536"/>
    <w:rsid w:val="001031AE"/>
    <w:rsid w:val="001038CD"/>
    <w:rsid w:val="00104034"/>
    <w:rsid w:val="00104B37"/>
    <w:rsid w:val="001063B5"/>
    <w:rsid w:val="0010651C"/>
    <w:rsid w:val="001076A0"/>
    <w:rsid w:val="001103E1"/>
    <w:rsid w:val="00110729"/>
    <w:rsid w:val="00110F1B"/>
    <w:rsid w:val="00111094"/>
    <w:rsid w:val="00111A3A"/>
    <w:rsid w:val="001129F6"/>
    <w:rsid w:val="00112E1E"/>
    <w:rsid w:val="00114454"/>
    <w:rsid w:val="001149C9"/>
    <w:rsid w:val="00115A5E"/>
    <w:rsid w:val="00115C15"/>
    <w:rsid w:val="00115C22"/>
    <w:rsid w:val="00116C04"/>
    <w:rsid w:val="00117379"/>
    <w:rsid w:val="00121501"/>
    <w:rsid w:val="00121DA8"/>
    <w:rsid w:val="00121E4C"/>
    <w:rsid w:val="00123E8D"/>
    <w:rsid w:val="00127C38"/>
    <w:rsid w:val="00127C9F"/>
    <w:rsid w:val="001303B5"/>
    <w:rsid w:val="00130976"/>
    <w:rsid w:val="001330E8"/>
    <w:rsid w:val="00133EE4"/>
    <w:rsid w:val="00133FC1"/>
    <w:rsid w:val="001341D7"/>
    <w:rsid w:val="00134BDE"/>
    <w:rsid w:val="001351A1"/>
    <w:rsid w:val="00136653"/>
    <w:rsid w:val="00136934"/>
    <w:rsid w:val="00136A8F"/>
    <w:rsid w:val="00140863"/>
    <w:rsid w:val="00140DDF"/>
    <w:rsid w:val="001411DE"/>
    <w:rsid w:val="00142005"/>
    <w:rsid w:val="00142820"/>
    <w:rsid w:val="00150FC6"/>
    <w:rsid w:val="0015219A"/>
    <w:rsid w:val="00152720"/>
    <w:rsid w:val="00152CE7"/>
    <w:rsid w:val="00153187"/>
    <w:rsid w:val="00153854"/>
    <w:rsid w:val="001543A8"/>
    <w:rsid w:val="0015540C"/>
    <w:rsid w:val="001565B6"/>
    <w:rsid w:val="00157A8C"/>
    <w:rsid w:val="00160095"/>
    <w:rsid w:val="00161763"/>
    <w:rsid w:val="00162F1F"/>
    <w:rsid w:val="00163BE6"/>
    <w:rsid w:val="001643CB"/>
    <w:rsid w:val="0016566A"/>
    <w:rsid w:val="00165692"/>
    <w:rsid w:val="001663C1"/>
    <w:rsid w:val="00167F06"/>
    <w:rsid w:val="001707A5"/>
    <w:rsid w:val="001735F5"/>
    <w:rsid w:val="00174857"/>
    <w:rsid w:val="001751A5"/>
    <w:rsid w:val="00177332"/>
    <w:rsid w:val="00177B5E"/>
    <w:rsid w:val="00181D0A"/>
    <w:rsid w:val="00182371"/>
    <w:rsid w:val="001836D9"/>
    <w:rsid w:val="0018475D"/>
    <w:rsid w:val="00185385"/>
    <w:rsid w:val="00185C65"/>
    <w:rsid w:val="00185D61"/>
    <w:rsid w:val="00186323"/>
    <w:rsid w:val="001867C7"/>
    <w:rsid w:val="0019073E"/>
    <w:rsid w:val="00191317"/>
    <w:rsid w:val="0019146E"/>
    <w:rsid w:val="00193A11"/>
    <w:rsid w:val="0019446D"/>
    <w:rsid w:val="00194AB6"/>
    <w:rsid w:val="00194E86"/>
    <w:rsid w:val="00196BB2"/>
    <w:rsid w:val="001A27C2"/>
    <w:rsid w:val="001A3235"/>
    <w:rsid w:val="001A36F4"/>
    <w:rsid w:val="001A5168"/>
    <w:rsid w:val="001A53FD"/>
    <w:rsid w:val="001A5B2C"/>
    <w:rsid w:val="001A7251"/>
    <w:rsid w:val="001B0BD8"/>
    <w:rsid w:val="001B3447"/>
    <w:rsid w:val="001B36D0"/>
    <w:rsid w:val="001B43F7"/>
    <w:rsid w:val="001B6379"/>
    <w:rsid w:val="001C132B"/>
    <w:rsid w:val="001C1402"/>
    <w:rsid w:val="001C21F1"/>
    <w:rsid w:val="001C3D91"/>
    <w:rsid w:val="001C3DDB"/>
    <w:rsid w:val="001C43BF"/>
    <w:rsid w:val="001C5307"/>
    <w:rsid w:val="001C5AED"/>
    <w:rsid w:val="001C7E4B"/>
    <w:rsid w:val="001D11C9"/>
    <w:rsid w:val="001D4BBE"/>
    <w:rsid w:val="001D5A16"/>
    <w:rsid w:val="001D5AA1"/>
    <w:rsid w:val="001D611F"/>
    <w:rsid w:val="001E008A"/>
    <w:rsid w:val="001E176A"/>
    <w:rsid w:val="001E1F5D"/>
    <w:rsid w:val="001E2174"/>
    <w:rsid w:val="001E221E"/>
    <w:rsid w:val="001E3402"/>
    <w:rsid w:val="001E427E"/>
    <w:rsid w:val="001E4C6F"/>
    <w:rsid w:val="001E558C"/>
    <w:rsid w:val="001E7291"/>
    <w:rsid w:val="001F09A4"/>
    <w:rsid w:val="001F14E2"/>
    <w:rsid w:val="001F1843"/>
    <w:rsid w:val="001F28AF"/>
    <w:rsid w:val="001F29E6"/>
    <w:rsid w:val="001F3BDA"/>
    <w:rsid w:val="001F698B"/>
    <w:rsid w:val="00200D76"/>
    <w:rsid w:val="00201CB2"/>
    <w:rsid w:val="002049C4"/>
    <w:rsid w:val="00204CEB"/>
    <w:rsid w:val="002055B2"/>
    <w:rsid w:val="00206D74"/>
    <w:rsid w:val="0020734B"/>
    <w:rsid w:val="00210EBC"/>
    <w:rsid w:val="002128BD"/>
    <w:rsid w:val="00212B2D"/>
    <w:rsid w:val="00212E21"/>
    <w:rsid w:val="002137BA"/>
    <w:rsid w:val="00213BEA"/>
    <w:rsid w:val="0021425D"/>
    <w:rsid w:val="00214349"/>
    <w:rsid w:val="002171A4"/>
    <w:rsid w:val="00217EB2"/>
    <w:rsid w:val="00222410"/>
    <w:rsid w:val="0022281D"/>
    <w:rsid w:val="00223083"/>
    <w:rsid w:val="00224425"/>
    <w:rsid w:val="00227B2F"/>
    <w:rsid w:val="00227DFE"/>
    <w:rsid w:val="002310CD"/>
    <w:rsid w:val="00231C89"/>
    <w:rsid w:val="00234771"/>
    <w:rsid w:val="00234955"/>
    <w:rsid w:val="00234B60"/>
    <w:rsid w:val="00235871"/>
    <w:rsid w:val="00235CCC"/>
    <w:rsid w:val="002367DE"/>
    <w:rsid w:val="00236D46"/>
    <w:rsid w:val="002415B0"/>
    <w:rsid w:val="00241B45"/>
    <w:rsid w:val="0024320C"/>
    <w:rsid w:val="00244109"/>
    <w:rsid w:val="00245400"/>
    <w:rsid w:val="002455DC"/>
    <w:rsid w:val="00252660"/>
    <w:rsid w:val="00253353"/>
    <w:rsid w:val="00255FE4"/>
    <w:rsid w:val="00256A4E"/>
    <w:rsid w:val="00257E5A"/>
    <w:rsid w:val="00260385"/>
    <w:rsid w:val="002618FA"/>
    <w:rsid w:val="002620ED"/>
    <w:rsid w:val="00262CBB"/>
    <w:rsid w:val="0026309C"/>
    <w:rsid w:val="00263B69"/>
    <w:rsid w:val="002650B3"/>
    <w:rsid w:val="00265ED8"/>
    <w:rsid w:val="002667F9"/>
    <w:rsid w:val="00266C72"/>
    <w:rsid w:val="00272B83"/>
    <w:rsid w:val="00272BEC"/>
    <w:rsid w:val="00273D04"/>
    <w:rsid w:val="00273EC3"/>
    <w:rsid w:val="00273F47"/>
    <w:rsid w:val="002752B4"/>
    <w:rsid w:val="00275B71"/>
    <w:rsid w:val="0027635F"/>
    <w:rsid w:val="002807F0"/>
    <w:rsid w:val="002810F7"/>
    <w:rsid w:val="0028353A"/>
    <w:rsid w:val="00285891"/>
    <w:rsid w:val="0028600A"/>
    <w:rsid w:val="00291EC7"/>
    <w:rsid w:val="00292A77"/>
    <w:rsid w:val="00293EDE"/>
    <w:rsid w:val="00294588"/>
    <w:rsid w:val="002948C1"/>
    <w:rsid w:val="00295390"/>
    <w:rsid w:val="00295769"/>
    <w:rsid w:val="002965C6"/>
    <w:rsid w:val="002968AF"/>
    <w:rsid w:val="00296F01"/>
    <w:rsid w:val="00297687"/>
    <w:rsid w:val="002A1599"/>
    <w:rsid w:val="002A16E9"/>
    <w:rsid w:val="002A1C3F"/>
    <w:rsid w:val="002A3540"/>
    <w:rsid w:val="002A412A"/>
    <w:rsid w:val="002A4849"/>
    <w:rsid w:val="002A604D"/>
    <w:rsid w:val="002A61EF"/>
    <w:rsid w:val="002A6C49"/>
    <w:rsid w:val="002A7333"/>
    <w:rsid w:val="002A7C77"/>
    <w:rsid w:val="002A7F71"/>
    <w:rsid w:val="002B0C06"/>
    <w:rsid w:val="002B2C5E"/>
    <w:rsid w:val="002B3530"/>
    <w:rsid w:val="002B57B9"/>
    <w:rsid w:val="002B59D3"/>
    <w:rsid w:val="002B6521"/>
    <w:rsid w:val="002B7095"/>
    <w:rsid w:val="002B72A7"/>
    <w:rsid w:val="002C12AD"/>
    <w:rsid w:val="002C1585"/>
    <w:rsid w:val="002C3EA0"/>
    <w:rsid w:val="002C45A7"/>
    <w:rsid w:val="002C530E"/>
    <w:rsid w:val="002C6183"/>
    <w:rsid w:val="002D2AAE"/>
    <w:rsid w:val="002D32B5"/>
    <w:rsid w:val="002D7054"/>
    <w:rsid w:val="002D7E1B"/>
    <w:rsid w:val="002E055A"/>
    <w:rsid w:val="002E0806"/>
    <w:rsid w:val="002E3EC7"/>
    <w:rsid w:val="002E4211"/>
    <w:rsid w:val="002E6810"/>
    <w:rsid w:val="002E68B6"/>
    <w:rsid w:val="002E7C50"/>
    <w:rsid w:val="002F02EC"/>
    <w:rsid w:val="002F1846"/>
    <w:rsid w:val="002F3F91"/>
    <w:rsid w:val="002F3FA4"/>
    <w:rsid w:val="002F4B99"/>
    <w:rsid w:val="002F4FE9"/>
    <w:rsid w:val="002F5B29"/>
    <w:rsid w:val="002F5EF1"/>
    <w:rsid w:val="00300043"/>
    <w:rsid w:val="00300CF3"/>
    <w:rsid w:val="003018F4"/>
    <w:rsid w:val="00301CF3"/>
    <w:rsid w:val="00302349"/>
    <w:rsid w:val="00302592"/>
    <w:rsid w:val="0030374E"/>
    <w:rsid w:val="00303A08"/>
    <w:rsid w:val="00303E77"/>
    <w:rsid w:val="00303FDE"/>
    <w:rsid w:val="0030671E"/>
    <w:rsid w:val="00306955"/>
    <w:rsid w:val="00310BDA"/>
    <w:rsid w:val="00313CB9"/>
    <w:rsid w:val="003159E7"/>
    <w:rsid w:val="003205BF"/>
    <w:rsid w:val="00320764"/>
    <w:rsid w:val="00320820"/>
    <w:rsid w:val="00321F9F"/>
    <w:rsid w:val="00322A7A"/>
    <w:rsid w:val="00324021"/>
    <w:rsid w:val="00324D46"/>
    <w:rsid w:val="00326247"/>
    <w:rsid w:val="00326F2B"/>
    <w:rsid w:val="00327EFD"/>
    <w:rsid w:val="00330AEA"/>
    <w:rsid w:val="00330C02"/>
    <w:rsid w:val="00331932"/>
    <w:rsid w:val="00332DFF"/>
    <w:rsid w:val="0033325E"/>
    <w:rsid w:val="00333434"/>
    <w:rsid w:val="00333C41"/>
    <w:rsid w:val="003340AC"/>
    <w:rsid w:val="0033574E"/>
    <w:rsid w:val="0033741E"/>
    <w:rsid w:val="003376CF"/>
    <w:rsid w:val="003414D6"/>
    <w:rsid w:val="003415FB"/>
    <w:rsid w:val="00342BAD"/>
    <w:rsid w:val="00344A86"/>
    <w:rsid w:val="0034550D"/>
    <w:rsid w:val="00345626"/>
    <w:rsid w:val="0034652F"/>
    <w:rsid w:val="00347766"/>
    <w:rsid w:val="00350D0F"/>
    <w:rsid w:val="00351684"/>
    <w:rsid w:val="00352384"/>
    <w:rsid w:val="0035299F"/>
    <w:rsid w:val="003539A1"/>
    <w:rsid w:val="00357FA9"/>
    <w:rsid w:val="0036191B"/>
    <w:rsid w:val="00363BD6"/>
    <w:rsid w:val="00363EAD"/>
    <w:rsid w:val="003663F4"/>
    <w:rsid w:val="00366498"/>
    <w:rsid w:val="00366CDA"/>
    <w:rsid w:val="003703A0"/>
    <w:rsid w:val="00370D56"/>
    <w:rsid w:val="003721D6"/>
    <w:rsid w:val="00372527"/>
    <w:rsid w:val="0037273F"/>
    <w:rsid w:val="00373039"/>
    <w:rsid w:val="003805D9"/>
    <w:rsid w:val="00380B74"/>
    <w:rsid w:val="0038166E"/>
    <w:rsid w:val="003820AC"/>
    <w:rsid w:val="00382896"/>
    <w:rsid w:val="00382D23"/>
    <w:rsid w:val="003836DB"/>
    <w:rsid w:val="003839D9"/>
    <w:rsid w:val="00385307"/>
    <w:rsid w:val="00386073"/>
    <w:rsid w:val="003866CB"/>
    <w:rsid w:val="0038675B"/>
    <w:rsid w:val="00386AD6"/>
    <w:rsid w:val="0039018E"/>
    <w:rsid w:val="003902B5"/>
    <w:rsid w:val="00391788"/>
    <w:rsid w:val="00391D26"/>
    <w:rsid w:val="0039363F"/>
    <w:rsid w:val="003937D0"/>
    <w:rsid w:val="00395243"/>
    <w:rsid w:val="00395A6D"/>
    <w:rsid w:val="00397C73"/>
    <w:rsid w:val="003A3BC3"/>
    <w:rsid w:val="003A6011"/>
    <w:rsid w:val="003A61C6"/>
    <w:rsid w:val="003B0209"/>
    <w:rsid w:val="003B148E"/>
    <w:rsid w:val="003B167E"/>
    <w:rsid w:val="003B16CD"/>
    <w:rsid w:val="003B3FDA"/>
    <w:rsid w:val="003B4BC0"/>
    <w:rsid w:val="003B5503"/>
    <w:rsid w:val="003B57E2"/>
    <w:rsid w:val="003B5841"/>
    <w:rsid w:val="003B5D9C"/>
    <w:rsid w:val="003B5E18"/>
    <w:rsid w:val="003B6A5E"/>
    <w:rsid w:val="003C001E"/>
    <w:rsid w:val="003C171B"/>
    <w:rsid w:val="003C228F"/>
    <w:rsid w:val="003C39D9"/>
    <w:rsid w:val="003C3FAB"/>
    <w:rsid w:val="003C50BF"/>
    <w:rsid w:val="003C5AC9"/>
    <w:rsid w:val="003C5C48"/>
    <w:rsid w:val="003C5F4D"/>
    <w:rsid w:val="003C6C75"/>
    <w:rsid w:val="003C6CBB"/>
    <w:rsid w:val="003D068C"/>
    <w:rsid w:val="003D14A7"/>
    <w:rsid w:val="003D237B"/>
    <w:rsid w:val="003D40B5"/>
    <w:rsid w:val="003D451E"/>
    <w:rsid w:val="003D540D"/>
    <w:rsid w:val="003D74DB"/>
    <w:rsid w:val="003E0485"/>
    <w:rsid w:val="003E11A5"/>
    <w:rsid w:val="003E2EDE"/>
    <w:rsid w:val="003E3FD9"/>
    <w:rsid w:val="003E55E7"/>
    <w:rsid w:val="003E6E0F"/>
    <w:rsid w:val="003E789D"/>
    <w:rsid w:val="003F0208"/>
    <w:rsid w:val="003F059B"/>
    <w:rsid w:val="003F0DFA"/>
    <w:rsid w:val="003F0F1F"/>
    <w:rsid w:val="003F14E3"/>
    <w:rsid w:val="003F18DE"/>
    <w:rsid w:val="003F22B7"/>
    <w:rsid w:val="003F295B"/>
    <w:rsid w:val="003F3C34"/>
    <w:rsid w:val="003F3C85"/>
    <w:rsid w:val="003F3FBC"/>
    <w:rsid w:val="003F4487"/>
    <w:rsid w:val="003F5820"/>
    <w:rsid w:val="003F7D76"/>
    <w:rsid w:val="003F7ED7"/>
    <w:rsid w:val="004006F3"/>
    <w:rsid w:val="0040101C"/>
    <w:rsid w:val="00401194"/>
    <w:rsid w:val="004020AE"/>
    <w:rsid w:val="00403B22"/>
    <w:rsid w:val="00404F76"/>
    <w:rsid w:val="00405FDB"/>
    <w:rsid w:val="0040647C"/>
    <w:rsid w:val="0040682A"/>
    <w:rsid w:val="00407909"/>
    <w:rsid w:val="00410627"/>
    <w:rsid w:val="00412592"/>
    <w:rsid w:val="00412BF3"/>
    <w:rsid w:val="004131B6"/>
    <w:rsid w:val="00420E06"/>
    <w:rsid w:val="00420EA5"/>
    <w:rsid w:val="0042323B"/>
    <w:rsid w:val="00423342"/>
    <w:rsid w:val="00423557"/>
    <w:rsid w:val="00424978"/>
    <w:rsid w:val="00426457"/>
    <w:rsid w:val="0043024D"/>
    <w:rsid w:val="00432502"/>
    <w:rsid w:val="004335A7"/>
    <w:rsid w:val="00434CB3"/>
    <w:rsid w:val="004357B6"/>
    <w:rsid w:val="004361CC"/>
    <w:rsid w:val="00436D8E"/>
    <w:rsid w:val="00436F2E"/>
    <w:rsid w:val="00440C9E"/>
    <w:rsid w:val="004419C7"/>
    <w:rsid w:val="00441AE0"/>
    <w:rsid w:val="00442037"/>
    <w:rsid w:val="004428DD"/>
    <w:rsid w:val="00442B9F"/>
    <w:rsid w:val="00443A75"/>
    <w:rsid w:val="0044469E"/>
    <w:rsid w:val="004453B1"/>
    <w:rsid w:val="00446495"/>
    <w:rsid w:val="004466B0"/>
    <w:rsid w:val="00447E39"/>
    <w:rsid w:val="0045255B"/>
    <w:rsid w:val="00452D61"/>
    <w:rsid w:val="00453C40"/>
    <w:rsid w:val="00453DC6"/>
    <w:rsid w:val="004551CA"/>
    <w:rsid w:val="00455682"/>
    <w:rsid w:val="00456813"/>
    <w:rsid w:val="0045682A"/>
    <w:rsid w:val="00456A30"/>
    <w:rsid w:val="004570DC"/>
    <w:rsid w:val="004573A6"/>
    <w:rsid w:val="00462478"/>
    <w:rsid w:val="004624D3"/>
    <w:rsid w:val="00465335"/>
    <w:rsid w:val="00466339"/>
    <w:rsid w:val="00467817"/>
    <w:rsid w:val="00470DF0"/>
    <w:rsid w:val="004717F3"/>
    <w:rsid w:val="0047190C"/>
    <w:rsid w:val="0047235C"/>
    <w:rsid w:val="00473439"/>
    <w:rsid w:val="00473D10"/>
    <w:rsid w:val="00473DD6"/>
    <w:rsid w:val="00474650"/>
    <w:rsid w:val="00475992"/>
    <w:rsid w:val="00476AAF"/>
    <w:rsid w:val="00481646"/>
    <w:rsid w:val="00483F41"/>
    <w:rsid w:val="00485116"/>
    <w:rsid w:val="00485534"/>
    <w:rsid w:val="00485C34"/>
    <w:rsid w:val="00487420"/>
    <w:rsid w:val="004903CC"/>
    <w:rsid w:val="004912E0"/>
    <w:rsid w:val="00491354"/>
    <w:rsid w:val="00491861"/>
    <w:rsid w:val="004932FB"/>
    <w:rsid w:val="0049332A"/>
    <w:rsid w:val="00494CC4"/>
    <w:rsid w:val="0049527C"/>
    <w:rsid w:val="00497923"/>
    <w:rsid w:val="004A06AF"/>
    <w:rsid w:val="004A0FFC"/>
    <w:rsid w:val="004A1FBB"/>
    <w:rsid w:val="004A47B7"/>
    <w:rsid w:val="004A4AB0"/>
    <w:rsid w:val="004A4E12"/>
    <w:rsid w:val="004A60BC"/>
    <w:rsid w:val="004A619E"/>
    <w:rsid w:val="004A766B"/>
    <w:rsid w:val="004A771B"/>
    <w:rsid w:val="004B080C"/>
    <w:rsid w:val="004B0AD1"/>
    <w:rsid w:val="004B2050"/>
    <w:rsid w:val="004B2BA6"/>
    <w:rsid w:val="004B33A1"/>
    <w:rsid w:val="004B3911"/>
    <w:rsid w:val="004B513E"/>
    <w:rsid w:val="004B5C4B"/>
    <w:rsid w:val="004B5DB4"/>
    <w:rsid w:val="004B6F2F"/>
    <w:rsid w:val="004B7E3F"/>
    <w:rsid w:val="004C01A7"/>
    <w:rsid w:val="004C23FD"/>
    <w:rsid w:val="004C242B"/>
    <w:rsid w:val="004C2C57"/>
    <w:rsid w:val="004C6266"/>
    <w:rsid w:val="004D05BC"/>
    <w:rsid w:val="004D18E3"/>
    <w:rsid w:val="004D29DD"/>
    <w:rsid w:val="004D3326"/>
    <w:rsid w:val="004D51A8"/>
    <w:rsid w:val="004D5BDA"/>
    <w:rsid w:val="004E0DB7"/>
    <w:rsid w:val="004E0FF9"/>
    <w:rsid w:val="004E1166"/>
    <w:rsid w:val="004E2112"/>
    <w:rsid w:val="004E2727"/>
    <w:rsid w:val="004E4803"/>
    <w:rsid w:val="004E548B"/>
    <w:rsid w:val="004E56AA"/>
    <w:rsid w:val="004E6471"/>
    <w:rsid w:val="004F0A7D"/>
    <w:rsid w:val="004F0D29"/>
    <w:rsid w:val="004F1D3F"/>
    <w:rsid w:val="004F26E5"/>
    <w:rsid w:val="004F4651"/>
    <w:rsid w:val="004F7788"/>
    <w:rsid w:val="004F7F3A"/>
    <w:rsid w:val="00500A56"/>
    <w:rsid w:val="00500FE2"/>
    <w:rsid w:val="00502584"/>
    <w:rsid w:val="005032C2"/>
    <w:rsid w:val="00503914"/>
    <w:rsid w:val="0050469E"/>
    <w:rsid w:val="0050678C"/>
    <w:rsid w:val="005068C4"/>
    <w:rsid w:val="0051044C"/>
    <w:rsid w:val="00510946"/>
    <w:rsid w:val="00510EBF"/>
    <w:rsid w:val="00511278"/>
    <w:rsid w:val="005112E9"/>
    <w:rsid w:val="005114FF"/>
    <w:rsid w:val="00512649"/>
    <w:rsid w:val="00512A10"/>
    <w:rsid w:val="0051511D"/>
    <w:rsid w:val="0051567E"/>
    <w:rsid w:val="00516A00"/>
    <w:rsid w:val="00517085"/>
    <w:rsid w:val="00517796"/>
    <w:rsid w:val="00520978"/>
    <w:rsid w:val="00521F3F"/>
    <w:rsid w:val="00525C79"/>
    <w:rsid w:val="0053150F"/>
    <w:rsid w:val="00531C8C"/>
    <w:rsid w:val="005328A2"/>
    <w:rsid w:val="00532C65"/>
    <w:rsid w:val="00534788"/>
    <w:rsid w:val="0053526B"/>
    <w:rsid w:val="005353F3"/>
    <w:rsid w:val="0053606A"/>
    <w:rsid w:val="005370B5"/>
    <w:rsid w:val="005414C6"/>
    <w:rsid w:val="00543CFE"/>
    <w:rsid w:val="00543DBC"/>
    <w:rsid w:val="00544093"/>
    <w:rsid w:val="0054462C"/>
    <w:rsid w:val="00545280"/>
    <w:rsid w:val="00545C02"/>
    <w:rsid w:val="0054641D"/>
    <w:rsid w:val="00551199"/>
    <w:rsid w:val="00551E6D"/>
    <w:rsid w:val="00551EE5"/>
    <w:rsid w:val="00552719"/>
    <w:rsid w:val="00552B74"/>
    <w:rsid w:val="005533A8"/>
    <w:rsid w:val="00553F81"/>
    <w:rsid w:val="00554572"/>
    <w:rsid w:val="005546A4"/>
    <w:rsid w:val="00555058"/>
    <w:rsid w:val="00555FFC"/>
    <w:rsid w:val="0055649A"/>
    <w:rsid w:val="00556AA4"/>
    <w:rsid w:val="00557DFD"/>
    <w:rsid w:val="00562DD9"/>
    <w:rsid w:val="00564626"/>
    <w:rsid w:val="005651E4"/>
    <w:rsid w:val="005654AF"/>
    <w:rsid w:val="00565664"/>
    <w:rsid w:val="00566437"/>
    <w:rsid w:val="00567D11"/>
    <w:rsid w:val="005720B6"/>
    <w:rsid w:val="00572124"/>
    <w:rsid w:val="005727C5"/>
    <w:rsid w:val="00572EE5"/>
    <w:rsid w:val="00573A23"/>
    <w:rsid w:val="005749D9"/>
    <w:rsid w:val="00575779"/>
    <w:rsid w:val="0057607E"/>
    <w:rsid w:val="0057694A"/>
    <w:rsid w:val="005813EA"/>
    <w:rsid w:val="005816F4"/>
    <w:rsid w:val="00582685"/>
    <w:rsid w:val="00582B33"/>
    <w:rsid w:val="0058590A"/>
    <w:rsid w:val="00585C63"/>
    <w:rsid w:val="00585CA1"/>
    <w:rsid w:val="005866CC"/>
    <w:rsid w:val="005902EF"/>
    <w:rsid w:val="0059069A"/>
    <w:rsid w:val="00591607"/>
    <w:rsid w:val="0059173D"/>
    <w:rsid w:val="0059214B"/>
    <w:rsid w:val="00593C7C"/>
    <w:rsid w:val="00593F24"/>
    <w:rsid w:val="0059447A"/>
    <w:rsid w:val="00594603"/>
    <w:rsid w:val="00594FB1"/>
    <w:rsid w:val="0059559E"/>
    <w:rsid w:val="00596808"/>
    <w:rsid w:val="00596AB7"/>
    <w:rsid w:val="005A0A68"/>
    <w:rsid w:val="005A2E74"/>
    <w:rsid w:val="005A2E8B"/>
    <w:rsid w:val="005A38FF"/>
    <w:rsid w:val="005A3B8C"/>
    <w:rsid w:val="005A3F1F"/>
    <w:rsid w:val="005A47AD"/>
    <w:rsid w:val="005A57F9"/>
    <w:rsid w:val="005A79B1"/>
    <w:rsid w:val="005B113F"/>
    <w:rsid w:val="005B1729"/>
    <w:rsid w:val="005B1C25"/>
    <w:rsid w:val="005B2721"/>
    <w:rsid w:val="005B35FF"/>
    <w:rsid w:val="005B3E8E"/>
    <w:rsid w:val="005B5C04"/>
    <w:rsid w:val="005B6304"/>
    <w:rsid w:val="005B68AA"/>
    <w:rsid w:val="005B6918"/>
    <w:rsid w:val="005B6B79"/>
    <w:rsid w:val="005B7A22"/>
    <w:rsid w:val="005B7F0A"/>
    <w:rsid w:val="005C00F5"/>
    <w:rsid w:val="005C1548"/>
    <w:rsid w:val="005C35F3"/>
    <w:rsid w:val="005C39D8"/>
    <w:rsid w:val="005C445D"/>
    <w:rsid w:val="005C7EF5"/>
    <w:rsid w:val="005D06D5"/>
    <w:rsid w:val="005D128B"/>
    <w:rsid w:val="005D15DE"/>
    <w:rsid w:val="005D186D"/>
    <w:rsid w:val="005D1FB9"/>
    <w:rsid w:val="005D4248"/>
    <w:rsid w:val="005D6C9F"/>
    <w:rsid w:val="005E0C2B"/>
    <w:rsid w:val="005E2488"/>
    <w:rsid w:val="005E3AFD"/>
    <w:rsid w:val="005E4B31"/>
    <w:rsid w:val="005E4C27"/>
    <w:rsid w:val="005E6686"/>
    <w:rsid w:val="005E66A5"/>
    <w:rsid w:val="005E67B3"/>
    <w:rsid w:val="005E67D0"/>
    <w:rsid w:val="005E769D"/>
    <w:rsid w:val="005E7AA0"/>
    <w:rsid w:val="005F0A47"/>
    <w:rsid w:val="005F0CE1"/>
    <w:rsid w:val="005F0E3B"/>
    <w:rsid w:val="005F0E80"/>
    <w:rsid w:val="005F0F8B"/>
    <w:rsid w:val="005F4125"/>
    <w:rsid w:val="005F4AEF"/>
    <w:rsid w:val="005F5CAA"/>
    <w:rsid w:val="005F6FEE"/>
    <w:rsid w:val="005F76B4"/>
    <w:rsid w:val="00600783"/>
    <w:rsid w:val="006042FA"/>
    <w:rsid w:val="00604CD4"/>
    <w:rsid w:val="006052C7"/>
    <w:rsid w:val="0060607A"/>
    <w:rsid w:val="00606776"/>
    <w:rsid w:val="00606AF8"/>
    <w:rsid w:val="0060743E"/>
    <w:rsid w:val="0060778F"/>
    <w:rsid w:val="00607DBB"/>
    <w:rsid w:val="0061066B"/>
    <w:rsid w:val="00610927"/>
    <w:rsid w:val="00610BA6"/>
    <w:rsid w:val="00611507"/>
    <w:rsid w:val="006119A4"/>
    <w:rsid w:val="00611FE5"/>
    <w:rsid w:val="00613D21"/>
    <w:rsid w:val="00613FE7"/>
    <w:rsid w:val="006166FB"/>
    <w:rsid w:val="00616C6E"/>
    <w:rsid w:val="00616E67"/>
    <w:rsid w:val="006205A9"/>
    <w:rsid w:val="00620A29"/>
    <w:rsid w:val="00621172"/>
    <w:rsid w:val="006214DE"/>
    <w:rsid w:val="0062699B"/>
    <w:rsid w:val="00627B55"/>
    <w:rsid w:val="00627D02"/>
    <w:rsid w:val="00630991"/>
    <w:rsid w:val="00632385"/>
    <w:rsid w:val="00632BC1"/>
    <w:rsid w:val="006346FA"/>
    <w:rsid w:val="00636A98"/>
    <w:rsid w:val="00637813"/>
    <w:rsid w:val="006413F0"/>
    <w:rsid w:val="006427DF"/>
    <w:rsid w:val="006438B1"/>
    <w:rsid w:val="006447AD"/>
    <w:rsid w:val="00646E9C"/>
    <w:rsid w:val="006470CA"/>
    <w:rsid w:val="00647118"/>
    <w:rsid w:val="00647B05"/>
    <w:rsid w:val="0065160E"/>
    <w:rsid w:val="00651823"/>
    <w:rsid w:val="00651915"/>
    <w:rsid w:val="00652DFF"/>
    <w:rsid w:val="00653257"/>
    <w:rsid w:val="00653812"/>
    <w:rsid w:val="00653A34"/>
    <w:rsid w:val="00654B53"/>
    <w:rsid w:val="0065580B"/>
    <w:rsid w:val="006567CE"/>
    <w:rsid w:val="00657326"/>
    <w:rsid w:val="00661430"/>
    <w:rsid w:val="00662C23"/>
    <w:rsid w:val="0066378C"/>
    <w:rsid w:val="006638CF"/>
    <w:rsid w:val="00664097"/>
    <w:rsid w:val="006647AA"/>
    <w:rsid w:val="00664B5B"/>
    <w:rsid w:val="00667588"/>
    <w:rsid w:val="006677F0"/>
    <w:rsid w:val="00670C91"/>
    <w:rsid w:val="00671367"/>
    <w:rsid w:val="00671873"/>
    <w:rsid w:val="00671EC9"/>
    <w:rsid w:val="00673D38"/>
    <w:rsid w:val="00674351"/>
    <w:rsid w:val="006747E8"/>
    <w:rsid w:val="00674DC7"/>
    <w:rsid w:val="00680A1A"/>
    <w:rsid w:val="00681102"/>
    <w:rsid w:val="00681BD8"/>
    <w:rsid w:val="00681E39"/>
    <w:rsid w:val="00685FB4"/>
    <w:rsid w:val="006903FB"/>
    <w:rsid w:val="006911D7"/>
    <w:rsid w:val="006911D8"/>
    <w:rsid w:val="00693042"/>
    <w:rsid w:val="00694B58"/>
    <w:rsid w:val="00695185"/>
    <w:rsid w:val="006969E1"/>
    <w:rsid w:val="00696DC0"/>
    <w:rsid w:val="006A06A3"/>
    <w:rsid w:val="006A0A02"/>
    <w:rsid w:val="006A1253"/>
    <w:rsid w:val="006A340E"/>
    <w:rsid w:val="006A4281"/>
    <w:rsid w:val="006A6341"/>
    <w:rsid w:val="006A66C3"/>
    <w:rsid w:val="006A68A8"/>
    <w:rsid w:val="006A6AA5"/>
    <w:rsid w:val="006A75F7"/>
    <w:rsid w:val="006B0F25"/>
    <w:rsid w:val="006B1028"/>
    <w:rsid w:val="006B13CE"/>
    <w:rsid w:val="006B149E"/>
    <w:rsid w:val="006B1597"/>
    <w:rsid w:val="006B5855"/>
    <w:rsid w:val="006B6BE0"/>
    <w:rsid w:val="006B6C33"/>
    <w:rsid w:val="006B72A0"/>
    <w:rsid w:val="006B7656"/>
    <w:rsid w:val="006C20A3"/>
    <w:rsid w:val="006C2379"/>
    <w:rsid w:val="006C4355"/>
    <w:rsid w:val="006C49B7"/>
    <w:rsid w:val="006C5645"/>
    <w:rsid w:val="006C5679"/>
    <w:rsid w:val="006C6753"/>
    <w:rsid w:val="006C7941"/>
    <w:rsid w:val="006D000B"/>
    <w:rsid w:val="006D0C47"/>
    <w:rsid w:val="006D37B4"/>
    <w:rsid w:val="006D3B42"/>
    <w:rsid w:val="006D426F"/>
    <w:rsid w:val="006D492F"/>
    <w:rsid w:val="006D6D86"/>
    <w:rsid w:val="006D729B"/>
    <w:rsid w:val="006E18F2"/>
    <w:rsid w:val="006E2891"/>
    <w:rsid w:val="006E41D9"/>
    <w:rsid w:val="006E4823"/>
    <w:rsid w:val="006E6567"/>
    <w:rsid w:val="006E71B6"/>
    <w:rsid w:val="006E7213"/>
    <w:rsid w:val="006E7625"/>
    <w:rsid w:val="006E7FE5"/>
    <w:rsid w:val="006F03C5"/>
    <w:rsid w:val="006F0C62"/>
    <w:rsid w:val="006F1028"/>
    <w:rsid w:val="006F1FAA"/>
    <w:rsid w:val="006F2406"/>
    <w:rsid w:val="006F247C"/>
    <w:rsid w:val="006F4FD7"/>
    <w:rsid w:val="006F61EA"/>
    <w:rsid w:val="0070016A"/>
    <w:rsid w:val="007025B3"/>
    <w:rsid w:val="007037B2"/>
    <w:rsid w:val="00704335"/>
    <w:rsid w:val="00704B76"/>
    <w:rsid w:val="0070726F"/>
    <w:rsid w:val="0070791A"/>
    <w:rsid w:val="00707CC3"/>
    <w:rsid w:val="00711D79"/>
    <w:rsid w:val="00712DB7"/>
    <w:rsid w:val="00714114"/>
    <w:rsid w:val="007205DF"/>
    <w:rsid w:val="007211B8"/>
    <w:rsid w:val="007218C2"/>
    <w:rsid w:val="00724E6D"/>
    <w:rsid w:val="00725DF8"/>
    <w:rsid w:val="00726108"/>
    <w:rsid w:val="007300AC"/>
    <w:rsid w:val="0073022F"/>
    <w:rsid w:val="007317EF"/>
    <w:rsid w:val="00731FF4"/>
    <w:rsid w:val="00734A0D"/>
    <w:rsid w:val="00734D66"/>
    <w:rsid w:val="0073544B"/>
    <w:rsid w:val="0073627B"/>
    <w:rsid w:val="0073684E"/>
    <w:rsid w:val="007368C9"/>
    <w:rsid w:val="007408CB"/>
    <w:rsid w:val="00743892"/>
    <w:rsid w:val="00743B2D"/>
    <w:rsid w:val="00743FD1"/>
    <w:rsid w:val="00744B43"/>
    <w:rsid w:val="00744C50"/>
    <w:rsid w:val="00744CEA"/>
    <w:rsid w:val="00745B95"/>
    <w:rsid w:val="00746297"/>
    <w:rsid w:val="0074740F"/>
    <w:rsid w:val="00750579"/>
    <w:rsid w:val="00751687"/>
    <w:rsid w:val="007520DC"/>
    <w:rsid w:val="007537D3"/>
    <w:rsid w:val="00753DFD"/>
    <w:rsid w:val="0075455E"/>
    <w:rsid w:val="00755E11"/>
    <w:rsid w:val="00756DA7"/>
    <w:rsid w:val="00756ED2"/>
    <w:rsid w:val="007579CE"/>
    <w:rsid w:val="0076275C"/>
    <w:rsid w:val="00762A6E"/>
    <w:rsid w:val="007656E1"/>
    <w:rsid w:val="007661AD"/>
    <w:rsid w:val="00766662"/>
    <w:rsid w:val="00766DAE"/>
    <w:rsid w:val="0077015E"/>
    <w:rsid w:val="00771CB7"/>
    <w:rsid w:val="007741C1"/>
    <w:rsid w:val="007751EF"/>
    <w:rsid w:val="00775576"/>
    <w:rsid w:val="00775D70"/>
    <w:rsid w:val="00776B39"/>
    <w:rsid w:val="007803FA"/>
    <w:rsid w:val="00781B6D"/>
    <w:rsid w:val="00785818"/>
    <w:rsid w:val="007861C1"/>
    <w:rsid w:val="00787441"/>
    <w:rsid w:val="00787507"/>
    <w:rsid w:val="00787D7C"/>
    <w:rsid w:val="00787E60"/>
    <w:rsid w:val="007903C4"/>
    <w:rsid w:val="007911B9"/>
    <w:rsid w:val="0079233D"/>
    <w:rsid w:val="00792E45"/>
    <w:rsid w:val="0079365E"/>
    <w:rsid w:val="007938D9"/>
    <w:rsid w:val="007949E2"/>
    <w:rsid w:val="00794E08"/>
    <w:rsid w:val="00794EAE"/>
    <w:rsid w:val="0079679E"/>
    <w:rsid w:val="007A00F9"/>
    <w:rsid w:val="007A0795"/>
    <w:rsid w:val="007A1B1D"/>
    <w:rsid w:val="007A22DD"/>
    <w:rsid w:val="007A2C07"/>
    <w:rsid w:val="007A47A2"/>
    <w:rsid w:val="007A68BA"/>
    <w:rsid w:val="007A6B11"/>
    <w:rsid w:val="007A76AC"/>
    <w:rsid w:val="007B118E"/>
    <w:rsid w:val="007B140C"/>
    <w:rsid w:val="007B1837"/>
    <w:rsid w:val="007B1DD9"/>
    <w:rsid w:val="007B4187"/>
    <w:rsid w:val="007B4E53"/>
    <w:rsid w:val="007B5E06"/>
    <w:rsid w:val="007B6F95"/>
    <w:rsid w:val="007C01F5"/>
    <w:rsid w:val="007C028B"/>
    <w:rsid w:val="007C1003"/>
    <w:rsid w:val="007C2700"/>
    <w:rsid w:val="007C40BC"/>
    <w:rsid w:val="007C41B0"/>
    <w:rsid w:val="007C43EF"/>
    <w:rsid w:val="007C5164"/>
    <w:rsid w:val="007C639E"/>
    <w:rsid w:val="007C6E1C"/>
    <w:rsid w:val="007D0FAE"/>
    <w:rsid w:val="007D13BB"/>
    <w:rsid w:val="007D18B4"/>
    <w:rsid w:val="007D1A7B"/>
    <w:rsid w:val="007D20E4"/>
    <w:rsid w:val="007D3157"/>
    <w:rsid w:val="007D57BA"/>
    <w:rsid w:val="007D7027"/>
    <w:rsid w:val="007D75DB"/>
    <w:rsid w:val="007E1808"/>
    <w:rsid w:val="007E22F5"/>
    <w:rsid w:val="007E30F9"/>
    <w:rsid w:val="007E3B0E"/>
    <w:rsid w:val="007E4A2D"/>
    <w:rsid w:val="007E4BA3"/>
    <w:rsid w:val="007E4E34"/>
    <w:rsid w:val="007E4E7E"/>
    <w:rsid w:val="007E57B7"/>
    <w:rsid w:val="007E5AD4"/>
    <w:rsid w:val="007E60DE"/>
    <w:rsid w:val="007E697D"/>
    <w:rsid w:val="007F2259"/>
    <w:rsid w:val="007F2D47"/>
    <w:rsid w:val="007F4963"/>
    <w:rsid w:val="007F4E68"/>
    <w:rsid w:val="007F6140"/>
    <w:rsid w:val="007F6829"/>
    <w:rsid w:val="007F793E"/>
    <w:rsid w:val="008018A3"/>
    <w:rsid w:val="0080193F"/>
    <w:rsid w:val="00801AA2"/>
    <w:rsid w:val="0080219C"/>
    <w:rsid w:val="0080258A"/>
    <w:rsid w:val="00802DBE"/>
    <w:rsid w:val="008037A3"/>
    <w:rsid w:val="008040E0"/>
    <w:rsid w:val="00804521"/>
    <w:rsid w:val="0081029C"/>
    <w:rsid w:val="00810C0F"/>
    <w:rsid w:val="0081163E"/>
    <w:rsid w:val="00812B6C"/>
    <w:rsid w:val="0081346E"/>
    <w:rsid w:val="00815FAC"/>
    <w:rsid w:val="00816DFD"/>
    <w:rsid w:val="008171E9"/>
    <w:rsid w:val="00817A12"/>
    <w:rsid w:val="00817B05"/>
    <w:rsid w:val="008203E0"/>
    <w:rsid w:val="00820A63"/>
    <w:rsid w:val="0082149E"/>
    <w:rsid w:val="008231BA"/>
    <w:rsid w:val="00823265"/>
    <w:rsid w:val="00823433"/>
    <w:rsid w:val="008235CE"/>
    <w:rsid w:val="00823637"/>
    <w:rsid w:val="008239FE"/>
    <w:rsid w:val="0082410B"/>
    <w:rsid w:val="008255E8"/>
    <w:rsid w:val="00826875"/>
    <w:rsid w:val="008271AE"/>
    <w:rsid w:val="00831B49"/>
    <w:rsid w:val="00831F9D"/>
    <w:rsid w:val="0083361D"/>
    <w:rsid w:val="008353EB"/>
    <w:rsid w:val="008359C5"/>
    <w:rsid w:val="008366FF"/>
    <w:rsid w:val="0083681D"/>
    <w:rsid w:val="00837FDD"/>
    <w:rsid w:val="00842508"/>
    <w:rsid w:val="0084398F"/>
    <w:rsid w:val="0084487F"/>
    <w:rsid w:val="00844F46"/>
    <w:rsid w:val="00845058"/>
    <w:rsid w:val="00850797"/>
    <w:rsid w:val="00852B2B"/>
    <w:rsid w:val="00853BF7"/>
    <w:rsid w:val="00853ED3"/>
    <w:rsid w:val="00854491"/>
    <w:rsid w:val="00856190"/>
    <w:rsid w:val="00856808"/>
    <w:rsid w:val="00856BE4"/>
    <w:rsid w:val="00857072"/>
    <w:rsid w:val="0085759C"/>
    <w:rsid w:val="00860320"/>
    <w:rsid w:val="008608B2"/>
    <w:rsid w:val="0086115B"/>
    <w:rsid w:val="00861B52"/>
    <w:rsid w:val="00862AD4"/>
    <w:rsid w:val="00862DD7"/>
    <w:rsid w:val="00864099"/>
    <w:rsid w:val="008641EC"/>
    <w:rsid w:val="008650FD"/>
    <w:rsid w:val="0086633E"/>
    <w:rsid w:val="00867E15"/>
    <w:rsid w:val="00872EAC"/>
    <w:rsid w:val="00873C59"/>
    <w:rsid w:val="008741C5"/>
    <w:rsid w:val="0087483F"/>
    <w:rsid w:val="00874974"/>
    <w:rsid w:val="008749BC"/>
    <w:rsid w:val="00875419"/>
    <w:rsid w:val="008757C4"/>
    <w:rsid w:val="00880663"/>
    <w:rsid w:val="00881188"/>
    <w:rsid w:val="0088143C"/>
    <w:rsid w:val="00881CDC"/>
    <w:rsid w:val="0088225D"/>
    <w:rsid w:val="00883713"/>
    <w:rsid w:val="0088479A"/>
    <w:rsid w:val="00885A75"/>
    <w:rsid w:val="00885C71"/>
    <w:rsid w:val="0088602A"/>
    <w:rsid w:val="008900D9"/>
    <w:rsid w:val="0089032C"/>
    <w:rsid w:val="008907AD"/>
    <w:rsid w:val="0089185F"/>
    <w:rsid w:val="008921BC"/>
    <w:rsid w:val="008933E7"/>
    <w:rsid w:val="0089356B"/>
    <w:rsid w:val="00895CEF"/>
    <w:rsid w:val="008A341A"/>
    <w:rsid w:val="008A5C2E"/>
    <w:rsid w:val="008A7504"/>
    <w:rsid w:val="008B0435"/>
    <w:rsid w:val="008B1F2B"/>
    <w:rsid w:val="008B3159"/>
    <w:rsid w:val="008B42B8"/>
    <w:rsid w:val="008B6D40"/>
    <w:rsid w:val="008B74D8"/>
    <w:rsid w:val="008B7EB0"/>
    <w:rsid w:val="008C0428"/>
    <w:rsid w:val="008C0A41"/>
    <w:rsid w:val="008C2456"/>
    <w:rsid w:val="008C3B7E"/>
    <w:rsid w:val="008C3F43"/>
    <w:rsid w:val="008C5667"/>
    <w:rsid w:val="008C7ED2"/>
    <w:rsid w:val="008D11E8"/>
    <w:rsid w:val="008D2658"/>
    <w:rsid w:val="008D5359"/>
    <w:rsid w:val="008D5809"/>
    <w:rsid w:val="008D7E65"/>
    <w:rsid w:val="008E1853"/>
    <w:rsid w:val="008E1D31"/>
    <w:rsid w:val="008E2E9D"/>
    <w:rsid w:val="008E496D"/>
    <w:rsid w:val="008E5BA7"/>
    <w:rsid w:val="008E6829"/>
    <w:rsid w:val="008E7CB9"/>
    <w:rsid w:val="008E7FBC"/>
    <w:rsid w:val="008F174E"/>
    <w:rsid w:val="008F1DE4"/>
    <w:rsid w:val="008F2AB8"/>
    <w:rsid w:val="008F2E3E"/>
    <w:rsid w:val="008F3794"/>
    <w:rsid w:val="008F7276"/>
    <w:rsid w:val="008F7342"/>
    <w:rsid w:val="00900123"/>
    <w:rsid w:val="00900714"/>
    <w:rsid w:val="00900B6A"/>
    <w:rsid w:val="009014D9"/>
    <w:rsid w:val="00901F53"/>
    <w:rsid w:val="009026CE"/>
    <w:rsid w:val="00904695"/>
    <w:rsid w:val="00904E3B"/>
    <w:rsid w:val="00907319"/>
    <w:rsid w:val="00907BCE"/>
    <w:rsid w:val="00910FFC"/>
    <w:rsid w:val="00911A40"/>
    <w:rsid w:val="00913332"/>
    <w:rsid w:val="00913BBB"/>
    <w:rsid w:val="009152C1"/>
    <w:rsid w:val="00915A53"/>
    <w:rsid w:val="00915FFB"/>
    <w:rsid w:val="009176A8"/>
    <w:rsid w:val="009179CA"/>
    <w:rsid w:val="00917E13"/>
    <w:rsid w:val="00920C17"/>
    <w:rsid w:val="00922296"/>
    <w:rsid w:val="009233FA"/>
    <w:rsid w:val="00923DC5"/>
    <w:rsid w:val="009244CE"/>
    <w:rsid w:val="00925638"/>
    <w:rsid w:val="009268E5"/>
    <w:rsid w:val="009306F6"/>
    <w:rsid w:val="0093098C"/>
    <w:rsid w:val="00930FF1"/>
    <w:rsid w:val="00931BA4"/>
    <w:rsid w:val="009325E2"/>
    <w:rsid w:val="00933660"/>
    <w:rsid w:val="00933A44"/>
    <w:rsid w:val="00933FA4"/>
    <w:rsid w:val="009344D0"/>
    <w:rsid w:val="00934D26"/>
    <w:rsid w:val="009404EE"/>
    <w:rsid w:val="00940618"/>
    <w:rsid w:val="0094145E"/>
    <w:rsid w:val="00942AB6"/>
    <w:rsid w:val="009439B9"/>
    <w:rsid w:val="0094443C"/>
    <w:rsid w:val="0094479A"/>
    <w:rsid w:val="009448B3"/>
    <w:rsid w:val="00945D2B"/>
    <w:rsid w:val="009471E6"/>
    <w:rsid w:val="009501C5"/>
    <w:rsid w:val="009520A9"/>
    <w:rsid w:val="009531C7"/>
    <w:rsid w:val="00954F86"/>
    <w:rsid w:val="009560C7"/>
    <w:rsid w:val="009606C5"/>
    <w:rsid w:val="00960977"/>
    <w:rsid w:val="009625EC"/>
    <w:rsid w:val="00962798"/>
    <w:rsid w:val="00964EB6"/>
    <w:rsid w:val="009663FD"/>
    <w:rsid w:val="0096761B"/>
    <w:rsid w:val="00971ED1"/>
    <w:rsid w:val="0097407E"/>
    <w:rsid w:val="009766C4"/>
    <w:rsid w:val="0097733D"/>
    <w:rsid w:val="00985058"/>
    <w:rsid w:val="00985285"/>
    <w:rsid w:val="0098565B"/>
    <w:rsid w:val="0099057C"/>
    <w:rsid w:val="009909F3"/>
    <w:rsid w:val="009913CA"/>
    <w:rsid w:val="00995535"/>
    <w:rsid w:val="00995B59"/>
    <w:rsid w:val="00996347"/>
    <w:rsid w:val="00996434"/>
    <w:rsid w:val="00996BE6"/>
    <w:rsid w:val="009A22F1"/>
    <w:rsid w:val="009A2F40"/>
    <w:rsid w:val="009A304D"/>
    <w:rsid w:val="009A49E7"/>
    <w:rsid w:val="009A570E"/>
    <w:rsid w:val="009A6168"/>
    <w:rsid w:val="009A6E42"/>
    <w:rsid w:val="009A7316"/>
    <w:rsid w:val="009A7409"/>
    <w:rsid w:val="009A76D0"/>
    <w:rsid w:val="009A7BE9"/>
    <w:rsid w:val="009B24C5"/>
    <w:rsid w:val="009B2A5E"/>
    <w:rsid w:val="009B652C"/>
    <w:rsid w:val="009C01C6"/>
    <w:rsid w:val="009C082B"/>
    <w:rsid w:val="009C0E6A"/>
    <w:rsid w:val="009C0FEC"/>
    <w:rsid w:val="009C14AD"/>
    <w:rsid w:val="009C1CF1"/>
    <w:rsid w:val="009C207E"/>
    <w:rsid w:val="009C23EA"/>
    <w:rsid w:val="009C3AD1"/>
    <w:rsid w:val="009C50E0"/>
    <w:rsid w:val="009C517F"/>
    <w:rsid w:val="009C5F00"/>
    <w:rsid w:val="009C62C2"/>
    <w:rsid w:val="009C6F4F"/>
    <w:rsid w:val="009C7173"/>
    <w:rsid w:val="009D1446"/>
    <w:rsid w:val="009D17C1"/>
    <w:rsid w:val="009D4E6D"/>
    <w:rsid w:val="009D5C12"/>
    <w:rsid w:val="009D7831"/>
    <w:rsid w:val="009D7DF4"/>
    <w:rsid w:val="009E0BFB"/>
    <w:rsid w:val="009E1503"/>
    <w:rsid w:val="009E264A"/>
    <w:rsid w:val="009E3388"/>
    <w:rsid w:val="009E4163"/>
    <w:rsid w:val="009E4998"/>
    <w:rsid w:val="009E4E7F"/>
    <w:rsid w:val="009E706A"/>
    <w:rsid w:val="009E7EB6"/>
    <w:rsid w:val="009E7EF0"/>
    <w:rsid w:val="009F2A57"/>
    <w:rsid w:val="009F3CF5"/>
    <w:rsid w:val="009F63A8"/>
    <w:rsid w:val="009F675E"/>
    <w:rsid w:val="00A0023E"/>
    <w:rsid w:val="00A00306"/>
    <w:rsid w:val="00A01DD6"/>
    <w:rsid w:val="00A061A7"/>
    <w:rsid w:val="00A06909"/>
    <w:rsid w:val="00A07B3D"/>
    <w:rsid w:val="00A07B8F"/>
    <w:rsid w:val="00A07F1A"/>
    <w:rsid w:val="00A1287A"/>
    <w:rsid w:val="00A12C1F"/>
    <w:rsid w:val="00A13CC8"/>
    <w:rsid w:val="00A143A7"/>
    <w:rsid w:val="00A14F87"/>
    <w:rsid w:val="00A16095"/>
    <w:rsid w:val="00A16B61"/>
    <w:rsid w:val="00A17E3D"/>
    <w:rsid w:val="00A204FA"/>
    <w:rsid w:val="00A21AEB"/>
    <w:rsid w:val="00A22456"/>
    <w:rsid w:val="00A22B38"/>
    <w:rsid w:val="00A22B7D"/>
    <w:rsid w:val="00A23D60"/>
    <w:rsid w:val="00A25F7E"/>
    <w:rsid w:val="00A26D42"/>
    <w:rsid w:val="00A30328"/>
    <w:rsid w:val="00A32944"/>
    <w:rsid w:val="00A355B6"/>
    <w:rsid w:val="00A35749"/>
    <w:rsid w:val="00A35C1D"/>
    <w:rsid w:val="00A36270"/>
    <w:rsid w:val="00A37F3D"/>
    <w:rsid w:val="00A41128"/>
    <w:rsid w:val="00A41730"/>
    <w:rsid w:val="00A4174F"/>
    <w:rsid w:val="00A43434"/>
    <w:rsid w:val="00A455E7"/>
    <w:rsid w:val="00A4758B"/>
    <w:rsid w:val="00A50CE8"/>
    <w:rsid w:val="00A51207"/>
    <w:rsid w:val="00A520BB"/>
    <w:rsid w:val="00A522FB"/>
    <w:rsid w:val="00A531C6"/>
    <w:rsid w:val="00A53E7A"/>
    <w:rsid w:val="00A578E7"/>
    <w:rsid w:val="00A61A85"/>
    <w:rsid w:val="00A62AC7"/>
    <w:rsid w:val="00A62C79"/>
    <w:rsid w:val="00A639CB"/>
    <w:rsid w:val="00A63A33"/>
    <w:rsid w:val="00A64106"/>
    <w:rsid w:val="00A66CB1"/>
    <w:rsid w:val="00A66D38"/>
    <w:rsid w:val="00A6715C"/>
    <w:rsid w:val="00A67D9C"/>
    <w:rsid w:val="00A70340"/>
    <w:rsid w:val="00A705FF"/>
    <w:rsid w:val="00A71229"/>
    <w:rsid w:val="00A72136"/>
    <w:rsid w:val="00A72CF9"/>
    <w:rsid w:val="00A739B8"/>
    <w:rsid w:val="00A73CD9"/>
    <w:rsid w:val="00A73EE2"/>
    <w:rsid w:val="00A743CA"/>
    <w:rsid w:val="00A77790"/>
    <w:rsid w:val="00A800A4"/>
    <w:rsid w:val="00A8119C"/>
    <w:rsid w:val="00A81553"/>
    <w:rsid w:val="00A8188E"/>
    <w:rsid w:val="00A826C4"/>
    <w:rsid w:val="00A828BB"/>
    <w:rsid w:val="00A82D5A"/>
    <w:rsid w:val="00A8437D"/>
    <w:rsid w:val="00A857B8"/>
    <w:rsid w:val="00A86056"/>
    <w:rsid w:val="00A86B6D"/>
    <w:rsid w:val="00A901A7"/>
    <w:rsid w:val="00A91E1D"/>
    <w:rsid w:val="00A91F3F"/>
    <w:rsid w:val="00A92234"/>
    <w:rsid w:val="00A9286B"/>
    <w:rsid w:val="00A948BA"/>
    <w:rsid w:val="00A95280"/>
    <w:rsid w:val="00A96D4D"/>
    <w:rsid w:val="00A97234"/>
    <w:rsid w:val="00A973C1"/>
    <w:rsid w:val="00A97BF8"/>
    <w:rsid w:val="00A97FFA"/>
    <w:rsid w:val="00AA2052"/>
    <w:rsid w:val="00AA2EE9"/>
    <w:rsid w:val="00AA38D8"/>
    <w:rsid w:val="00AA4B5B"/>
    <w:rsid w:val="00AA74A5"/>
    <w:rsid w:val="00AB1BB0"/>
    <w:rsid w:val="00AB268F"/>
    <w:rsid w:val="00AB423C"/>
    <w:rsid w:val="00AB43A9"/>
    <w:rsid w:val="00AB4C5A"/>
    <w:rsid w:val="00AB5375"/>
    <w:rsid w:val="00AB6686"/>
    <w:rsid w:val="00AC26B6"/>
    <w:rsid w:val="00AC3C94"/>
    <w:rsid w:val="00AC4DBC"/>
    <w:rsid w:val="00AC5E46"/>
    <w:rsid w:val="00AD0549"/>
    <w:rsid w:val="00AD1009"/>
    <w:rsid w:val="00AD1C1E"/>
    <w:rsid w:val="00AD533D"/>
    <w:rsid w:val="00AD5892"/>
    <w:rsid w:val="00AD6C4B"/>
    <w:rsid w:val="00AD7F1B"/>
    <w:rsid w:val="00AE330A"/>
    <w:rsid w:val="00AE3913"/>
    <w:rsid w:val="00AE3ACA"/>
    <w:rsid w:val="00AE4C08"/>
    <w:rsid w:val="00AE4D4D"/>
    <w:rsid w:val="00AF132E"/>
    <w:rsid w:val="00AF1DDC"/>
    <w:rsid w:val="00AF4FE6"/>
    <w:rsid w:val="00AF5512"/>
    <w:rsid w:val="00AF6E23"/>
    <w:rsid w:val="00AF7C29"/>
    <w:rsid w:val="00B003F6"/>
    <w:rsid w:val="00B00487"/>
    <w:rsid w:val="00B02E1D"/>
    <w:rsid w:val="00B07493"/>
    <w:rsid w:val="00B107DE"/>
    <w:rsid w:val="00B1105B"/>
    <w:rsid w:val="00B11BD6"/>
    <w:rsid w:val="00B14618"/>
    <w:rsid w:val="00B154DA"/>
    <w:rsid w:val="00B168A9"/>
    <w:rsid w:val="00B16DF7"/>
    <w:rsid w:val="00B17411"/>
    <w:rsid w:val="00B21036"/>
    <w:rsid w:val="00B22A42"/>
    <w:rsid w:val="00B246DB"/>
    <w:rsid w:val="00B256E3"/>
    <w:rsid w:val="00B26194"/>
    <w:rsid w:val="00B266EB"/>
    <w:rsid w:val="00B26DC8"/>
    <w:rsid w:val="00B27308"/>
    <w:rsid w:val="00B31121"/>
    <w:rsid w:val="00B34F67"/>
    <w:rsid w:val="00B3533C"/>
    <w:rsid w:val="00B35901"/>
    <w:rsid w:val="00B363E2"/>
    <w:rsid w:val="00B3670E"/>
    <w:rsid w:val="00B40970"/>
    <w:rsid w:val="00B40CCE"/>
    <w:rsid w:val="00B413C6"/>
    <w:rsid w:val="00B4144C"/>
    <w:rsid w:val="00B4513D"/>
    <w:rsid w:val="00B45A86"/>
    <w:rsid w:val="00B5048F"/>
    <w:rsid w:val="00B519DD"/>
    <w:rsid w:val="00B51DA4"/>
    <w:rsid w:val="00B52D6C"/>
    <w:rsid w:val="00B5404D"/>
    <w:rsid w:val="00B54998"/>
    <w:rsid w:val="00B5716F"/>
    <w:rsid w:val="00B57446"/>
    <w:rsid w:val="00B57468"/>
    <w:rsid w:val="00B575E4"/>
    <w:rsid w:val="00B603F1"/>
    <w:rsid w:val="00B61326"/>
    <w:rsid w:val="00B61EFB"/>
    <w:rsid w:val="00B6223D"/>
    <w:rsid w:val="00B63D15"/>
    <w:rsid w:val="00B64750"/>
    <w:rsid w:val="00B65015"/>
    <w:rsid w:val="00B6550A"/>
    <w:rsid w:val="00B65895"/>
    <w:rsid w:val="00B660C2"/>
    <w:rsid w:val="00B67A04"/>
    <w:rsid w:val="00B703EE"/>
    <w:rsid w:val="00B72A33"/>
    <w:rsid w:val="00B73458"/>
    <w:rsid w:val="00B749CC"/>
    <w:rsid w:val="00B75F19"/>
    <w:rsid w:val="00B76BD5"/>
    <w:rsid w:val="00B76C70"/>
    <w:rsid w:val="00B81007"/>
    <w:rsid w:val="00B81483"/>
    <w:rsid w:val="00B82168"/>
    <w:rsid w:val="00B828A4"/>
    <w:rsid w:val="00B82BF4"/>
    <w:rsid w:val="00B82EB4"/>
    <w:rsid w:val="00B83A55"/>
    <w:rsid w:val="00B86289"/>
    <w:rsid w:val="00B86562"/>
    <w:rsid w:val="00B86E93"/>
    <w:rsid w:val="00B904E0"/>
    <w:rsid w:val="00B91480"/>
    <w:rsid w:val="00B9148C"/>
    <w:rsid w:val="00B9212E"/>
    <w:rsid w:val="00BA075A"/>
    <w:rsid w:val="00BA082D"/>
    <w:rsid w:val="00BA420B"/>
    <w:rsid w:val="00BA4DBA"/>
    <w:rsid w:val="00BA5123"/>
    <w:rsid w:val="00BA5A97"/>
    <w:rsid w:val="00BA65D7"/>
    <w:rsid w:val="00BA705F"/>
    <w:rsid w:val="00BB004A"/>
    <w:rsid w:val="00BB0D29"/>
    <w:rsid w:val="00BB2250"/>
    <w:rsid w:val="00BB7F04"/>
    <w:rsid w:val="00BC203A"/>
    <w:rsid w:val="00BC2E5B"/>
    <w:rsid w:val="00BC3B7B"/>
    <w:rsid w:val="00BC4CE6"/>
    <w:rsid w:val="00BC651C"/>
    <w:rsid w:val="00BC754C"/>
    <w:rsid w:val="00BD07B5"/>
    <w:rsid w:val="00BD14DA"/>
    <w:rsid w:val="00BD3571"/>
    <w:rsid w:val="00BD4FD9"/>
    <w:rsid w:val="00BD5F4D"/>
    <w:rsid w:val="00BD6BF2"/>
    <w:rsid w:val="00BD71C9"/>
    <w:rsid w:val="00BD7486"/>
    <w:rsid w:val="00BD7B27"/>
    <w:rsid w:val="00BE09A1"/>
    <w:rsid w:val="00BE38B4"/>
    <w:rsid w:val="00BE3E96"/>
    <w:rsid w:val="00BE4BDE"/>
    <w:rsid w:val="00BE5284"/>
    <w:rsid w:val="00BE5426"/>
    <w:rsid w:val="00BE6AB4"/>
    <w:rsid w:val="00BF1AAA"/>
    <w:rsid w:val="00BF296B"/>
    <w:rsid w:val="00BF43EC"/>
    <w:rsid w:val="00BF4511"/>
    <w:rsid w:val="00BF4DF2"/>
    <w:rsid w:val="00BF603B"/>
    <w:rsid w:val="00C00D8C"/>
    <w:rsid w:val="00C031C3"/>
    <w:rsid w:val="00C04B48"/>
    <w:rsid w:val="00C06930"/>
    <w:rsid w:val="00C10034"/>
    <w:rsid w:val="00C109F0"/>
    <w:rsid w:val="00C11953"/>
    <w:rsid w:val="00C12989"/>
    <w:rsid w:val="00C143EF"/>
    <w:rsid w:val="00C15168"/>
    <w:rsid w:val="00C15737"/>
    <w:rsid w:val="00C16815"/>
    <w:rsid w:val="00C16FFF"/>
    <w:rsid w:val="00C17C12"/>
    <w:rsid w:val="00C20803"/>
    <w:rsid w:val="00C220B0"/>
    <w:rsid w:val="00C23558"/>
    <w:rsid w:val="00C24075"/>
    <w:rsid w:val="00C24187"/>
    <w:rsid w:val="00C243D0"/>
    <w:rsid w:val="00C246AF"/>
    <w:rsid w:val="00C26510"/>
    <w:rsid w:val="00C274E7"/>
    <w:rsid w:val="00C27921"/>
    <w:rsid w:val="00C27B4F"/>
    <w:rsid w:val="00C27FE5"/>
    <w:rsid w:val="00C306A9"/>
    <w:rsid w:val="00C3196D"/>
    <w:rsid w:val="00C32715"/>
    <w:rsid w:val="00C3420F"/>
    <w:rsid w:val="00C3457C"/>
    <w:rsid w:val="00C3635F"/>
    <w:rsid w:val="00C374AA"/>
    <w:rsid w:val="00C408C9"/>
    <w:rsid w:val="00C41491"/>
    <w:rsid w:val="00C41E71"/>
    <w:rsid w:val="00C42AA5"/>
    <w:rsid w:val="00C47CD0"/>
    <w:rsid w:val="00C5250F"/>
    <w:rsid w:val="00C52641"/>
    <w:rsid w:val="00C536B9"/>
    <w:rsid w:val="00C53B3C"/>
    <w:rsid w:val="00C53D93"/>
    <w:rsid w:val="00C54101"/>
    <w:rsid w:val="00C548ED"/>
    <w:rsid w:val="00C560EC"/>
    <w:rsid w:val="00C563F3"/>
    <w:rsid w:val="00C564DB"/>
    <w:rsid w:val="00C60CD1"/>
    <w:rsid w:val="00C614B8"/>
    <w:rsid w:val="00C61780"/>
    <w:rsid w:val="00C63A35"/>
    <w:rsid w:val="00C66526"/>
    <w:rsid w:val="00C66963"/>
    <w:rsid w:val="00C706B8"/>
    <w:rsid w:val="00C70B0A"/>
    <w:rsid w:val="00C711EC"/>
    <w:rsid w:val="00C72DC7"/>
    <w:rsid w:val="00C73037"/>
    <w:rsid w:val="00C74B87"/>
    <w:rsid w:val="00C81810"/>
    <w:rsid w:val="00C81BA7"/>
    <w:rsid w:val="00C84EA9"/>
    <w:rsid w:val="00C852A6"/>
    <w:rsid w:val="00C858FD"/>
    <w:rsid w:val="00C85A08"/>
    <w:rsid w:val="00C85BD9"/>
    <w:rsid w:val="00C90A62"/>
    <w:rsid w:val="00C92119"/>
    <w:rsid w:val="00C926B3"/>
    <w:rsid w:val="00C92FAE"/>
    <w:rsid w:val="00C93EE5"/>
    <w:rsid w:val="00C947D4"/>
    <w:rsid w:val="00C953A0"/>
    <w:rsid w:val="00C97443"/>
    <w:rsid w:val="00CA0712"/>
    <w:rsid w:val="00CA0F67"/>
    <w:rsid w:val="00CA3567"/>
    <w:rsid w:val="00CA3CA6"/>
    <w:rsid w:val="00CA47F4"/>
    <w:rsid w:val="00CA586A"/>
    <w:rsid w:val="00CA5E84"/>
    <w:rsid w:val="00CB19A0"/>
    <w:rsid w:val="00CB1E0D"/>
    <w:rsid w:val="00CB23E4"/>
    <w:rsid w:val="00CB2431"/>
    <w:rsid w:val="00CB24C5"/>
    <w:rsid w:val="00CB3B48"/>
    <w:rsid w:val="00CB3E85"/>
    <w:rsid w:val="00CB4682"/>
    <w:rsid w:val="00CB5DA1"/>
    <w:rsid w:val="00CB6B00"/>
    <w:rsid w:val="00CB6F73"/>
    <w:rsid w:val="00CC0AA9"/>
    <w:rsid w:val="00CC1764"/>
    <w:rsid w:val="00CC24F6"/>
    <w:rsid w:val="00CC7C9C"/>
    <w:rsid w:val="00CC7D4A"/>
    <w:rsid w:val="00CD172A"/>
    <w:rsid w:val="00CD1C70"/>
    <w:rsid w:val="00CD1F62"/>
    <w:rsid w:val="00CD492C"/>
    <w:rsid w:val="00CD5546"/>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83"/>
    <w:rsid w:val="00CF4DB1"/>
    <w:rsid w:val="00CF58C6"/>
    <w:rsid w:val="00CF61AA"/>
    <w:rsid w:val="00CF6CEA"/>
    <w:rsid w:val="00CF7B94"/>
    <w:rsid w:val="00D0011A"/>
    <w:rsid w:val="00D0084A"/>
    <w:rsid w:val="00D01CFE"/>
    <w:rsid w:val="00D01D16"/>
    <w:rsid w:val="00D0232A"/>
    <w:rsid w:val="00D02A5A"/>
    <w:rsid w:val="00D0483D"/>
    <w:rsid w:val="00D06EE5"/>
    <w:rsid w:val="00D110D9"/>
    <w:rsid w:val="00D12160"/>
    <w:rsid w:val="00D1223B"/>
    <w:rsid w:val="00D124B3"/>
    <w:rsid w:val="00D13129"/>
    <w:rsid w:val="00D15E3F"/>
    <w:rsid w:val="00D225D1"/>
    <w:rsid w:val="00D22A19"/>
    <w:rsid w:val="00D24E10"/>
    <w:rsid w:val="00D2525A"/>
    <w:rsid w:val="00D26215"/>
    <w:rsid w:val="00D26372"/>
    <w:rsid w:val="00D271A2"/>
    <w:rsid w:val="00D31EE1"/>
    <w:rsid w:val="00D32E9E"/>
    <w:rsid w:val="00D33FE4"/>
    <w:rsid w:val="00D3673C"/>
    <w:rsid w:val="00D36FD4"/>
    <w:rsid w:val="00D411F4"/>
    <w:rsid w:val="00D47EEC"/>
    <w:rsid w:val="00D50BAC"/>
    <w:rsid w:val="00D50DEA"/>
    <w:rsid w:val="00D53352"/>
    <w:rsid w:val="00D5494A"/>
    <w:rsid w:val="00D55784"/>
    <w:rsid w:val="00D55CAA"/>
    <w:rsid w:val="00D5639F"/>
    <w:rsid w:val="00D56536"/>
    <w:rsid w:val="00D56852"/>
    <w:rsid w:val="00D601C1"/>
    <w:rsid w:val="00D6020E"/>
    <w:rsid w:val="00D60C2A"/>
    <w:rsid w:val="00D6116B"/>
    <w:rsid w:val="00D642E1"/>
    <w:rsid w:val="00D663B1"/>
    <w:rsid w:val="00D66639"/>
    <w:rsid w:val="00D70173"/>
    <w:rsid w:val="00D71FAF"/>
    <w:rsid w:val="00D72431"/>
    <w:rsid w:val="00D761DD"/>
    <w:rsid w:val="00D77020"/>
    <w:rsid w:val="00D805DE"/>
    <w:rsid w:val="00D8259C"/>
    <w:rsid w:val="00D834BF"/>
    <w:rsid w:val="00D83AC1"/>
    <w:rsid w:val="00D87A2B"/>
    <w:rsid w:val="00D91824"/>
    <w:rsid w:val="00D93989"/>
    <w:rsid w:val="00D95C0B"/>
    <w:rsid w:val="00D96723"/>
    <w:rsid w:val="00D97157"/>
    <w:rsid w:val="00DA02F9"/>
    <w:rsid w:val="00DA0E3D"/>
    <w:rsid w:val="00DA2E7C"/>
    <w:rsid w:val="00DA3547"/>
    <w:rsid w:val="00DA3DFB"/>
    <w:rsid w:val="00DA5189"/>
    <w:rsid w:val="00DA529A"/>
    <w:rsid w:val="00DA5C20"/>
    <w:rsid w:val="00DA6660"/>
    <w:rsid w:val="00DA79B5"/>
    <w:rsid w:val="00DA7DAF"/>
    <w:rsid w:val="00DB0F3D"/>
    <w:rsid w:val="00DB1071"/>
    <w:rsid w:val="00DB1D6D"/>
    <w:rsid w:val="00DB1FB2"/>
    <w:rsid w:val="00DB31ED"/>
    <w:rsid w:val="00DB4331"/>
    <w:rsid w:val="00DB6443"/>
    <w:rsid w:val="00DB6989"/>
    <w:rsid w:val="00DB6C3F"/>
    <w:rsid w:val="00DB6E5A"/>
    <w:rsid w:val="00DB72E5"/>
    <w:rsid w:val="00DB73F5"/>
    <w:rsid w:val="00DB77EC"/>
    <w:rsid w:val="00DC12ED"/>
    <w:rsid w:val="00DC3D01"/>
    <w:rsid w:val="00DC3FC3"/>
    <w:rsid w:val="00DC4BD2"/>
    <w:rsid w:val="00DC54AB"/>
    <w:rsid w:val="00DC6207"/>
    <w:rsid w:val="00DC68D8"/>
    <w:rsid w:val="00DC6BFC"/>
    <w:rsid w:val="00DC7A43"/>
    <w:rsid w:val="00DD07CA"/>
    <w:rsid w:val="00DD1A89"/>
    <w:rsid w:val="00DD1B5C"/>
    <w:rsid w:val="00DD2BEF"/>
    <w:rsid w:val="00DD309A"/>
    <w:rsid w:val="00DD466A"/>
    <w:rsid w:val="00DD5306"/>
    <w:rsid w:val="00DE2999"/>
    <w:rsid w:val="00DE2C72"/>
    <w:rsid w:val="00DE30CC"/>
    <w:rsid w:val="00DE515B"/>
    <w:rsid w:val="00DE669B"/>
    <w:rsid w:val="00DE699C"/>
    <w:rsid w:val="00DE763A"/>
    <w:rsid w:val="00DF06F5"/>
    <w:rsid w:val="00DF0EE4"/>
    <w:rsid w:val="00DF20FF"/>
    <w:rsid w:val="00DF261C"/>
    <w:rsid w:val="00DF3709"/>
    <w:rsid w:val="00DF5B5F"/>
    <w:rsid w:val="00DF5DB4"/>
    <w:rsid w:val="00E00BEF"/>
    <w:rsid w:val="00E01AC8"/>
    <w:rsid w:val="00E01B67"/>
    <w:rsid w:val="00E02900"/>
    <w:rsid w:val="00E02E9B"/>
    <w:rsid w:val="00E041FC"/>
    <w:rsid w:val="00E048C8"/>
    <w:rsid w:val="00E0624D"/>
    <w:rsid w:val="00E06498"/>
    <w:rsid w:val="00E10576"/>
    <w:rsid w:val="00E10659"/>
    <w:rsid w:val="00E11E0E"/>
    <w:rsid w:val="00E1265E"/>
    <w:rsid w:val="00E129A3"/>
    <w:rsid w:val="00E159C2"/>
    <w:rsid w:val="00E17081"/>
    <w:rsid w:val="00E2017B"/>
    <w:rsid w:val="00E201BC"/>
    <w:rsid w:val="00E2109A"/>
    <w:rsid w:val="00E22EEC"/>
    <w:rsid w:val="00E22FBD"/>
    <w:rsid w:val="00E23BD6"/>
    <w:rsid w:val="00E246EC"/>
    <w:rsid w:val="00E24A9E"/>
    <w:rsid w:val="00E2686B"/>
    <w:rsid w:val="00E3151E"/>
    <w:rsid w:val="00E315A2"/>
    <w:rsid w:val="00E31856"/>
    <w:rsid w:val="00E33520"/>
    <w:rsid w:val="00E35CF0"/>
    <w:rsid w:val="00E37474"/>
    <w:rsid w:val="00E37500"/>
    <w:rsid w:val="00E37AE3"/>
    <w:rsid w:val="00E40C75"/>
    <w:rsid w:val="00E44107"/>
    <w:rsid w:val="00E465DD"/>
    <w:rsid w:val="00E47A1B"/>
    <w:rsid w:val="00E500A4"/>
    <w:rsid w:val="00E5060A"/>
    <w:rsid w:val="00E512E8"/>
    <w:rsid w:val="00E536BB"/>
    <w:rsid w:val="00E53A3B"/>
    <w:rsid w:val="00E547BD"/>
    <w:rsid w:val="00E56E8D"/>
    <w:rsid w:val="00E57B07"/>
    <w:rsid w:val="00E6008B"/>
    <w:rsid w:val="00E6063A"/>
    <w:rsid w:val="00E606D6"/>
    <w:rsid w:val="00E61083"/>
    <w:rsid w:val="00E61478"/>
    <w:rsid w:val="00E62DAA"/>
    <w:rsid w:val="00E62FF3"/>
    <w:rsid w:val="00E63E97"/>
    <w:rsid w:val="00E6438B"/>
    <w:rsid w:val="00E651F1"/>
    <w:rsid w:val="00E708FC"/>
    <w:rsid w:val="00E71790"/>
    <w:rsid w:val="00E72001"/>
    <w:rsid w:val="00E723E7"/>
    <w:rsid w:val="00E72D22"/>
    <w:rsid w:val="00E734CE"/>
    <w:rsid w:val="00E73D73"/>
    <w:rsid w:val="00E76924"/>
    <w:rsid w:val="00E7692F"/>
    <w:rsid w:val="00E77CFB"/>
    <w:rsid w:val="00E8196D"/>
    <w:rsid w:val="00E82B9D"/>
    <w:rsid w:val="00E83398"/>
    <w:rsid w:val="00E833F3"/>
    <w:rsid w:val="00E84CBD"/>
    <w:rsid w:val="00E84E7E"/>
    <w:rsid w:val="00E85E6A"/>
    <w:rsid w:val="00E87090"/>
    <w:rsid w:val="00E87D5E"/>
    <w:rsid w:val="00E90A66"/>
    <w:rsid w:val="00E91A23"/>
    <w:rsid w:val="00E92A96"/>
    <w:rsid w:val="00E92EAB"/>
    <w:rsid w:val="00E932DF"/>
    <w:rsid w:val="00E955D6"/>
    <w:rsid w:val="00E95857"/>
    <w:rsid w:val="00E97AE9"/>
    <w:rsid w:val="00EA083C"/>
    <w:rsid w:val="00EA0C83"/>
    <w:rsid w:val="00EA0ED0"/>
    <w:rsid w:val="00EA2E16"/>
    <w:rsid w:val="00EA38E0"/>
    <w:rsid w:val="00EA5E2B"/>
    <w:rsid w:val="00EA6119"/>
    <w:rsid w:val="00EA618C"/>
    <w:rsid w:val="00EB0ECE"/>
    <w:rsid w:val="00EB0F1E"/>
    <w:rsid w:val="00EB14AD"/>
    <w:rsid w:val="00EB1FB7"/>
    <w:rsid w:val="00EB5026"/>
    <w:rsid w:val="00EB586F"/>
    <w:rsid w:val="00EB7C8C"/>
    <w:rsid w:val="00EC05BE"/>
    <w:rsid w:val="00EC2216"/>
    <w:rsid w:val="00EC3436"/>
    <w:rsid w:val="00EC370E"/>
    <w:rsid w:val="00EC388F"/>
    <w:rsid w:val="00EC4CDC"/>
    <w:rsid w:val="00EC5326"/>
    <w:rsid w:val="00EC5CE8"/>
    <w:rsid w:val="00EC6067"/>
    <w:rsid w:val="00ED0F42"/>
    <w:rsid w:val="00ED124B"/>
    <w:rsid w:val="00ED2540"/>
    <w:rsid w:val="00ED490B"/>
    <w:rsid w:val="00ED4F75"/>
    <w:rsid w:val="00ED523A"/>
    <w:rsid w:val="00ED566C"/>
    <w:rsid w:val="00ED6C42"/>
    <w:rsid w:val="00EE27F0"/>
    <w:rsid w:val="00EE2C0F"/>
    <w:rsid w:val="00EE4656"/>
    <w:rsid w:val="00EE51CF"/>
    <w:rsid w:val="00EE7E34"/>
    <w:rsid w:val="00EF10DE"/>
    <w:rsid w:val="00EF1922"/>
    <w:rsid w:val="00EF417A"/>
    <w:rsid w:val="00EF4DAC"/>
    <w:rsid w:val="00EF51B4"/>
    <w:rsid w:val="00EF645D"/>
    <w:rsid w:val="00F00DF0"/>
    <w:rsid w:val="00F03FEB"/>
    <w:rsid w:val="00F040DE"/>
    <w:rsid w:val="00F047C3"/>
    <w:rsid w:val="00F0541B"/>
    <w:rsid w:val="00F06222"/>
    <w:rsid w:val="00F06F37"/>
    <w:rsid w:val="00F12E82"/>
    <w:rsid w:val="00F131BB"/>
    <w:rsid w:val="00F149EB"/>
    <w:rsid w:val="00F163E9"/>
    <w:rsid w:val="00F17F3E"/>
    <w:rsid w:val="00F20486"/>
    <w:rsid w:val="00F208CC"/>
    <w:rsid w:val="00F212FB"/>
    <w:rsid w:val="00F212FD"/>
    <w:rsid w:val="00F219B1"/>
    <w:rsid w:val="00F24D45"/>
    <w:rsid w:val="00F24D6E"/>
    <w:rsid w:val="00F26DDC"/>
    <w:rsid w:val="00F30634"/>
    <w:rsid w:val="00F30F43"/>
    <w:rsid w:val="00F330DC"/>
    <w:rsid w:val="00F33418"/>
    <w:rsid w:val="00F34ECA"/>
    <w:rsid w:val="00F350AA"/>
    <w:rsid w:val="00F37CD4"/>
    <w:rsid w:val="00F37CF5"/>
    <w:rsid w:val="00F407F4"/>
    <w:rsid w:val="00F42A38"/>
    <w:rsid w:val="00F42F32"/>
    <w:rsid w:val="00F4323D"/>
    <w:rsid w:val="00F43E29"/>
    <w:rsid w:val="00F4453C"/>
    <w:rsid w:val="00F44C32"/>
    <w:rsid w:val="00F462B8"/>
    <w:rsid w:val="00F47550"/>
    <w:rsid w:val="00F501A0"/>
    <w:rsid w:val="00F50885"/>
    <w:rsid w:val="00F510E9"/>
    <w:rsid w:val="00F54D27"/>
    <w:rsid w:val="00F56368"/>
    <w:rsid w:val="00F56A15"/>
    <w:rsid w:val="00F57A83"/>
    <w:rsid w:val="00F61906"/>
    <w:rsid w:val="00F6316A"/>
    <w:rsid w:val="00F72CB3"/>
    <w:rsid w:val="00F74151"/>
    <w:rsid w:val="00F75728"/>
    <w:rsid w:val="00F7668A"/>
    <w:rsid w:val="00F77C4F"/>
    <w:rsid w:val="00F77C52"/>
    <w:rsid w:val="00F8055C"/>
    <w:rsid w:val="00F80A79"/>
    <w:rsid w:val="00F82A65"/>
    <w:rsid w:val="00F8362D"/>
    <w:rsid w:val="00F83670"/>
    <w:rsid w:val="00F83A4D"/>
    <w:rsid w:val="00F8558A"/>
    <w:rsid w:val="00F86F07"/>
    <w:rsid w:val="00F876BC"/>
    <w:rsid w:val="00F87D6A"/>
    <w:rsid w:val="00F90319"/>
    <w:rsid w:val="00F9046A"/>
    <w:rsid w:val="00F9172B"/>
    <w:rsid w:val="00F9234B"/>
    <w:rsid w:val="00F9367E"/>
    <w:rsid w:val="00F936A6"/>
    <w:rsid w:val="00F93B95"/>
    <w:rsid w:val="00F94915"/>
    <w:rsid w:val="00F9567B"/>
    <w:rsid w:val="00F95969"/>
    <w:rsid w:val="00F96E63"/>
    <w:rsid w:val="00F9798F"/>
    <w:rsid w:val="00FA332E"/>
    <w:rsid w:val="00FA39AA"/>
    <w:rsid w:val="00FA4196"/>
    <w:rsid w:val="00FA58D5"/>
    <w:rsid w:val="00FA628A"/>
    <w:rsid w:val="00FA6485"/>
    <w:rsid w:val="00FA77F5"/>
    <w:rsid w:val="00FB0BBE"/>
    <w:rsid w:val="00FB2B85"/>
    <w:rsid w:val="00FB4757"/>
    <w:rsid w:val="00FB4A42"/>
    <w:rsid w:val="00FB66E8"/>
    <w:rsid w:val="00FB79AF"/>
    <w:rsid w:val="00FC03B6"/>
    <w:rsid w:val="00FC0660"/>
    <w:rsid w:val="00FC25C2"/>
    <w:rsid w:val="00FC2F81"/>
    <w:rsid w:val="00FC31C4"/>
    <w:rsid w:val="00FC5E5C"/>
    <w:rsid w:val="00FC60AD"/>
    <w:rsid w:val="00FC7D21"/>
    <w:rsid w:val="00FD069F"/>
    <w:rsid w:val="00FD0B2E"/>
    <w:rsid w:val="00FD1356"/>
    <w:rsid w:val="00FD53D3"/>
    <w:rsid w:val="00FD5696"/>
    <w:rsid w:val="00FD61CD"/>
    <w:rsid w:val="00FD623C"/>
    <w:rsid w:val="00FD63D3"/>
    <w:rsid w:val="00FD650E"/>
    <w:rsid w:val="00FD65F5"/>
    <w:rsid w:val="00FD7747"/>
    <w:rsid w:val="00FD7DE7"/>
    <w:rsid w:val="00FE0E73"/>
    <w:rsid w:val="00FE27D3"/>
    <w:rsid w:val="00FE28B7"/>
    <w:rsid w:val="00FE31FE"/>
    <w:rsid w:val="00FE3855"/>
    <w:rsid w:val="00FE39F6"/>
    <w:rsid w:val="00FE3AA2"/>
    <w:rsid w:val="00FE49B6"/>
    <w:rsid w:val="00FE5C45"/>
    <w:rsid w:val="00FE61F3"/>
    <w:rsid w:val="00FE6686"/>
    <w:rsid w:val="00FE71CC"/>
    <w:rsid w:val="00FE7F3F"/>
    <w:rsid w:val="00FF263E"/>
    <w:rsid w:val="00FF2CC4"/>
    <w:rsid w:val="00FF3FB3"/>
    <w:rsid w:val="00FF4B87"/>
    <w:rsid w:val="00FF5050"/>
    <w:rsid w:val="00FF5F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84EA9"/>
    <w:pPr>
      <w:spacing w:before="120" w:after="120"/>
      <w:jc w:val="both"/>
    </w:pPr>
    <w:rPr>
      <w:sz w:val="22"/>
      <w:szCs w:val="22"/>
    </w:rPr>
  </w:style>
  <w:style w:type="paragraph" w:styleId="Nadpis1">
    <w:name w:val="heading 1"/>
    <w:aliases w:val="adpis 1,kapitola"/>
    <w:basedOn w:val="Normln"/>
    <w:next w:val="Nadpis2"/>
    <w:link w:val="Nadpis1Char"/>
    <w:qFormat/>
    <w:rsid w:val="00545280"/>
    <w:pPr>
      <w:keepNext/>
      <w:keepLines/>
      <w:numPr>
        <w:numId w:val="25"/>
      </w:numPr>
      <w:spacing w:before="240" w:after="240" w:line="360" w:lineRule="auto"/>
      <w:outlineLvl w:val="0"/>
    </w:pPr>
    <w:rPr>
      <w:b/>
      <w:sz w:val="32"/>
      <w:szCs w:val="32"/>
    </w:rPr>
  </w:style>
  <w:style w:type="paragraph" w:styleId="Nadpis2">
    <w:name w:val="heading 2"/>
    <w:aliases w:val="Nadpis_2,adpis 2"/>
    <w:basedOn w:val="Normln"/>
    <w:next w:val="Normln"/>
    <w:link w:val="Nadpis2Char"/>
    <w:unhideWhenUsed/>
    <w:qFormat/>
    <w:rsid w:val="007C01F5"/>
    <w:pPr>
      <w:keepNext/>
      <w:keepLines/>
      <w:numPr>
        <w:ilvl w:val="1"/>
        <w:numId w:val="25"/>
      </w:numPr>
      <w:spacing w:before="200"/>
      <w:outlineLvl w:val="1"/>
    </w:pPr>
    <w:rPr>
      <w:b/>
      <w:bCs/>
      <w:sz w:val="28"/>
      <w:szCs w:val="26"/>
    </w:rPr>
  </w:style>
  <w:style w:type="paragraph" w:styleId="Nadpis3">
    <w:name w:val="heading 3"/>
    <w:aliases w:val="Nadpis 3a,Podpodkapitola,adpis 3"/>
    <w:basedOn w:val="Normln"/>
    <w:next w:val="Normln"/>
    <w:link w:val="Nadpis3Char"/>
    <w:qFormat/>
    <w:rsid w:val="00310BDA"/>
    <w:pPr>
      <w:keepNext/>
      <w:keepLines/>
      <w:numPr>
        <w:ilvl w:val="2"/>
        <w:numId w:val="25"/>
      </w:numPr>
      <w:spacing w:before="200" w:after="0"/>
      <w:outlineLvl w:val="2"/>
    </w:pPr>
    <w:rPr>
      <w:b/>
      <w:bCs/>
      <w:color w:val="000000"/>
      <w:sz w:val="24"/>
      <w:szCs w:val="20"/>
    </w:rPr>
  </w:style>
  <w:style w:type="paragraph" w:styleId="Nadpis4">
    <w:name w:val="heading 4"/>
    <w:basedOn w:val="Normln"/>
    <w:next w:val="Normln"/>
    <w:link w:val="Nadpis4Char"/>
    <w:unhideWhenUsed/>
    <w:qFormat/>
    <w:rsid w:val="00D0483D"/>
    <w:pPr>
      <w:keepNext/>
      <w:keepLines/>
      <w:spacing w:before="200" w:after="0"/>
      <w:ind w:firstLine="357"/>
      <w:outlineLvl w:val="3"/>
    </w:pPr>
    <w:rPr>
      <w:rFonts w:ascii="Cambria" w:hAnsi="Cambria"/>
      <w:b/>
      <w:bCs/>
      <w:i/>
      <w:iCs/>
      <w:color w:val="4F81BD"/>
      <w:sz w:val="20"/>
      <w:szCs w:val="20"/>
      <w:lang w:val="sk-SK"/>
    </w:rPr>
  </w:style>
  <w:style w:type="paragraph" w:styleId="Nadpis5">
    <w:name w:val="heading 5"/>
    <w:basedOn w:val="Normln"/>
    <w:next w:val="Normln"/>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val="sk-SK" w:eastAsia="ar-SA"/>
    </w:rPr>
  </w:style>
  <w:style w:type="paragraph" w:styleId="Nadpis6">
    <w:name w:val="heading 6"/>
    <w:basedOn w:val="Normln"/>
    <w:next w:val="Normln"/>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
    <w:next w:val="Normln"/>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
    <w:next w:val="Normln"/>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
    <w:next w:val="Normln"/>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adpis 1 Char,kapitola Char"/>
    <w:link w:val="Nadpis1"/>
    <w:rsid w:val="00545280"/>
    <w:rPr>
      <w:b/>
      <w:sz w:val="32"/>
      <w:szCs w:val="32"/>
    </w:rPr>
  </w:style>
  <w:style w:type="character" w:customStyle="1" w:styleId="Nadpis2Char">
    <w:name w:val="Nadpis 2 Char"/>
    <w:aliases w:val="Nadpis_2 Char,adpis 2 Char"/>
    <w:link w:val="Nadpis2"/>
    <w:rsid w:val="007C01F5"/>
    <w:rPr>
      <w:b/>
      <w:bCs/>
      <w:sz w:val="28"/>
      <w:szCs w:val="26"/>
    </w:rPr>
  </w:style>
  <w:style w:type="character" w:customStyle="1" w:styleId="Nadpis3Char">
    <w:name w:val="Nadpis 3 Char"/>
    <w:aliases w:val="Nadpis 3a Char,Podpodkapitola Char,adpis 3 Char"/>
    <w:link w:val="Nadpis3"/>
    <w:rsid w:val="00310BDA"/>
    <w:rPr>
      <w:b/>
      <w:bCs/>
      <w:color w:val="000000"/>
      <w:sz w:val="24"/>
    </w:rPr>
  </w:style>
  <w:style w:type="character" w:customStyle="1" w:styleId="Nadpis4Char">
    <w:name w:val="Nadpis 4 Char"/>
    <w:link w:val="Nadpis4"/>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Zhlav">
    <w:name w:val="header"/>
    <w:basedOn w:val="Normln"/>
    <w:link w:val="ZhlavChar"/>
    <w:unhideWhenUsed/>
    <w:rsid w:val="00A91E1D"/>
    <w:pPr>
      <w:tabs>
        <w:tab w:val="center" w:pos="4536"/>
        <w:tab w:val="right" w:pos="9072"/>
      </w:tabs>
      <w:spacing w:after="0"/>
    </w:pPr>
  </w:style>
  <w:style w:type="character" w:customStyle="1" w:styleId="ZhlavChar">
    <w:name w:val="Záhlaví Char"/>
    <w:basedOn w:val="Standardnpsmoodstavce"/>
    <w:link w:val="Zhlav"/>
    <w:rsid w:val="00A91E1D"/>
  </w:style>
  <w:style w:type="paragraph" w:styleId="Zpat">
    <w:name w:val="footer"/>
    <w:basedOn w:val="Normln"/>
    <w:link w:val="ZpatChar"/>
    <w:uiPriority w:val="99"/>
    <w:unhideWhenUsed/>
    <w:rsid w:val="00A91E1D"/>
    <w:pPr>
      <w:tabs>
        <w:tab w:val="center" w:pos="4536"/>
        <w:tab w:val="right" w:pos="9072"/>
      </w:tabs>
      <w:spacing w:after="0"/>
    </w:pPr>
  </w:style>
  <w:style w:type="character" w:customStyle="1" w:styleId="ZpatChar">
    <w:name w:val="Zápatí Char"/>
    <w:basedOn w:val="Standardnpsmoodstavce"/>
    <w:link w:val="Zpat"/>
    <w:uiPriority w:val="99"/>
    <w:rsid w:val="00A91E1D"/>
  </w:style>
  <w:style w:type="paragraph" w:styleId="Odstavecseseznamem">
    <w:name w:val="List Paragraph"/>
    <w:basedOn w:val="Normln"/>
    <w:link w:val="OdstavecseseznamemChar"/>
    <w:uiPriority w:val="34"/>
    <w:qFormat/>
    <w:rsid w:val="00227DFE"/>
    <w:pPr>
      <w:ind w:left="720"/>
      <w:contextualSpacing/>
    </w:pPr>
  </w:style>
  <w:style w:type="paragraph" w:styleId="Bezmezer">
    <w:name w:val="No Spacing"/>
    <w:uiPriority w:val="1"/>
    <w:qFormat/>
    <w:rsid w:val="0022281D"/>
    <w:rPr>
      <w:sz w:val="22"/>
      <w:szCs w:val="22"/>
    </w:rPr>
  </w:style>
  <w:style w:type="character" w:customStyle="1" w:styleId="hps">
    <w:name w:val="hps"/>
    <w:rsid w:val="00A62C79"/>
    <w:rPr>
      <w:rFonts w:cs="Times New Roman"/>
    </w:rPr>
  </w:style>
  <w:style w:type="character" w:styleId="Hypertextovodkaz">
    <w:name w:val="Hyperlink"/>
    <w:uiPriority w:val="99"/>
    <w:unhideWhenUsed/>
    <w:rsid w:val="00FE5C45"/>
    <w:rPr>
      <w:color w:val="0000FF"/>
      <w:u w:val="single"/>
    </w:rPr>
  </w:style>
  <w:style w:type="table" w:styleId="Mkatabulky">
    <w:name w:val="Table Grid"/>
    <w:basedOn w:val="Normlntabul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Standardnpsmoodstavce"/>
    <w:rsid w:val="00153187"/>
  </w:style>
  <w:style w:type="paragraph" w:styleId="Textbubliny">
    <w:name w:val="Balloon Text"/>
    <w:basedOn w:val="Normln"/>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
    <w:next w:val="Normln"/>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nky">
    <w:name w:val="page number"/>
    <w:rsid w:val="00CB19A0"/>
    <w:rPr>
      <w:rFonts w:cs="Times New Roman"/>
    </w:rPr>
  </w:style>
  <w:style w:type="paragraph" w:customStyle="1" w:styleId="otazka">
    <w:name w:val="otazka"/>
    <w:basedOn w:val="Normln"/>
    <w:uiPriority w:val="99"/>
    <w:rsid w:val="00664097"/>
    <w:pPr>
      <w:numPr>
        <w:numId w:val="3"/>
      </w:numPr>
      <w:ind w:left="426" w:hanging="426"/>
    </w:pPr>
    <w:rPr>
      <w:rFonts w:eastAsia="Calibri"/>
      <w:b/>
      <w:color w:val="1F497D"/>
    </w:rPr>
  </w:style>
  <w:style w:type="paragraph" w:customStyle="1" w:styleId="dot">
    <w:name w:val="dot"/>
    <w:basedOn w:val="Normln"/>
    <w:uiPriority w:val="99"/>
    <w:rsid w:val="00664097"/>
    <w:rPr>
      <w:rFonts w:eastAsia="Calibri"/>
      <w:sz w:val="20"/>
    </w:rPr>
  </w:style>
  <w:style w:type="paragraph" w:customStyle="1" w:styleId="pokyn">
    <w:name w:val="pokyn"/>
    <w:basedOn w:val="Normln"/>
    <w:uiPriority w:val="99"/>
    <w:rsid w:val="00AF4FE6"/>
    <w:rPr>
      <w:rFonts w:eastAsia="Calibri"/>
    </w:rPr>
  </w:style>
  <w:style w:type="paragraph" w:styleId="Obsah1">
    <w:name w:val="toc 1"/>
    <w:basedOn w:val="Normln"/>
    <w:next w:val="Normln"/>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
    <w:next w:val="Normln"/>
    <w:autoRedefine/>
    <w:uiPriority w:val="39"/>
    <w:unhideWhenUsed/>
    <w:rsid w:val="00296F01"/>
    <w:pPr>
      <w:tabs>
        <w:tab w:val="left" w:pos="880"/>
        <w:tab w:val="right" w:leader="dot" w:pos="9072"/>
      </w:tabs>
      <w:spacing w:after="0"/>
      <w:ind w:left="220" w:right="-1"/>
    </w:pPr>
    <w:rPr>
      <w:b/>
      <w:bCs/>
      <w:smallCaps/>
      <w:noProof/>
      <w:sz w:val="20"/>
      <w:szCs w:val="20"/>
      <w:lang w:val="sk-SK"/>
    </w:rPr>
  </w:style>
  <w:style w:type="paragraph" w:styleId="Obsah3">
    <w:name w:val="toc 3"/>
    <w:basedOn w:val="Normln"/>
    <w:next w:val="Normln"/>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
    <w:next w:val="Normln"/>
    <w:autoRedefine/>
    <w:uiPriority w:val="39"/>
    <w:unhideWhenUsed/>
    <w:rsid w:val="004A4AB0"/>
    <w:pPr>
      <w:tabs>
        <w:tab w:val="right" w:leader="dot" w:pos="9072"/>
      </w:tabs>
      <w:spacing w:after="0"/>
      <w:ind w:left="660"/>
    </w:pPr>
    <w:rPr>
      <w:sz w:val="18"/>
      <w:szCs w:val="18"/>
    </w:rPr>
  </w:style>
  <w:style w:type="paragraph" w:styleId="Obsah5">
    <w:name w:val="toc 5"/>
    <w:basedOn w:val="Normln"/>
    <w:next w:val="Normln"/>
    <w:autoRedefine/>
    <w:uiPriority w:val="39"/>
    <w:unhideWhenUsed/>
    <w:rsid w:val="00AF4FE6"/>
    <w:pPr>
      <w:spacing w:after="0"/>
      <w:ind w:left="880"/>
    </w:pPr>
    <w:rPr>
      <w:sz w:val="18"/>
      <w:szCs w:val="18"/>
    </w:rPr>
  </w:style>
  <w:style w:type="paragraph" w:styleId="Obsah6">
    <w:name w:val="toc 6"/>
    <w:basedOn w:val="Normln"/>
    <w:next w:val="Normln"/>
    <w:autoRedefine/>
    <w:uiPriority w:val="39"/>
    <w:unhideWhenUsed/>
    <w:rsid w:val="00AF4FE6"/>
    <w:pPr>
      <w:spacing w:after="0"/>
      <w:ind w:left="1100"/>
    </w:pPr>
    <w:rPr>
      <w:sz w:val="18"/>
      <w:szCs w:val="18"/>
    </w:rPr>
  </w:style>
  <w:style w:type="paragraph" w:styleId="Obsah7">
    <w:name w:val="toc 7"/>
    <w:basedOn w:val="Normln"/>
    <w:next w:val="Normln"/>
    <w:autoRedefine/>
    <w:uiPriority w:val="39"/>
    <w:unhideWhenUsed/>
    <w:rsid w:val="00AF4FE6"/>
    <w:pPr>
      <w:spacing w:after="0"/>
      <w:ind w:left="1320"/>
    </w:pPr>
    <w:rPr>
      <w:sz w:val="18"/>
      <w:szCs w:val="18"/>
    </w:rPr>
  </w:style>
  <w:style w:type="paragraph" w:styleId="Obsah8">
    <w:name w:val="toc 8"/>
    <w:basedOn w:val="Normln"/>
    <w:next w:val="Normln"/>
    <w:autoRedefine/>
    <w:uiPriority w:val="39"/>
    <w:unhideWhenUsed/>
    <w:rsid w:val="00AF4FE6"/>
    <w:pPr>
      <w:spacing w:after="0"/>
      <w:ind w:left="1540"/>
    </w:pPr>
    <w:rPr>
      <w:sz w:val="18"/>
      <w:szCs w:val="18"/>
    </w:rPr>
  </w:style>
  <w:style w:type="paragraph" w:styleId="Obsah9">
    <w:name w:val="toc 9"/>
    <w:basedOn w:val="Normln"/>
    <w:next w:val="Normln"/>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í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Standardnpsmoodstavce"/>
    <w:rsid w:val="009C3AD1"/>
  </w:style>
  <w:style w:type="paragraph" w:styleId="Titulek">
    <w:name w:val="caption"/>
    <w:basedOn w:val="Normln"/>
    <w:next w:val="Normln"/>
    <w:uiPriority w:val="35"/>
    <w:unhideWhenUsed/>
    <w:qFormat/>
    <w:rsid w:val="00322A7A"/>
    <w:rPr>
      <w:i/>
      <w:iCs/>
      <w:color w:val="1F497D"/>
      <w:sz w:val="18"/>
      <w:szCs w:val="18"/>
    </w:rPr>
  </w:style>
  <w:style w:type="character" w:styleId="Odkaznakoment">
    <w:name w:val="annotation reference"/>
    <w:uiPriority w:val="99"/>
    <w:semiHidden/>
    <w:unhideWhenUsed/>
    <w:rsid w:val="0084398F"/>
    <w:rPr>
      <w:sz w:val="16"/>
      <w:szCs w:val="16"/>
    </w:rPr>
  </w:style>
  <w:style w:type="paragraph" w:styleId="Textkomente">
    <w:name w:val="annotation text"/>
    <w:basedOn w:val="Normln"/>
    <w:link w:val="TextkomenteChar"/>
    <w:uiPriority w:val="99"/>
    <w:semiHidden/>
    <w:unhideWhenUsed/>
    <w:rsid w:val="0084398F"/>
    <w:rPr>
      <w:sz w:val="20"/>
      <w:szCs w:val="20"/>
      <w:lang w:val="sk-SK"/>
    </w:rPr>
  </w:style>
  <w:style w:type="character" w:customStyle="1" w:styleId="TextkomenteChar">
    <w:name w:val="Text komentáře Char"/>
    <w:link w:val="Textkomente"/>
    <w:uiPriority w:val="99"/>
    <w:semiHidden/>
    <w:rsid w:val="0084398F"/>
    <w:rPr>
      <w:sz w:val="20"/>
      <w:szCs w:val="20"/>
      <w:lang w:val="sk-SK"/>
    </w:rPr>
  </w:style>
  <w:style w:type="paragraph" w:styleId="Pedmtkomente">
    <w:name w:val="annotation subject"/>
    <w:basedOn w:val="Textkomente"/>
    <w:next w:val="Textkomente"/>
    <w:link w:val="PedmtkomenteChar"/>
    <w:uiPriority w:val="99"/>
    <w:semiHidden/>
    <w:unhideWhenUsed/>
    <w:rsid w:val="0084398F"/>
    <w:rPr>
      <w:b/>
      <w:bCs/>
    </w:rPr>
  </w:style>
  <w:style w:type="character" w:customStyle="1" w:styleId="PedmtkomenteChar">
    <w:name w:val="Předmět komentáře Char"/>
    <w:link w:val="Pedmtkomente"/>
    <w:uiPriority w:val="99"/>
    <w:semiHidden/>
    <w:rsid w:val="0084398F"/>
    <w:rPr>
      <w:b/>
      <w:bCs/>
      <w:sz w:val="20"/>
      <w:szCs w:val="20"/>
      <w:lang w:val="sk-SK"/>
    </w:rPr>
  </w:style>
  <w:style w:type="paragraph" w:styleId="Zkladntextodsazen">
    <w:name w:val="Body Text Indent"/>
    <w:basedOn w:val="Normln"/>
    <w:link w:val="ZkladntextodsazenChar"/>
    <w:unhideWhenUsed/>
    <w:rsid w:val="00775576"/>
    <w:pPr>
      <w:ind w:left="283"/>
    </w:pPr>
  </w:style>
  <w:style w:type="character" w:customStyle="1" w:styleId="ZkladntextodsazenChar">
    <w:name w:val="Základní text odsazený Char"/>
    <w:basedOn w:val="Standardnpsmoodstavce"/>
    <w:link w:val="Zkladntextodsazen"/>
    <w:rsid w:val="00775576"/>
  </w:style>
  <w:style w:type="paragraph" w:styleId="Normlnweb">
    <w:name w:val="Normal (Web)"/>
    <w:basedOn w:val="Normln"/>
    <w:uiPriority w:val="99"/>
    <w:rsid w:val="00A41730"/>
    <w:pPr>
      <w:spacing w:before="100" w:beforeAutospacing="1" w:after="100" w:afterAutospacing="1"/>
    </w:pPr>
    <w:rPr>
      <w:rFonts w:ascii="Times New Roman" w:hAnsi="Times New Roman"/>
      <w:sz w:val="24"/>
      <w:szCs w:val="24"/>
    </w:rPr>
  </w:style>
  <w:style w:type="paragraph" w:styleId="Nadpisobsahu">
    <w:name w:val="TOC Heading"/>
    <w:basedOn w:val="Nadpis1"/>
    <w:next w:val="Normln"/>
    <w:uiPriority w:val="39"/>
    <w:unhideWhenUsed/>
    <w:qFormat/>
    <w:rsid w:val="009325E2"/>
    <w:pPr>
      <w:numPr>
        <w:numId w:val="0"/>
      </w:numPr>
      <w:spacing w:after="0" w:line="259" w:lineRule="auto"/>
      <w:outlineLvl w:val="9"/>
    </w:pPr>
    <w:rPr>
      <w:rFonts w:ascii="Cambria" w:hAnsi="Cambria"/>
      <w:b w:val="0"/>
      <w:color w:val="365F91"/>
      <w:lang w:val="sk-SK" w:eastAsia="sk-SK"/>
    </w:rPr>
  </w:style>
  <w:style w:type="paragraph" w:customStyle="1" w:styleId="lnok">
    <w:name w:val="Článok"/>
    <w:basedOn w:val="Normln"/>
    <w:rsid w:val="009606C5"/>
    <w:pPr>
      <w:widowControl w:val="0"/>
      <w:numPr>
        <w:numId w:val="7"/>
      </w:numPr>
      <w:autoSpaceDE w:val="0"/>
      <w:autoSpaceDN w:val="0"/>
      <w:spacing w:after="0"/>
      <w:jc w:val="left"/>
    </w:pPr>
    <w:rPr>
      <w:rFonts w:ascii="Arial" w:hAnsi="Arial" w:cs="Arial"/>
      <w:sz w:val="20"/>
      <w:szCs w:val="20"/>
      <w:lang w:val="sk-SK" w:eastAsia="sk-SK"/>
    </w:rPr>
  </w:style>
  <w:style w:type="paragraph" w:styleId="Rozloendokumentu">
    <w:name w:val="Document Map"/>
    <w:basedOn w:val="Normln"/>
    <w:link w:val="RozloendokumentuChar"/>
    <w:uiPriority w:val="99"/>
    <w:semiHidden/>
    <w:unhideWhenUsed/>
    <w:rsid w:val="00EF1922"/>
    <w:rPr>
      <w:rFonts w:ascii="Tahoma" w:hAnsi="Tahoma"/>
      <w:sz w:val="16"/>
      <w:szCs w:val="16"/>
    </w:rPr>
  </w:style>
  <w:style w:type="character" w:customStyle="1" w:styleId="RozloendokumentuChar">
    <w:name w:val="Rozložení dokumentu Char"/>
    <w:link w:val="Rozloen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
    <w:next w:val="Zkladntext"/>
    <w:rsid w:val="00FC7D21"/>
    <w:pPr>
      <w:keepNext/>
      <w:widowControl w:val="0"/>
      <w:suppressAutoHyphens/>
      <w:spacing w:before="240"/>
      <w:jc w:val="left"/>
    </w:pPr>
    <w:rPr>
      <w:rFonts w:ascii="Arial" w:eastAsia="Lucida Sans Unicode" w:hAnsi="Arial" w:cs="Tahoma"/>
      <w:sz w:val="28"/>
      <w:szCs w:val="28"/>
      <w:lang w:val="sk-SK" w:eastAsia="en-US"/>
    </w:rPr>
  </w:style>
  <w:style w:type="paragraph" w:styleId="Se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
    <w:rsid w:val="00FC7D21"/>
    <w:pPr>
      <w:widowControl w:val="0"/>
      <w:suppressLineNumbers/>
      <w:suppressAutoHyphens/>
      <w:jc w:val="left"/>
    </w:pPr>
    <w:rPr>
      <w:rFonts w:ascii="Times New Roman" w:eastAsia="Lucida Sans Unicode" w:hAnsi="Times New Roman" w:cs="Tahoma"/>
      <w:i/>
      <w:iCs/>
      <w:sz w:val="24"/>
      <w:szCs w:val="24"/>
      <w:lang w:val="sk-SK" w:eastAsia="en-US"/>
    </w:rPr>
  </w:style>
  <w:style w:type="paragraph" w:customStyle="1" w:styleId="Index">
    <w:name w:val="Index"/>
    <w:basedOn w:val="Normln"/>
    <w:rsid w:val="00FC7D21"/>
    <w:pPr>
      <w:widowControl w:val="0"/>
      <w:suppressLineNumbers/>
      <w:suppressAutoHyphens/>
      <w:spacing w:before="0" w:after="0"/>
      <w:jc w:val="left"/>
    </w:pPr>
    <w:rPr>
      <w:rFonts w:ascii="Times New Roman" w:eastAsia="Lucida Sans Unicode" w:hAnsi="Times New Roman" w:cs="Tahoma"/>
      <w:sz w:val="24"/>
      <w:szCs w:val="24"/>
      <w:lang w:val="sk-SK" w:eastAsia="en-US"/>
    </w:rPr>
  </w:style>
  <w:style w:type="paragraph" w:styleId="Zkladntextodsazen2">
    <w:name w:val="Body Text Indent 2"/>
    <w:basedOn w:val="Normln"/>
    <w:link w:val="Zkladntextodsazen2Char"/>
    <w:rsid w:val="00FC7D21"/>
    <w:pPr>
      <w:spacing w:before="0" w:after="0"/>
      <w:ind w:firstLine="708"/>
    </w:pPr>
    <w:rPr>
      <w:rFonts w:ascii="Arial" w:hAnsi="Arial"/>
      <w:noProof/>
      <w:szCs w:val="24"/>
      <w:lang w:val="sk-SK"/>
    </w:rPr>
  </w:style>
  <w:style w:type="character" w:customStyle="1" w:styleId="Zkladntextodsazen2Char">
    <w:name w:val="Základní text odsazený 2 Char"/>
    <w:link w:val="Zkladntextodsazen2"/>
    <w:rsid w:val="00FC7D21"/>
    <w:rPr>
      <w:rFonts w:ascii="Arial" w:hAnsi="Arial"/>
      <w:noProof/>
      <w:sz w:val="22"/>
      <w:szCs w:val="24"/>
      <w:lang w:val="sk-SK"/>
    </w:rPr>
  </w:style>
  <w:style w:type="paragraph" w:styleId="Zkladntext2">
    <w:name w:val="Body Text 2"/>
    <w:basedOn w:val="Normln"/>
    <w:link w:val="Zkladntext2Char"/>
    <w:rsid w:val="00FC7D21"/>
    <w:pPr>
      <w:widowControl w:val="0"/>
      <w:suppressAutoHyphens/>
      <w:spacing w:before="0" w:after="0"/>
      <w:jc w:val="left"/>
    </w:pPr>
    <w:rPr>
      <w:rFonts w:ascii="Arial" w:eastAsia="Lucida Sans Unicode" w:hAnsi="Arial"/>
      <w:bCs/>
      <w:sz w:val="18"/>
      <w:szCs w:val="24"/>
      <w:lang w:val="sk-SK" w:eastAsia="en-US"/>
    </w:rPr>
  </w:style>
  <w:style w:type="character" w:customStyle="1" w:styleId="Zkladntext2Char">
    <w:name w:val="Základní text 2 Char"/>
    <w:link w:val="Zkladntext2"/>
    <w:rsid w:val="00FC7D21"/>
    <w:rPr>
      <w:rFonts w:ascii="Arial" w:eastAsia="Lucida Sans Unicode" w:hAnsi="Arial"/>
      <w:bCs/>
      <w:sz w:val="18"/>
      <w:szCs w:val="24"/>
      <w:lang w:val="sk-SK" w:eastAsia="en-US"/>
    </w:rPr>
  </w:style>
  <w:style w:type="paragraph" w:styleId="Zkladntext3">
    <w:name w:val="Body Text 3"/>
    <w:basedOn w:val="Normln"/>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í text 3 Char"/>
    <w:link w:val="Zkladntext3"/>
    <w:rsid w:val="00FC7D21"/>
    <w:rPr>
      <w:rFonts w:ascii="Times New Roman" w:hAnsi="Times New Roman"/>
      <w:sz w:val="24"/>
      <w:lang w:val="sv-SE"/>
    </w:rPr>
  </w:style>
  <w:style w:type="paragraph" w:customStyle="1" w:styleId="Zkladntext31">
    <w:name w:val="Základní text 31"/>
    <w:basedOn w:val="Normln"/>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
    <w:rsid w:val="00FC7D21"/>
    <w:pPr>
      <w:tabs>
        <w:tab w:val="left" w:pos="709"/>
        <w:tab w:val="left" w:pos="1418"/>
        <w:tab w:val="left" w:pos="2126"/>
        <w:tab w:val="left" w:pos="4536"/>
      </w:tabs>
      <w:spacing w:before="0" w:after="0"/>
    </w:pPr>
    <w:rPr>
      <w:rFonts w:ascii="Times New Roman" w:hAnsi="Times New Roman"/>
      <w:b/>
      <w:sz w:val="24"/>
      <w:szCs w:val="24"/>
      <w:lang w:val="sk-SK"/>
    </w:rPr>
  </w:style>
  <w:style w:type="character" w:customStyle="1" w:styleId="z-ZatekformuleChar">
    <w:name w:val="z-Začátek formuláře Char"/>
    <w:link w:val="z-Zatekformule"/>
    <w:uiPriority w:val="99"/>
    <w:rsid w:val="00FC7D21"/>
    <w:rPr>
      <w:rFonts w:ascii="Arial" w:hAnsi="Arial" w:cs="Arial"/>
      <w:vanish/>
      <w:sz w:val="16"/>
      <w:szCs w:val="16"/>
    </w:rPr>
  </w:style>
  <w:style w:type="paragraph" w:styleId="z-Zatekformule">
    <w:name w:val="HTML Top of Form"/>
    <w:basedOn w:val="Normln"/>
    <w:next w:val="Normln"/>
    <w:link w:val="z-Zatekformule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KonecformuleChar">
    <w:name w:val="z-Konec formuláře Char"/>
    <w:link w:val="z-Konecformule"/>
    <w:uiPriority w:val="99"/>
    <w:rsid w:val="00FC7D21"/>
    <w:rPr>
      <w:rFonts w:ascii="Arial" w:hAnsi="Arial" w:cs="Arial"/>
      <w:vanish/>
      <w:sz w:val="16"/>
      <w:szCs w:val="16"/>
    </w:rPr>
  </w:style>
  <w:style w:type="paragraph" w:styleId="z-Konecformule">
    <w:name w:val="HTML Bottom of Form"/>
    <w:basedOn w:val="Normln"/>
    <w:next w:val="Normln"/>
    <w:link w:val="z-Konecformule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
    <w:autoRedefine/>
    <w:rsid w:val="00FC7D21"/>
    <w:pPr>
      <w:autoSpaceDE w:val="0"/>
      <w:autoSpaceDN w:val="0"/>
      <w:spacing w:after="0"/>
    </w:pPr>
    <w:rPr>
      <w:rFonts w:ascii="Arial" w:hAnsi="Arial" w:cs="Arial"/>
      <w:iCs/>
      <w:lang w:val="sk-SK" w:eastAsia="sk-SK"/>
    </w:rPr>
  </w:style>
  <w:style w:type="paragraph" w:customStyle="1" w:styleId="Tabuka">
    <w:name w:val="Tabuľka"/>
    <w:basedOn w:val="Normln"/>
    <w:rsid w:val="00FC7D21"/>
    <w:pPr>
      <w:spacing w:before="0" w:after="0"/>
    </w:pPr>
    <w:rPr>
      <w:rFonts w:ascii="Arial" w:hAnsi="Arial" w:cs="Arial"/>
      <w:b/>
      <w:sz w:val="20"/>
      <w:szCs w:val="20"/>
      <w:lang w:val="sk-SK" w:eastAsia="sk-SK"/>
    </w:rPr>
  </w:style>
  <w:style w:type="paragraph" w:customStyle="1" w:styleId="NormalArial">
    <w:name w:val="Normal + Arial"/>
    <w:aliases w:val="11 pt,Justified"/>
    <w:basedOn w:val="Normln"/>
    <w:rsid w:val="00FC7D21"/>
    <w:pPr>
      <w:spacing w:before="0" w:after="0"/>
    </w:pPr>
    <w:rPr>
      <w:rFonts w:ascii="Arial" w:hAnsi="Arial" w:cs="Arial"/>
      <w:b/>
      <w:lang w:val="sk-SK" w:eastAsia="sk-SK"/>
    </w:rPr>
  </w:style>
  <w:style w:type="paragraph" w:styleId="Zkladntextodsazen3">
    <w:name w:val="Body Text Indent 3"/>
    <w:basedOn w:val="Normln"/>
    <w:link w:val="Zkladntextodsazen3Char"/>
    <w:rsid w:val="00FC7D21"/>
    <w:pPr>
      <w:widowControl w:val="0"/>
      <w:suppressAutoHyphens/>
      <w:spacing w:before="0"/>
      <w:ind w:left="283"/>
      <w:jc w:val="left"/>
    </w:pPr>
    <w:rPr>
      <w:rFonts w:ascii="Arial" w:eastAsia="Lucida Sans Unicode" w:hAnsi="Arial"/>
      <w:sz w:val="16"/>
      <w:szCs w:val="16"/>
      <w:lang w:val="sk-SK" w:eastAsia="ar-SA"/>
    </w:rPr>
  </w:style>
  <w:style w:type="character" w:customStyle="1" w:styleId="Zkladntextodsazen3Char">
    <w:name w:val="Základní text odsazený 3 Char"/>
    <w:link w:val="Zkladntextodsazen3"/>
    <w:rsid w:val="00FC7D21"/>
    <w:rPr>
      <w:rFonts w:ascii="Arial" w:eastAsia="Lucida Sans Unicode" w:hAnsi="Arial" w:cs="Tahoma"/>
      <w:sz w:val="16"/>
      <w:szCs w:val="16"/>
      <w:lang w:val="sk-SK" w:eastAsia="ar-SA"/>
    </w:rPr>
  </w:style>
  <w:style w:type="paragraph" w:customStyle="1" w:styleId="Odstavecseseznamem1">
    <w:name w:val="Odstavec se seznamem1"/>
    <w:basedOn w:val="Normln"/>
    <w:uiPriority w:val="34"/>
    <w:qFormat/>
    <w:rsid w:val="00FC7D21"/>
    <w:pPr>
      <w:widowControl w:val="0"/>
      <w:suppressAutoHyphens/>
      <w:spacing w:before="0" w:after="0"/>
      <w:ind w:left="720"/>
      <w:contextualSpacing/>
      <w:jc w:val="left"/>
    </w:pPr>
    <w:rPr>
      <w:rFonts w:ascii="Arial" w:eastAsia="Lucida Sans Unicode" w:hAnsi="Arial" w:cs="Tahoma"/>
      <w:szCs w:val="24"/>
      <w:lang w:val="sk-SK" w:eastAsia="ar-SA"/>
    </w:rPr>
  </w:style>
  <w:style w:type="paragraph" w:customStyle="1" w:styleId="xl31">
    <w:name w:val="xl31"/>
    <w:basedOn w:val="Normln"/>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Titulek"/>
    <w:next w:val="Normln"/>
    <w:rsid w:val="00FC7D21"/>
    <w:pPr>
      <w:keepNext/>
      <w:widowControl w:val="0"/>
      <w:ind w:left="709" w:right="-81" w:firstLine="709"/>
    </w:pPr>
    <w:rPr>
      <w:rFonts w:ascii="Times New Roman" w:hAnsi="Times New Roman"/>
      <w:b/>
      <w:bCs/>
      <w:i w:val="0"/>
      <w:iCs w:val="0"/>
      <w:color w:val="auto"/>
      <w:sz w:val="20"/>
      <w:szCs w:val="20"/>
      <w:lang w:val="sk-SK"/>
    </w:rPr>
  </w:style>
  <w:style w:type="paragraph" w:customStyle="1" w:styleId="Body2">
    <w:name w:val="Body2"/>
    <w:aliases w:val="Text2,22"/>
    <w:basedOn w:val="Normln"/>
    <w:rsid w:val="00FC7D21"/>
    <w:pPr>
      <w:spacing w:before="0" w:after="0"/>
      <w:ind w:firstLine="720"/>
    </w:pPr>
    <w:rPr>
      <w:rFonts w:ascii="Arial" w:hAnsi="Arial"/>
      <w:snapToGrid w:val="0"/>
      <w:sz w:val="20"/>
      <w:szCs w:val="20"/>
      <w:lang w:val="sk-SK"/>
    </w:rPr>
  </w:style>
  <w:style w:type="character" w:styleId="Zvraznn">
    <w:name w:val="Emphasis"/>
    <w:uiPriority w:val="20"/>
    <w:qFormat/>
    <w:rsid w:val="00FC7D21"/>
    <w:rPr>
      <w:i/>
      <w:iCs/>
    </w:rPr>
  </w:style>
  <w:style w:type="paragraph" w:customStyle="1" w:styleId="Tabuka1">
    <w:name w:val="Tabuľka 1"/>
    <w:basedOn w:val="Normln"/>
    <w:link w:val="Tabuka1Char"/>
    <w:qFormat/>
    <w:rsid w:val="00FC7D21"/>
    <w:pPr>
      <w:widowControl w:val="0"/>
      <w:suppressAutoHyphens/>
      <w:spacing w:before="0" w:after="0" w:line="276" w:lineRule="auto"/>
      <w:jc w:val="left"/>
    </w:pPr>
    <w:rPr>
      <w:rFonts w:ascii="Arial" w:eastAsia="Lucida Sans Unicode" w:hAnsi="Arial"/>
      <w:i/>
      <w:sz w:val="20"/>
      <w:szCs w:val="20"/>
      <w:lang w:val="sk-SK"/>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
    <w:rsid w:val="00FC7D21"/>
    <w:pPr>
      <w:spacing w:before="0" w:after="0"/>
      <w:jc w:val="left"/>
    </w:pPr>
    <w:rPr>
      <w:rFonts w:ascii="Arial" w:hAnsi="Arial"/>
      <w:szCs w:val="24"/>
      <w:lang w:val="sk-SK" w:eastAsia="sk-SK"/>
    </w:rPr>
  </w:style>
  <w:style w:type="character" w:customStyle="1" w:styleId="OdstavecseseznamemChar">
    <w:name w:val="Odstavec se seznamem Char"/>
    <w:basedOn w:val="Standardnpsmoodstavce"/>
    <w:link w:val="Odstavecseseznamem"/>
    <w:uiPriority w:val="34"/>
    <w:locked/>
    <w:rsid w:val="006E6567"/>
    <w:rPr>
      <w:sz w:val="22"/>
      <w:szCs w:val="22"/>
    </w:rPr>
  </w:style>
  <w:style w:type="paragraph" w:customStyle="1" w:styleId="nadpis20">
    <w:name w:val="nadpis2"/>
    <w:basedOn w:val="Normln"/>
    <w:rsid w:val="00996BE6"/>
  </w:style>
  <w:style w:type="paragraph" w:styleId="Nzev">
    <w:name w:val="Title"/>
    <w:basedOn w:val="Normln"/>
    <w:next w:val="Normln"/>
    <w:link w:val="NzevChar"/>
    <w:uiPriority w:val="10"/>
    <w:qFormat/>
    <w:rsid w:val="00FD7747"/>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FD7747"/>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84EA9"/>
    <w:pPr>
      <w:spacing w:before="120" w:after="120"/>
      <w:jc w:val="both"/>
    </w:pPr>
    <w:rPr>
      <w:sz w:val="22"/>
      <w:szCs w:val="22"/>
    </w:rPr>
  </w:style>
  <w:style w:type="paragraph" w:styleId="Nadpis1">
    <w:name w:val="heading 1"/>
    <w:aliases w:val="adpis 1,kapitola"/>
    <w:basedOn w:val="Normln"/>
    <w:next w:val="Nadpis2"/>
    <w:link w:val="Nadpis1Char"/>
    <w:qFormat/>
    <w:rsid w:val="00545280"/>
    <w:pPr>
      <w:keepNext/>
      <w:keepLines/>
      <w:numPr>
        <w:numId w:val="25"/>
      </w:numPr>
      <w:spacing w:before="240" w:after="240" w:line="360" w:lineRule="auto"/>
      <w:outlineLvl w:val="0"/>
    </w:pPr>
    <w:rPr>
      <w:b/>
      <w:sz w:val="32"/>
      <w:szCs w:val="32"/>
    </w:rPr>
  </w:style>
  <w:style w:type="paragraph" w:styleId="Nadpis2">
    <w:name w:val="heading 2"/>
    <w:aliases w:val="Nadpis_2,adpis 2"/>
    <w:basedOn w:val="Normln"/>
    <w:next w:val="Normln"/>
    <w:link w:val="Nadpis2Char"/>
    <w:unhideWhenUsed/>
    <w:qFormat/>
    <w:rsid w:val="007C01F5"/>
    <w:pPr>
      <w:keepNext/>
      <w:keepLines/>
      <w:numPr>
        <w:ilvl w:val="1"/>
        <w:numId w:val="25"/>
      </w:numPr>
      <w:spacing w:before="200"/>
      <w:outlineLvl w:val="1"/>
    </w:pPr>
    <w:rPr>
      <w:b/>
      <w:bCs/>
      <w:sz w:val="28"/>
      <w:szCs w:val="26"/>
    </w:rPr>
  </w:style>
  <w:style w:type="paragraph" w:styleId="Nadpis3">
    <w:name w:val="heading 3"/>
    <w:aliases w:val="Nadpis 3a,Podpodkapitola,adpis 3"/>
    <w:basedOn w:val="Normln"/>
    <w:next w:val="Normln"/>
    <w:link w:val="Nadpis3Char"/>
    <w:qFormat/>
    <w:rsid w:val="00310BDA"/>
    <w:pPr>
      <w:keepNext/>
      <w:keepLines/>
      <w:numPr>
        <w:ilvl w:val="2"/>
        <w:numId w:val="25"/>
      </w:numPr>
      <w:spacing w:before="200" w:after="0"/>
      <w:outlineLvl w:val="2"/>
    </w:pPr>
    <w:rPr>
      <w:b/>
      <w:bCs/>
      <w:color w:val="000000"/>
      <w:sz w:val="24"/>
      <w:szCs w:val="20"/>
    </w:rPr>
  </w:style>
  <w:style w:type="paragraph" w:styleId="Nadpis4">
    <w:name w:val="heading 4"/>
    <w:basedOn w:val="Normln"/>
    <w:next w:val="Normln"/>
    <w:link w:val="Nadpis4Char"/>
    <w:unhideWhenUsed/>
    <w:qFormat/>
    <w:rsid w:val="00D0483D"/>
    <w:pPr>
      <w:keepNext/>
      <w:keepLines/>
      <w:spacing w:before="200" w:after="0"/>
      <w:ind w:firstLine="357"/>
      <w:outlineLvl w:val="3"/>
    </w:pPr>
    <w:rPr>
      <w:rFonts w:ascii="Cambria" w:hAnsi="Cambria"/>
      <w:b/>
      <w:bCs/>
      <w:i/>
      <w:iCs/>
      <w:color w:val="4F81BD"/>
      <w:sz w:val="20"/>
      <w:szCs w:val="20"/>
      <w:lang w:val="sk-SK"/>
    </w:rPr>
  </w:style>
  <w:style w:type="paragraph" w:styleId="Nadpis5">
    <w:name w:val="heading 5"/>
    <w:basedOn w:val="Normln"/>
    <w:next w:val="Normln"/>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val="sk-SK" w:eastAsia="ar-SA"/>
    </w:rPr>
  </w:style>
  <w:style w:type="paragraph" w:styleId="Nadpis6">
    <w:name w:val="heading 6"/>
    <w:basedOn w:val="Normln"/>
    <w:next w:val="Normln"/>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
    <w:next w:val="Normln"/>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
    <w:next w:val="Normln"/>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
    <w:next w:val="Normln"/>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adpis 1 Char,kapitola Char"/>
    <w:link w:val="Nadpis1"/>
    <w:rsid w:val="00545280"/>
    <w:rPr>
      <w:b/>
      <w:sz w:val="32"/>
      <w:szCs w:val="32"/>
    </w:rPr>
  </w:style>
  <w:style w:type="character" w:customStyle="1" w:styleId="Nadpis2Char">
    <w:name w:val="Nadpis 2 Char"/>
    <w:aliases w:val="Nadpis_2 Char,adpis 2 Char"/>
    <w:link w:val="Nadpis2"/>
    <w:rsid w:val="007C01F5"/>
    <w:rPr>
      <w:b/>
      <w:bCs/>
      <w:sz w:val="28"/>
      <w:szCs w:val="26"/>
    </w:rPr>
  </w:style>
  <w:style w:type="character" w:customStyle="1" w:styleId="Nadpis3Char">
    <w:name w:val="Nadpis 3 Char"/>
    <w:aliases w:val="Nadpis 3a Char,Podpodkapitola Char,adpis 3 Char"/>
    <w:link w:val="Nadpis3"/>
    <w:rsid w:val="00310BDA"/>
    <w:rPr>
      <w:b/>
      <w:bCs/>
      <w:color w:val="000000"/>
      <w:sz w:val="24"/>
    </w:rPr>
  </w:style>
  <w:style w:type="character" w:customStyle="1" w:styleId="Nadpis4Char">
    <w:name w:val="Nadpis 4 Char"/>
    <w:link w:val="Nadpis4"/>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Zhlav">
    <w:name w:val="header"/>
    <w:basedOn w:val="Normln"/>
    <w:link w:val="ZhlavChar"/>
    <w:unhideWhenUsed/>
    <w:rsid w:val="00A91E1D"/>
    <w:pPr>
      <w:tabs>
        <w:tab w:val="center" w:pos="4536"/>
        <w:tab w:val="right" w:pos="9072"/>
      </w:tabs>
      <w:spacing w:after="0"/>
    </w:pPr>
  </w:style>
  <w:style w:type="character" w:customStyle="1" w:styleId="ZhlavChar">
    <w:name w:val="Záhlaví Char"/>
    <w:basedOn w:val="Standardnpsmoodstavce"/>
    <w:link w:val="Zhlav"/>
    <w:rsid w:val="00A91E1D"/>
  </w:style>
  <w:style w:type="paragraph" w:styleId="Zpat">
    <w:name w:val="footer"/>
    <w:basedOn w:val="Normln"/>
    <w:link w:val="ZpatChar"/>
    <w:uiPriority w:val="99"/>
    <w:unhideWhenUsed/>
    <w:rsid w:val="00A91E1D"/>
    <w:pPr>
      <w:tabs>
        <w:tab w:val="center" w:pos="4536"/>
        <w:tab w:val="right" w:pos="9072"/>
      </w:tabs>
      <w:spacing w:after="0"/>
    </w:pPr>
  </w:style>
  <w:style w:type="character" w:customStyle="1" w:styleId="ZpatChar">
    <w:name w:val="Zápatí Char"/>
    <w:basedOn w:val="Standardnpsmoodstavce"/>
    <w:link w:val="Zpat"/>
    <w:uiPriority w:val="99"/>
    <w:rsid w:val="00A91E1D"/>
  </w:style>
  <w:style w:type="paragraph" w:styleId="Odstavecseseznamem">
    <w:name w:val="List Paragraph"/>
    <w:basedOn w:val="Normln"/>
    <w:link w:val="OdstavecseseznamemChar"/>
    <w:uiPriority w:val="34"/>
    <w:qFormat/>
    <w:rsid w:val="00227DFE"/>
    <w:pPr>
      <w:ind w:left="720"/>
      <w:contextualSpacing/>
    </w:pPr>
  </w:style>
  <w:style w:type="paragraph" w:styleId="Bezmezer">
    <w:name w:val="No Spacing"/>
    <w:uiPriority w:val="1"/>
    <w:qFormat/>
    <w:rsid w:val="0022281D"/>
    <w:rPr>
      <w:sz w:val="22"/>
      <w:szCs w:val="22"/>
    </w:rPr>
  </w:style>
  <w:style w:type="character" w:customStyle="1" w:styleId="hps">
    <w:name w:val="hps"/>
    <w:rsid w:val="00A62C79"/>
    <w:rPr>
      <w:rFonts w:cs="Times New Roman"/>
    </w:rPr>
  </w:style>
  <w:style w:type="character" w:styleId="Hypertextovodkaz">
    <w:name w:val="Hyperlink"/>
    <w:uiPriority w:val="99"/>
    <w:unhideWhenUsed/>
    <w:rsid w:val="00FE5C45"/>
    <w:rPr>
      <w:color w:val="0000FF"/>
      <w:u w:val="single"/>
    </w:rPr>
  </w:style>
  <w:style w:type="table" w:styleId="Mkatabulky">
    <w:name w:val="Table Grid"/>
    <w:basedOn w:val="Normlntabul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Standardnpsmoodstavce"/>
    <w:rsid w:val="00153187"/>
  </w:style>
  <w:style w:type="paragraph" w:styleId="Textbubliny">
    <w:name w:val="Balloon Text"/>
    <w:basedOn w:val="Normln"/>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
    <w:next w:val="Normln"/>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nky">
    <w:name w:val="page number"/>
    <w:rsid w:val="00CB19A0"/>
    <w:rPr>
      <w:rFonts w:cs="Times New Roman"/>
    </w:rPr>
  </w:style>
  <w:style w:type="paragraph" w:customStyle="1" w:styleId="otazka">
    <w:name w:val="otazka"/>
    <w:basedOn w:val="Normln"/>
    <w:uiPriority w:val="99"/>
    <w:rsid w:val="00664097"/>
    <w:pPr>
      <w:numPr>
        <w:numId w:val="3"/>
      </w:numPr>
      <w:ind w:left="426" w:hanging="426"/>
    </w:pPr>
    <w:rPr>
      <w:rFonts w:eastAsia="Calibri"/>
      <w:b/>
      <w:color w:val="1F497D"/>
    </w:rPr>
  </w:style>
  <w:style w:type="paragraph" w:customStyle="1" w:styleId="dot">
    <w:name w:val="dot"/>
    <w:basedOn w:val="Normln"/>
    <w:uiPriority w:val="99"/>
    <w:rsid w:val="00664097"/>
    <w:rPr>
      <w:rFonts w:eastAsia="Calibri"/>
      <w:sz w:val="20"/>
    </w:rPr>
  </w:style>
  <w:style w:type="paragraph" w:customStyle="1" w:styleId="pokyn">
    <w:name w:val="pokyn"/>
    <w:basedOn w:val="Normln"/>
    <w:uiPriority w:val="99"/>
    <w:rsid w:val="00AF4FE6"/>
    <w:rPr>
      <w:rFonts w:eastAsia="Calibri"/>
    </w:rPr>
  </w:style>
  <w:style w:type="paragraph" w:styleId="Obsah1">
    <w:name w:val="toc 1"/>
    <w:basedOn w:val="Normln"/>
    <w:next w:val="Normln"/>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
    <w:next w:val="Normln"/>
    <w:autoRedefine/>
    <w:uiPriority w:val="39"/>
    <w:unhideWhenUsed/>
    <w:rsid w:val="00296F01"/>
    <w:pPr>
      <w:tabs>
        <w:tab w:val="left" w:pos="880"/>
        <w:tab w:val="right" w:leader="dot" w:pos="9072"/>
      </w:tabs>
      <w:spacing w:after="0"/>
      <w:ind w:left="220" w:right="-1"/>
    </w:pPr>
    <w:rPr>
      <w:b/>
      <w:bCs/>
      <w:smallCaps/>
      <w:noProof/>
      <w:sz w:val="20"/>
      <w:szCs w:val="20"/>
      <w:lang w:val="sk-SK"/>
    </w:rPr>
  </w:style>
  <w:style w:type="paragraph" w:styleId="Obsah3">
    <w:name w:val="toc 3"/>
    <w:basedOn w:val="Normln"/>
    <w:next w:val="Normln"/>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
    <w:next w:val="Normln"/>
    <w:autoRedefine/>
    <w:uiPriority w:val="39"/>
    <w:unhideWhenUsed/>
    <w:rsid w:val="004A4AB0"/>
    <w:pPr>
      <w:tabs>
        <w:tab w:val="right" w:leader="dot" w:pos="9072"/>
      </w:tabs>
      <w:spacing w:after="0"/>
      <w:ind w:left="660"/>
    </w:pPr>
    <w:rPr>
      <w:sz w:val="18"/>
      <w:szCs w:val="18"/>
    </w:rPr>
  </w:style>
  <w:style w:type="paragraph" w:styleId="Obsah5">
    <w:name w:val="toc 5"/>
    <w:basedOn w:val="Normln"/>
    <w:next w:val="Normln"/>
    <w:autoRedefine/>
    <w:uiPriority w:val="39"/>
    <w:unhideWhenUsed/>
    <w:rsid w:val="00AF4FE6"/>
    <w:pPr>
      <w:spacing w:after="0"/>
      <w:ind w:left="880"/>
    </w:pPr>
    <w:rPr>
      <w:sz w:val="18"/>
      <w:szCs w:val="18"/>
    </w:rPr>
  </w:style>
  <w:style w:type="paragraph" w:styleId="Obsah6">
    <w:name w:val="toc 6"/>
    <w:basedOn w:val="Normln"/>
    <w:next w:val="Normln"/>
    <w:autoRedefine/>
    <w:uiPriority w:val="39"/>
    <w:unhideWhenUsed/>
    <w:rsid w:val="00AF4FE6"/>
    <w:pPr>
      <w:spacing w:after="0"/>
      <w:ind w:left="1100"/>
    </w:pPr>
    <w:rPr>
      <w:sz w:val="18"/>
      <w:szCs w:val="18"/>
    </w:rPr>
  </w:style>
  <w:style w:type="paragraph" w:styleId="Obsah7">
    <w:name w:val="toc 7"/>
    <w:basedOn w:val="Normln"/>
    <w:next w:val="Normln"/>
    <w:autoRedefine/>
    <w:uiPriority w:val="39"/>
    <w:unhideWhenUsed/>
    <w:rsid w:val="00AF4FE6"/>
    <w:pPr>
      <w:spacing w:after="0"/>
      <w:ind w:left="1320"/>
    </w:pPr>
    <w:rPr>
      <w:sz w:val="18"/>
      <w:szCs w:val="18"/>
    </w:rPr>
  </w:style>
  <w:style w:type="paragraph" w:styleId="Obsah8">
    <w:name w:val="toc 8"/>
    <w:basedOn w:val="Normln"/>
    <w:next w:val="Normln"/>
    <w:autoRedefine/>
    <w:uiPriority w:val="39"/>
    <w:unhideWhenUsed/>
    <w:rsid w:val="00AF4FE6"/>
    <w:pPr>
      <w:spacing w:after="0"/>
      <w:ind w:left="1540"/>
    </w:pPr>
    <w:rPr>
      <w:sz w:val="18"/>
      <w:szCs w:val="18"/>
    </w:rPr>
  </w:style>
  <w:style w:type="paragraph" w:styleId="Obsah9">
    <w:name w:val="toc 9"/>
    <w:basedOn w:val="Normln"/>
    <w:next w:val="Normln"/>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í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Standardnpsmoodstavce"/>
    <w:rsid w:val="009C3AD1"/>
  </w:style>
  <w:style w:type="paragraph" w:styleId="Titulek">
    <w:name w:val="caption"/>
    <w:basedOn w:val="Normln"/>
    <w:next w:val="Normln"/>
    <w:uiPriority w:val="35"/>
    <w:unhideWhenUsed/>
    <w:qFormat/>
    <w:rsid w:val="00322A7A"/>
    <w:rPr>
      <w:i/>
      <w:iCs/>
      <w:color w:val="1F497D"/>
      <w:sz w:val="18"/>
      <w:szCs w:val="18"/>
    </w:rPr>
  </w:style>
  <w:style w:type="character" w:styleId="Odkaznakoment">
    <w:name w:val="annotation reference"/>
    <w:uiPriority w:val="99"/>
    <w:semiHidden/>
    <w:unhideWhenUsed/>
    <w:rsid w:val="0084398F"/>
    <w:rPr>
      <w:sz w:val="16"/>
      <w:szCs w:val="16"/>
    </w:rPr>
  </w:style>
  <w:style w:type="paragraph" w:styleId="Textkomente">
    <w:name w:val="annotation text"/>
    <w:basedOn w:val="Normln"/>
    <w:link w:val="TextkomenteChar"/>
    <w:uiPriority w:val="99"/>
    <w:semiHidden/>
    <w:unhideWhenUsed/>
    <w:rsid w:val="0084398F"/>
    <w:rPr>
      <w:sz w:val="20"/>
      <w:szCs w:val="20"/>
      <w:lang w:val="sk-SK"/>
    </w:rPr>
  </w:style>
  <w:style w:type="character" w:customStyle="1" w:styleId="TextkomenteChar">
    <w:name w:val="Text komentáře Char"/>
    <w:link w:val="Textkomente"/>
    <w:uiPriority w:val="99"/>
    <w:semiHidden/>
    <w:rsid w:val="0084398F"/>
    <w:rPr>
      <w:sz w:val="20"/>
      <w:szCs w:val="20"/>
      <w:lang w:val="sk-SK"/>
    </w:rPr>
  </w:style>
  <w:style w:type="paragraph" w:styleId="Pedmtkomente">
    <w:name w:val="annotation subject"/>
    <w:basedOn w:val="Textkomente"/>
    <w:next w:val="Textkomente"/>
    <w:link w:val="PedmtkomenteChar"/>
    <w:uiPriority w:val="99"/>
    <w:semiHidden/>
    <w:unhideWhenUsed/>
    <w:rsid w:val="0084398F"/>
    <w:rPr>
      <w:b/>
      <w:bCs/>
    </w:rPr>
  </w:style>
  <w:style w:type="character" w:customStyle="1" w:styleId="PedmtkomenteChar">
    <w:name w:val="Předmět komentáře Char"/>
    <w:link w:val="Pedmtkomente"/>
    <w:uiPriority w:val="99"/>
    <w:semiHidden/>
    <w:rsid w:val="0084398F"/>
    <w:rPr>
      <w:b/>
      <w:bCs/>
      <w:sz w:val="20"/>
      <w:szCs w:val="20"/>
      <w:lang w:val="sk-SK"/>
    </w:rPr>
  </w:style>
  <w:style w:type="paragraph" w:styleId="Zkladntextodsazen">
    <w:name w:val="Body Text Indent"/>
    <w:basedOn w:val="Normln"/>
    <w:link w:val="ZkladntextodsazenChar"/>
    <w:unhideWhenUsed/>
    <w:rsid w:val="00775576"/>
    <w:pPr>
      <w:ind w:left="283"/>
    </w:pPr>
  </w:style>
  <w:style w:type="character" w:customStyle="1" w:styleId="ZkladntextodsazenChar">
    <w:name w:val="Základní text odsazený Char"/>
    <w:basedOn w:val="Standardnpsmoodstavce"/>
    <w:link w:val="Zkladntextodsazen"/>
    <w:rsid w:val="00775576"/>
  </w:style>
  <w:style w:type="paragraph" w:styleId="Normlnweb">
    <w:name w:val="Normal (Web)"/>
    <w:basedOn w:val="Normln"/>
    <w:uiPriority w:val="99"/>
    <w:rsid w:val="00A41730"/>
    <w:pPr>
      <w:spacing w:before="100" w:beforeAutospacing="1" w:after="100" w:afterAutospacing="1"/>
    </w:pPr>
    <w:rPr>
      <w:rFonts w:ascii="Times New Roman" w:hAnsi="Times New Roman"/>
      <w:sz w:val="24"/>
      <w:szCs w:val="24"/>
    </w:rPr>
  </w:style>
  <w:style w:type="paragraph" w:styleId="Nadpisobsahu">
    <w:name w:val="TOC Heading"/>
    <w:basedOn w:val="Nadpis1"/>
    <w:next w:val="Normln"/>
    <w:uiPriority w:val="39"/>
    <w:unhideWhenUsed/>
    <w:qFormat/>
    <w:rsid w:val="009325E2"/>
    <w:pPr>
      <w:numPr>
        <w:numId w:val="0"/>
      </w:numPr>
      <w:spacing w:after="0" w:line="259" w:lineRule="auto"/>
      <w:outlineLvl w:val="9"/>
    </w:pPr>
    <w:rPr>
      <w:rFonts w:ascii="Cambria" w:hAnsi="Cambria"/>
      <w:b w:val="0"/>
      <w:color w:val="365F91"/>
      <w:lang w:val="sk-SK" w:eastAsia="sk-SK"/>
    </w:rPr>
  </w:style>
  <w:style w:type="paragraph" w:customStyle="1" w:styleId="lnok">
    <w:name w:val="Článok"/>
    <w:basedOn w:val="Normln"/>
    <w:rsid w:val="009606C5"/>
    <w:pPr>
      <w:widowControl w:val="0"/>
      <w:numPr>
        <w:numId w:val="7"/>
      </w:numPr>
      <w:autoSpaceDE w:val="0"/>
      <w:autoSpaceDN w:val="0"/>
      <w:spacing w:after="0"/>
      <w:jc w:val="left"/>
    </w:pPr>
    <w:rPr>
      <w:rFonts w:ascii="Arial" w:hAnsi="Arial" w:cs="Arial"/>
      <w:sz w:val="20"/>
      <w:szCs w:val="20"/>
      <w:lang w:val="sk-SK" w:eastAsia="sk-SK"/>
    </w:rPr>
  </w:style>
  <w:style w:type="paragraph" w:styleId="Rozloendokumentu">
    <w:name w:val="Document Map"/>
    <w:basedOn w:val="Normln"/>
    <w:link w:val="RozloendokumentuChar"/>
    <w:uiPriority w:val="99"/>
    <w:semiHidden/>
    <w:unhideWhenUsed/>
    <w:rsid w:val="00EF1922"/>
    <w:rPr>
      <w:rFonts w:ascii="Tahoma" w:hAnsi="Tahoma"/>
      <w:sz w:val="16"/>
      <w:szCs w:val="16"/>
    </w:rPr>
  </w:style>
  <w:style w:type="character" w:customStyle="1" w:styleId="RozloendokumentuChar">
    <w:name w:val="Rozložení dokumentu Char"/>
    <w:link w:val="Rozloen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
    <w:next w:val="Zkladntext"/>
    <w:rsid w:val="00FC7D21"/>
    <w:pPr>
      <w:keepNext/>
      <w:widowControl w:val="0"/>
      <w:suppressAutoHyphens/>
      <w:spacing w:before="240"/>
      <w:jc w:val="left"/>
    </w:pPr>
    <w:rPr>
      <w:rFonts w:ascii="Arial" w:eastAsia="Lucida Sans Unicode" w:hAnsi="Arial" w:cs="Tahoma"/>
      <w:sz w:val="28"/>
      <w:szCs w:val="28"/>
      <w:lang w:val="sk-SK" w:eastAsia="en-US"/>
    </w:rPr>
  </w:style>
  <w:style w:type="paragraph" w:styleId="Se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
    <w:rsid w:val="00FC7D21"/>
    <w:pPr>
      <w:widowControl w:val="0"/>
      <w:suppressLineNumbers/>
      <w:suppressAutoHyphens/>
      <w:jc w:val="left"/>
    </w:pPr>
    <w:rPr>
      <w:rFonts w:ascii="Times New Roman" w:eastAsia="Lucida Sans Unicode" w:hAnsi="Times New Roman" w:cs="Tahoma"/>
      <w:i/>
      <w:iCs/>
      <w:sz w:val="24"/>
      <w:szCs w:val="24"/>
      <w:lang w:val="sk-SK" w:eastAsia="en-US"/>
    </w:rPr>
  </w:style>
  <w:style w:type="paragraph" w:customStyle="1" w:styleId="Index">
    <w:name w:val="Index"/>
    <w:basedOn w:val="Normln"/>
    <w:rsid w:val="00FC7D21"/>
    <w:pPr>
      <w:widowControl w:val="0"/>
      <w:suppressLineNumbers/>
      <w:suppressAutoHyphens/>
      <w:spacing w:before="0" w:after="0"/>
      <w:jc w:val="left"/>
    </w:pPr>
    <w:rPr>
      <w:rFonts w:ascii="Times New Roman" w:eastAsia="Lucida Sans Unicode" w:hAnsi="Times New Roman" w:cs="Tahoma"/>
      <w:sz w:val="24"/>
      <w:szCs w:val="24"/>
      <w:lang w:val="sk-SK" w:eastAsia="en-US"/>
    </w:rPr>
  </w:style>
  <w:style w:type="paragraph" w:styleId="Zkladntextodsazen2">
    <w:name w:val="Body Text Indent 2"/>
    <w:basedOn w:val="Normln"/>
    <w:link w:val="Zkladntextodsazen2Char"/>
    <w:rsid w:val="00FC7D21"/>
    <w:pPr>
      <w:spacing w:before="0" w:after="0"/>
      <w:ind w:firstLine="708"/>
    </w:pPr>
    <w:rPr>
      <w:rFonts w:ascii="Arial" w:hAnsi="Arial"/>
      <w:noProof/>
      <w:szCs w:val="24"/>
      <w:lang w:val="sk-SK"/>
    </w:rPr>
  </w:style>
  <w:style w:type="character" w:customStyle="1" w:styleId="Zkladntextodsazen2Char">
    <w:name w:val="Základní text odsazený 2 Char"/>
    <w:link w:val="Zkladntextodsazen2"/>
    <w:rsid w:val="00FC7D21"/>
    <w:rPr>
      <w:rFonts w:ascii="Arial" w:hAnsi="Arial"/>
      <w:noProof/>
      <w:sz w:val="22"/>
      <w:szCs w:val="24"/>
      <w:lang w:val="sk-SK"/>
    </w:rPr>
  </w:style>
  <w:style w:type="paragraph" w:styleId="Zkladntext2">
    <w:name w:val="Body Text 2"/>
    <w:basedOn w:val="Normln"/>
    <w:link w:val="Zkladntext2Char"/>
    <w:rsid w:val="00FC7D21"/>
    <w:pPr>
      <w:widowControl w:val="0"/>
      <w:suppressAutoHyphens/>
      <w:spacing w:before="0" w:after="0"/>
      <w:jc w:val="left"/>
    </w:pPr>
    <w:rPr>
      <w:rFonts w:ascii="Arial" w:eastAsia="Lucida Sans Unicode" w:hAnsi="Arial"/>
      <w:bCs/>
      <w:sz w:val="18"/>
      <w:szCs w:val="24"/>
      <w:lang w:val="sk-SK" w:eastAsia="en-US"/>
    </w:rPr>
  </w:style>
  <w:style w:type="character" w:customStyle="1" w:styleId="Zkladntext2Char">
    <w:name w:val="Základní text 2 Char"/>
    <w:link w:val="Zkladntext2"/>
    <w:rsid w:val="00FC7D21"/>
    <w:rPr>
      <w:rFonts w:ascii="Arial" w:eastAsia="Lucida Sans Unicode" w:hAnsi="Arial"/>
      <w:bCs/>
      <w:sz w:val="18"/>
      <w:szCs w:val="24"/>
      <w:lang w:val="sk-SK" w:eastAsia="en-US"/>
    </w:rPr>
  </w:style>
  <w:style w:type="paragraph" w:styleId="Zkladntext3">
    <w:name w:val="Body Text 3"/>
    <w:basedOn w:val="Normln"/>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í text 3 Char"/>
    <w:link w:val="Zkladntext3"/>
    <w:rsid w:val="00FC7D21"/>
    <w:rPr>
      <w:rFonts w:ascii="Times New Roman" w:hAnsi="Times New Roman"/>
      <w:sz w:val="24"/>
      <w:lang w:val="sv-SE"/>
    </w:rPr>
  </w:style>
  <w:style w:type="paragraph" w:customStyle="1" w:styleId="Zkladntext31">
    <w:name w:val="Základní text 31"/>
    <w:basedOn w:val="Normln"/>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
    <w:rsid w:val="00FC7D21"/>
    <w:pPr>
      <w:tabs>
        <w:tab w:val="left" w:pos="709"/>
        <w:tab w:val="left" w:pos="1418"/>
        <w:tab w:val="left" w:pos="2126"/>
        <w:tab w:val="left" w:pos="4536"/>
      </w:tabs>
      <w:spacing w:before="0" w:after="0"/>
    </w:pPr>
    <w:rPr>
      <w:rFonts w:ascii="Times New Roman" w:hAnsi="Times New Roman"/>
      <w:b/>
      <w:sz w:val="24"/>
      <w:szCs w:val="24"/>
      <w:lang w:val="sk-SK"/>
    </w:rPr>
  </w:style>
  <w:style w:type="character" w:customStyle="1" w:styleId="z-ZatekformuleChar">
    <w:name w:val="z-Začátek formuláře Char"/>
    <w:link w:val="z-Zatekformule"/>
    <w:uiPriority w:val="99"/>
    <w:rsid w:val="00FC7D21"/>
    <w:rPr>
      <w:rFonts w:ascii="Arial" w:hAnsi="Arial" w:cs="Arial"/>
      <w:vanish/>
      <w:sz w:val="16"/>
      <w:szCs w:val="16"/>
    </w:rPr>
  </w:style>
  <w:style w:type="paragraph" w:styleId="z-Zatekformule">
    <w:name w:val="HTML Top of Form"/>
    <w:basedOn w:val="Normln"/>
    <w:next w:val="Normln"/>
    <w:link w:val="z-Zatekformule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KonecformuleChar">
    <w:name w:val="z-Konec formuláře Char"/>
    <w:link w:val="z-Konecformule"/>
    <w:uiPriority w:val="99"/>
    <w:rsid w:val="00FC7D21"/>
    <w:rPr>
      <w:rFonts w:ascii="Arial" w:hAnsi="Arial" w:cs="Arial"/>
      <w:vanish/>
      <w:sz w:val="16"/>
      <w:szCs w:val="16"/>
    </w:rPr>
  </w:style>
  <w:style w:type="paragraph" w:styleId="z-Konecformule">
    <w:name w:val="HTML Bottom of Form"/>
    <w:basedOn w:val="Normln"/>
    <w:next w:val="Normln"/>
    <w:link w:val="z-Konecformule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
    <w:autoRedefine/>
    <w:rsid w:val="00FC7D21"/>
    <w:pPr>
      <w:autoSpaceDE w:val="0"/>
      <w:autoSpaceDN w:val="0"/>
      <w:spacing w:after="0"/>
    </w:pPr>
    <w:rPr>
      <w:rFonts w:ascii="Arial" w:hAnsi="Arial" w:cs="Arial"/>
      <w:iCs/>
      <w:lang w:val="sk-SK" w:eastAsia="sk-SK"/>
    </w:rPr>
  </w:style>
  <w:style w:type="paragraph" w:customStyle="1" w:styleId="Tabuka">
    <w:name w:val="Tabuľka"/>
    <w:basedOn w:val="Normln"/>
    <w:rsid w:val="00FC7D21"/>
    <w:pPr>
      <w:spacing w:before="0" w:after="0"/>
    </w:pPr>
    <w:rPr>
      <w:rFonts w:ascii="Arial" w:hAnsi="Arial" w:cs="Arial"/>
      <w:b/>
      <w:sz w:val="20"/>
      <w:szCs w:val="20"/>
      <w:lang w:val="sk-SK" w:eastAsia="sk-SK"/>
    </w:rPr>
  </w:style>
  <w:style w:type="paragraph" w:customStyle="1" w:styleId="NormalArial">
    <w:name w:val="Normal + Arial"/>
    <w:aliases w:val="11 pt,Justified"/>
    <w:basedOn w:val="Normln"/>
    <w:rsid w:val="00FC7D21"/>
    <w:pPr>
      <w:spacing w:before="0" w:after="0"/>
    </w:pPr>
    <w:rPr>
      <w:rFonts w:ascii="Arial" w:hAnsi="Arial" w:cs="Arial"/>
      <w:b/>
      <w:lang w:val="sk-SK" w:eastAsia="sk-SK"/>
    </w:rPr>
  </w:style>
  <w:style w:type="paragraph" w:styleId="Zkladntextodsazen3">
    <w:name w:val="Body Text Indent 3"/>
    <w:basedOn w:val="Normln"/>
    <w:link w:val="Zkladntextodsazen3Char"/>
    <w:rsid w:val="00FC7D21"/>
    <w:pPr>
      <w:widowControl w:val="0"/>
      <w:suppressAutoHyphens/>
      <w:spacing w:before="0"/>
      <w:ind w:left="283"/>
      <w:jc w:val="left"/>
    </w:pPr>
    <w:rPr>
      <w:rFonts w:ascii="Arial" w:eastAsia="Lucida Sans Unicode" w:hAnsi="Arial"/>
      <w:sz w:val="16"/>
      <w:szCs w:val="16"/>
      <w:lang w:val="sk-SK" w:eastAsia="ar-SA"/>
    </w:rPr>
  </w:style>
  <w:style w:type="character" w:customStyle="1" w:styleId="Zkladntextodsazen3Char">
    <w:name w:val="Základní text odsazený 3 Char"/>
    <w:link w:val="Zkladntextodsazen3"/>
    <w:rsid w:val="00FC7D21"/>
    <w:rPr>
      <w:rFonts w:ascii="Arial" w:eastAsia="Lucida Sans Unicode" w:hAnsi="Arial" w:cs="Tahoma"/>
      <w:sz w:val="16"/>
      <w:szCs w:val="16"/>
      <w:lang w:val="sk-SK" w:eastAsia="ar-SA"/>
    </w:rPr>
  </w:style>
  <w:style w:type="paragraph" w:customStyle="1" w:styleId="Odstavecseseznamem1">
    <w:name w:val="Odstavec se seznamem1"/>
    <w:basedOn w:val="Normln"/>
    <w:uiPriority w:val="34"/>
    <w:qFormat/>
    <w:rsid w:val="00FC7D21"/>
    <w:pPr>
      <w:widowControl w:val="0"/>
      <w:suppressAutoHyphens/>
      <w:spacing w:before="0" w:after="0"/>
      <w:ind w:left="720"/>
      <w:contextualSpacing/>
      <w:jc w:val="left"/>
    </w:pPr>
    <w:rPr>
      <w:rFonts w:ascii="Arial" w:eastAsia="Lucida Sans Unicode" w:hAnsi="Arial" w:cs="Tahoma"/>
      <w:szCs w:val="24"/>
      <w:lang w:val="sk-SK" w:eastAsia="ar-SA"/>
    </w:rPr>
  </w:style>
  <w:style w:type="paragraph" w:customStyle="1" w:styleId="xl31">
    <w:name w:val="xl31"/>
    <w:basedOn w:val="Normln"/>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Titulek"/>
    <w:next w:val="Normln"/>
    <w:rsid w:val="00FC7D21"/>
    <w:pPr>
      <w:keepNext/>
      <w:widowControl w:val="0"/>
      <w:ind w:left="709" w:right="-81" w:firstLine="709"/>
    </w:pPr>
    <w:rPr>
      <w:rFonts w:ascii="Times New Roman" w:hAnsi="Times New Roman"/>
      <w:b/>
      <w:bCs/>
      <w:i w:val="0"/>
      <w:iCs w:val="0"/>
      <w:color w:val="auto"/>
      <w:sz w:val="20"/>
      <w:szCs w:val="20"/>
      <w:lang w:val="sk-SK"/>
    </w:rPr>
  </w:style>
  <w:style w:type="paragraph" w:customStyle="1" w:styleId="Body2">
    <w:name w:val="Body2"/>
    <w:aliases w:val="Text2,22"/>
    <w:basedOn w:val="Normln"/>
    <w:rsid w:val="00FC7D21"/>
    <w:pPr>
      <w:spacing w:before="0" w:after="0"/>
      <w:ind w:firstLine="720"/>
    </w:pPr>
    <w:rPr>
      <w:rFonts w:ascii="Arial" w:hAnsi="Arial"/>
      <w:snapToGrid w:val="0"/>
      <w:sz w:val="20"/>
      <w:szCs w:val="20"/>
      <w:lang w:val="sk-SK"/>
    </w:rPr>
  </w:style>
  <w:style w:type="character" w:styleId="Zvraznn">
    <w:name w:val="Emphasis"/>
    <w:uiPriority w:val="20"/>
    <w:qFormat/>
    <w:rsid w:val="00FC7D21"/>
    <w:rPr>
      <w:i/>
      <w:iCs/>
    </w:rPr>
  </w:style>
  <w:style w:type="paragraph" w:customStyle="1" w:styleId="Tabuka1">
    <w:name w:val="Tabuľka 1"/>
    <w:basedOn w:val="Normln"/>
    <w:link w:val="Tabuka1Char"/>
    <w:qFormat/>
    <w:rsid w:val="00FC7D21"/>
    <w:pPr>
      <w:widowControl w:val="0"/>
      <w:suppressAutoHyphens/>
      <w:spacing w:before="0" w:after="0" w:line="276" w:lineRule="auto"/>
      <w:jc w:val="left"/>
    </w:pPr>
    <w:rPr>
      <w:rFonts w:ascii="Arial" w:eastAsia="Lucida Sans Unicode" w:hAnsi="Arial"/>
      <w:i/>
      <w:sz w:val="20"/>
      <w:szCs w:val="20"/>
      <w:lang w:val="sk-SK"/>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
    <w:rsid w:val="00FC7D21"/>
    <w:pPr>
      <w:spacing w:before="0" w:after="0"/>
      <w:jc w:val="left"/>
    </w:pPr>
    <w:rPr>
      <w:rFonts w:ascii="Arial" w:hAnsi="Arial"/>
      <w:szCs w:val="24"/>
      <w:lang w:val="sk-SK" w:eastAsia="sk-SK"/>
    </w:rPr>
  </w:style>
  <w:style w:type="character" w:customStyle="1" w:styleId="OdstavecseseznamemChar">
    <w:name w:val="Odstavec se seznamem Char"/>
    <w:basedOn w:val="Standardnpsmoodstavce"/>
    <w:link w:val="Odstavecseseznamem"/>
    <w:uiPriority w:val="34"/>
    <w:locked/>
    <w:rsid w:val="006E6567"/>
    <w:rPr>
      <w:sz w:val="22"/>
      <w:szCs w:val="22"/>
    </w:rPr>
  </w:style>
  <w:style w:type="paragraph" w:customStyle="1" w:styleId="nadpis20">
    <w:name w:val="nadpis2"/>
    <w:basedOn w:val="Normln"/>
    <w:rsid w:val="00996BE6"/>
  </w:style>
  <w:style w:type="paragraph" w:styleId="Nzev">
    <w:name w:val="Title"/>
    <w:basedOn w:val="Normln"/>
    <w:next w:val="Normln"/>
    <w:link w:val="NzevChar"/>
    <w:uiPriority w:val="10"/>
    <w:qFormat/>
    <w:rsid w:val="00FD7747"/>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FD7747"/>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261305004">
      <w:bodyDiv w:val="1"/>
      <w:marLeft w:val="0"/>
      <w:marRight w:val="0"/>
      <w:marTop w:val="0"/>
      <w:marBottom w:val="0"/>
      <w:divBdr>
        <w:top w:val="none" w:sz="0" w:space="0" w:color="auto"/>
        <w:left w:val="none" w:sz="0" w:space="0" w:color="auto"/>
        <w:bottom w:val="none" w:sz="0" w:space="0" w:color="auto"/>
        <w:right w:val="none" w:sz="0" w:space="0" w:color="auto"/>
      </w:divBdr>
      <w:divsChild>
        <w:div w:id="1337269143">
          <w:marLeft w:val="0"/>
          <w:marRight w:val="0"/>
          <w:marTop w:val="0"/>
          <w:marBottom w:val="0"/>
          <w:divBdr>
            <w:top w:val="none" w:sz="0" w:space="0" w:color="auto"/>
            <w:left w:val="none" w:sz="0" w:space="0" w:color="auto"/>
            <w:bottom w:val="none" w:sz="0" w:space="0" w:color="auto"/>
            <w:right w:val="none" w:sz="0" w:space="0" w:color="auto"/>
          </w:divBdr>
          <w:divsChild>
            <w:div w:id="1539706196">
              <w:marLeft w:val="0"/>
              <w:marRight w:val="0"/>
              <w:marTop w:val="0"/>
              <w:marBottom w:val="0"/>
              <w:divBdr>
                <w:top w:val="none" w:sz="0" w:space="0" w:color="auto"/>
                <w:left w:val="none" w:sz="0" w:space="0" w:color="auto"/>
                <w:bottom w:val="none" w:sz="0" w:space="0" w:color="auto"/>
                <w:right w:val="none" w:sz="0" w:space="0" w:color="auto"/>
              </w:divBdr>
              <w:divsChild>
                <w:div w:id="578365929">
                  <w:marLeft w:val="0"/>
                  <w:marRight w:val="0"/>
                  <w:marTop w:val="0"/>
                  <w:marBottom w:val="0"/>
                  <w:divBdr>
                    <w:top w:val="none" w:sz="0" w:space="0" w:color="auto"/>
                    <w:left w:val="none" w:sz="0" w:space="0" w:color="auto"/>
                    <w:bottom w:val="none" w:sz="0" w:space="0" w:color="auto"/>
                    <w:right w:val="none" w:sz="0" w:space="0" w:color="auto"/>
                  </w:divBdr>
                  <w:divsChild>
                    <w:div w:id="460734966">
                      <w:marLeft w:val="0"/>
                      <w:marRight w:val="0"/>
                      <w:marTop w:val="0"/>
                      <w:marBottom w:val="0"/>
                      <w:divBdr>
                        <w:top w:val="none" w:sz="0" w:space="0" w:color="auto"/>
                        <w:left w:val="none" w:sz="0" w:space="0" w:color="auto"/>
                        <w:bottom w:val="none" w:sz="0" w:space="0" w:color="auto"/>
                        <w:right w:val="none" w:sz="0" w:space="0" w:color="auto"/>
                      </w:divBdr>
                      <w:divsChild>
                        <w:div w:id="1099839806">
                          <w:marLeft w:val="0"/>
                          <w:marRight w:val="0"/>
                          <w:marTop w:val="0"/>
                          <w:marBottom w:val="0"/>
                          <w:divBdr>
                            <w:top w:val="none" w:sz="0" w:space="0" w:color="auto"/>
                            <w:left w:val="none" w:sz="0" w:space="0" w:color="auto"/>
                            <w:bottom w:val="none" w:sz="0" w:space="0" w:color="auto"/>
                            <w:right w:val="none" w:sz="0" w:space="0" w:color="auto"/>
                          </w:divBdr>
                          <w:divsChild>
                            <w:div w:id="160795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4530561">
      <w:bodyDiv w:val="1"/>
      <w:marLeft w:val="0"/>
      <w:marRight w:val="0"/>
      <w:marTop w:val="0"/>
      <w:marBottom w:val="0"/>
      <w:divBdr>
        <w:top w:val="none" w:sz="0" w:space="0" w:color="auto"/>
        <w:left w:val="none" w:sz="0" w:space="0" w:color="auto"/>
        <w:bottom w:val="none" w:sz="0" w:space="0" w:color="auto"/>
        <w:right w:val="none" w:sz="0" w:space="0" w:color="auto"/>
      </w:divBdr>
    </w:div>
    <w:div w:id="521479846">
      <w:bodyDiv w:val="1"/>
      <w:marLeft w:val="0"/>
      <w:marRight w:val="0"/>
      <w:marTop w:val="0"/>
      <w:marBottom w:val="0"/>
      <w:divBdr>
        <w:top w:val="none" w:sz="0" w:space="0" w:color="auto"/>
        <w:left w:val="none" w:sz="0" w:space="0" w:color="auto"/>
        <w:bottom w:val="none" w:sz="0" w:space="0" w:color="auto"/>
        <w:right w:val="none" w:sz="0" w:space="0" w:color="auto"/>
      </w:divBdr>
      <w:divsChild>
        <w:div w:id="1292517651">
          <w:marLeft w:val="0"/>
          <w:marRight w:val="0"/>
          <w:marTop w:val="0"/>
          <w:marBottom w:val="0"/>
          <w:divBdr>
            <w:top w:val="none" w:sz="0" w:space="0" w:color="auto"/>
            <w:left w:val="none" w:sz="0" w:space="0" w:color="auto"/>
            <w:bottom w:val="none" w:sz="0" w:space="0" w:color="auto"/>
            <w:right w:val="none" w:sz="0" w:space="0" w:color="auto"/>
          </w:divBdr>
          <w:divsChild>
            <w:div w:id="472602091">
              <w:marLeft w:val="0"/>
              <w:marRight w:val="0"/>
              <w:marTop w:val="0"/>
              <w:marBottom w:val="0"/>
              <w:divBdr>
                <w:top w:val="none" w:sz="0" w:space="0" w:color="auto"/>
                <w:left w:val="none" w:sz="0" w:space="0" w:color="auto"/>
                <w:bottom w:val="none" w:sz="0" w:space="0" w:color="auto"/>
                <w:right w:val="none" w:sz="0" w:space="0" w:color="auto"/>
              </w:divBdr>
              <w:divsChild>
                <w:div w:id="1320308275">
                  <w:marLeft w:val="0"/>
                  <w:marRight w:val="0"/>
                  <w:marTop w:val="0"/>
                  <w:marBottom w:val="0"/>
                  <w:divBdr>
                    <w:top w:val="none" w:sz="0" w:space="0" w:color="auto"/>
                    <w:left w:val="none" w:sz="0" w:space="0" w:color="auto"/>
                    <w:bottom w:val="none" w:sz="0" w:space="0" w:color="auto"/>
                    <w:right w:val="none" w:sz="0" w:space="0" w:color="auto"/>
                  </w:divBdr>
                  <w:divsChild>
                    <w:div w:id="1492595741">
                      <w:marLeft w:val="0"/>
                      <w:marRight w:val="0"/>
                      <w:marTop w:val="0"/>
                      <w:marBottom w:val="0"/>
                      <w:divBdr>
                        <w:top w:val="none" w:sz="0" w:space="0" w:color="auto"/>
                        <w:left w:val="none" w:sz="0" w:space="0" w:color="auto"/>
                        <w:bottom w:val="none" w:sz="0" w:space="0" w:color="auto"/>
                        <w:right w:val="none" w:sz="0" w:space="0" w:color="auto"/>
                      </w:divBdr>
                      <w:divsChild>
                        <w:div w:id="1041174645">
                          <w:marLeft w:val="0"/>
                          <w:marRight w:val="0"/>
                          <w:marTop w:val="0"/>
                          <w:marBottom w:val="0"/>
                          <w:divBdr>
                            <w:top w:val="none" w:sz="0" w:space="0" w:color="auto"/>
                            <w:left w:val="none" w:sz="0" w:space="0" w:color="auto"/>
                            <w:bottom w:val="none" w:sz="0" w:space="0" w:color="auto"/>
                            <w:right w:val="none" w:sz="0" w:space="0" w:color="auto"/>
                          </w:divBdr>
                          <w:divsChild>
                            <w:div w:id="88317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8074489">
      <w:bodyDiv w:val="1"/>
      <w:marLeft w:val="0"/>
      <w:marRight w:val="0"/>
      <w:marTop w:val="0"/>
      <w:marBottom w:val="0"/>
      <w:divBdr>
        <w:top w:val="none" w:sz="0" w:space="0" w:color="auto"/>
        <w:left w:val="none" w:sz="0" w:space="0" w:color="auto"/>
        <w:bottom w:val="none" w:sz="0" w:space="0" w:color="auto"/>
        <w:right w:val="none" w:sz="0" w:space="0" w:color="auto"/>
      </w:divBdr>
      <w:divsChild>
        <w:div w:id="1885747891">
          <w:marLeft w:val="0"/>
          <w:marRight w:val="0"/>
          <w:marTop w:val="0"/>
          <w:marBottom w:val="0"/>
          <w:divBdr>
            <w:top w:val="none" w:sz="0" w:space="0" w:color="auto"/>
            <w:left w:val="none" w:sz="0" w:space="0" w:color="auto"/>
            <w:bottom w:val="none" w:sz="0" w:space="0" w:color="auto"/>
            <w:right w:val="none" w:sz="0" w:space="0" w:color="auto"/>
          </w:divBdr>
          <w:divsChild>
            <w:div w:id="962423898">
              <w:marLeft w:val="0"/>
              <w:marRight w:val="0"/>
              <w:marTop w:val="0"/>
              <w:marBottom w:val="0"/>
              <w:divBdr>
                <w:top w:val="none" w:sz="0" w:space="0" w:color="auto"/>
                <w:left w:val="none" w:sz="0" w:space="0" w:color="auto"/>
                <w:bottom w:val="none" w:sz="0" w:space="0" w:color="auto"/>
                <w:right w:val="none" w:sz="0" w:space="0" w:color="auto"/>
              </w:divBdr>
              <w:divsChild>
                <w:div w:id="1668098342">
                  <w:marLeft w:val="0"/>
                  <w:marRight w:val="0"/>
                  <w:marTop w:val="0"/>
                  <w:marBottom w:val="0"/>
                  <w:divBdr>
                    <w:top w:val="none" w:sz="0" w:space="0" w:color="auto"/>
                    <w:left w:val="none" w:sz="0" w:space="0" w:color="auto"/>
                    <w:bottom w:val="none" w:sz="0" w:space="0" w:color="auto"/>
                    <w:right w:val="none" w:sz="0" w:space="0" w:color="auto"/>
                  </w:divBdr>
                  <w:divsChild>
                    <w:div w:id="2052613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2339836">
          <w:marLeft w:val="0"/>
          <w:marRight w:val="0"/>
          <w:marTop w:val="0"/>
          <w:marBottom w:val="0"/>
          <w:divBdr>
            <w:top w:val="none" w:sz="0" w:space="0" w:color="auto"/>
            <w:left w:val="none" w:sz="0" w:space="0" w:color="auto"/>
            <w:bottom w:val="none" w:sz="0" w:space="0" w:color="auto"/>
            <w:right w:val="none" w:sz="0" w:space="0" w:color="auto"/>
          </w:divBdr>
          <w:divsChild>
            <w:div w:id="356351868">
              <w:marLeft w:val="0"/>
              <w:marRight w:val="0"/>
              <w:marTop w:val="0"/>
              <w:marBottom w:val="0"/>
              <w:divBdr>
                <w:top w:val="none" w:sz="0" w:space="0" w:color="auto"/>
                <w:left w:val="none" w:sz="0" w:space="0" w:color="auto"/>
                <w:bottom w:val="none" w:sz="0" w:space="0" w:color="auto"/>
                <w:right w:val="none" w:sz="0" w:space="0" w:color="auto"/>
              </w:divBdr>
              <w:divsChild>
                <w:div w:id="431706168">
                  <w:marLeft w:val="0"/>
                  <w:marRight w:val="0"/>
                  <w:marTop w:val="0"/>
                  <w:marBottom w:val="0"/>
                  <w:divBdr>
                    <w:top w:val="none" w:sz="0" w:space="0" w:color="auto"/>
                    <w:left w:val="none" w:sz="0" w:space="0" w:color="auto"/>
                    <w:bottom w:val="none" w:sz="0" w:space="0" w:color="auto"/>
                    <w:right w:val="none" w:sz="0" w:space="0" w:color="auto"/>
                  </w:divBdr>
                  <w:divsChild>
                    <w:div w:id="1400713427">
                      <w:marLeft w:val="0"/>
                      <w:marRight w:val="0"/>
                      <w:marTop w:val="0"/>
                      <w:marBottom w:val="0"/>
                      <w:divBdr>
                        <w:top w:val="none" w:sz="0" w:space="0" w:color="auto"/>
                        <w:left w:val="none" w:sz="0" w:space="0" w:color="auto"/>
                        <w:bottom w:val="none" w:sz="0" w:space="0" w:color="auto"/>
                        <w:right w:val="none" w:sz="0" w:space="0" w:color="auto"/>
                      </w:divBdr>
                      <w:divsChild>
                        <w:div w:id="300155729">
                          <w:marLeft w:val="0"/>
                          <w:marRight w:val="0"/>
                          <w:marTop w:val="0"/>
                          <w:marBottom w:val="0"/>
                          <w:divBdr>
                            <w:top w:val="none" w:sz="0" w:space="0" w:color="auto"/>
                            <w:left w:val="none" w:sz="0" w:space="0" w:color="auto"/>
                            <w:bottom w:val="none" w:sz="0" w:space="0" w:color="auto"/>
                            <w:right w:val="none" w:sz="0" w:space="0" w:color="auto"/>
                          </w:divBdr>
                          <w:divsChild>
                            <w:div w:id="211728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368137274">
      <w:bodyDiv w:val="1"/>
      <w:marLeft w:val="0"/>
      <w:marRight w:val="0"/>
      <w:marTop w:val="0"/>
      <w:marBottom w:val="0"/>
      <w:divBdr>
        <w:top w:val="none" w:sz="0" w:space="0" w:color="auto"/>
        <w:left w:val="none" w:sz="0" w:space="0" w:color="auto"/>
        <w:bottom w:val="none" w:sz="0" w:space="0" w:color="auto"/>
        <w:right w:val="none" w:sz="0" w:space="0" w:color="auto"/>
      </w:divBdr>
    </w:div>
    <w:div w:id="1496989696">
      <w:bodyDiv w:val="1"/>
      <w:marLeft w:val="0"/>
      <w:marRight w:val="0"/>
      <w:marTop w:val="0"/>
      <w:marBottom w:val="0"/>
      <w:divBdr>
        <w:top w:val="none" w:sz="0" w:space="0" w:color="auto"/>
        <w:left w:val="none" w:sz="0" w:space="0" w:color="auto"/>
        <w:bottom w:val="none" w:sz="0" w:space="0" w:color="auto"/>
        <w:right w:val="none" w:sz="0" w:space="0" w:color="auto"/>
      </w:divBdr>
      <w:divsChild>
        <w:div w:id="1689941259">
          <w:marLeft w:val="0"/>
          <w:marRight w:val="0"/>
          <w:marTop w:val="0"/>
          <w:marBottom w:val="0"/>
          <w:divBdr>
            <w:top w:val="none" w:sz="0" w:space="0" w:color="auto"/>
            <w:left w:val="none" w:sz="0" w:space="0" w:color="auto"/>
            <w:bottom w:val="none" w:sz="0" w:space="0" w:color="auto"/>
            <w:right w:val="none" w:sz="0" w:space="0" w:color="auto"/>
          </w:divBdr>
          <w:divsChild>
            <w:div w:id="2099132279">
              <w:marLeft w:val="0"/>
              <w:marRight w:val="0"/>
              <w:marTop w:val="0"/>
              <w:marBottom w:val="0"/>
              <w:divBdr>
                <w:top w:val="none" w:sz="0" w:space="0" w:color="auto"/>
                <w:left w:val="none" w:sz="0" w:space="0" w:color="auto"/>
                <w:bottom w:val="none" w:sz="0" w:space="0" w:color="auto"/>
                <w:right w:val="none" w:sz="0" w:space="0" w:color="auto"/>
              </w:divBdr>
              <w:divsChild>
                <w:div w:id="2105607999">
                  <w:marLeft w:val="0"/>
                  <w:marRight w:val="0"/>
                  <w:marTop w:val="0"/>
                  <w:marBottom w:val="0"/>
                  <w:divBdr>
                    <w:top w:val="none" w:sz="0" w:space="0" w:color="auto"/>
                    <w:left w:val="none" w:sz="0" w:space="0" w:color="auto"/>
                    <w:bottom w:val="none" w:sz="0" w:space="0" w:color="auto"/>
                    <w:right w:val="none" w:sz="0" w:space="0" w:color="auto"/>
                  </w:divBdr>
                  <w:divsChild>
                    <w:div w:id="1656490194">
                      <w:marLeft w:val="0"/>
                      <w:marRight w:val="0"/>
                      <w:marTop w:val="0"/>
                      <w:marBottom w:val="0"/>
                      <w:divBdr>
                        <w:top w:val="none" w:sz="0" w:space="0" w:color="auto"/>
                        <w:left w:val="none" w:sz="0" w:space="0" w:color="auto"/>
                        <w:bottom w:val="none" w:sz="0" w:space="0" w:color="auto"/>
                        <w:right w:val="none" w:sz="0" w:space="0" w:color="auto"/>
                      </w:divBdr>
                      <w:divsChild>
                        <w:div w:id="402334121">
                          <w:marLeft w:val="0"/>
                          <w:marRight w:val="0"/>
                          <w:marTop w:val="0"/>
                          <w:marBottom w:val="0"/>
                          <w:divBdr>
                            <w:top w:val="none" w:sz="0" w:space="0" w:color="auto"/>
                            <w:left w:val="none" w:sz="0" w:space="0" w:color="auto"/>
                            <w:bottom w:val="none" w:sz="0" w:space="0" w:color="auto"/>
                            <w:right w:val="none" w:sz="0" w:space="0" w:color="auto"/>
                          </w:divBdr>
                          <w:divsChild>
                            <w:div w:id="190410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7785013">
      <w:bodyDiv w:val="1"/>
      <w:marLeft w:val="0"/>
      <w:marRight w:val="0"/>
      <w:marTop w:val="0"/>
      <w:marBottom w:val="0"/>
      <w:divBdr>
        <w:top w:val="none" w:sz="0" w:space="0" w:color="auto"/>
        <w:left w:val="none" w:sz="0" w:space="0" w:color="auto"/>
        <w:bottom w:val="none" w:sz="0" w:space="0" w:color="auto"/>
        <w:right w:val="none" w:sz="0" w:space="0" w:color="auto"/>
      </w:divBdr>
      <w:divsChild>
        <w:div w:id="1722244599">
          <w:marLeft w:val="0"/>
          <w:marRight w:val="0"/>
          <w:marTop w:val="0"/>
          <w:marBottom w:val="0"/>
          <w:divBdr>
            <w:top w:val="none" w:sz="0" w:space="0" w:color="auto"/>
            <w:left w:val="none" w:sz="0" w:space="0" w:color="auto"/>
            <w:bottom w:val="none" w:sz="0" w:space="0" w:color="auto"/>
            <w:right w:val="none" w:sz="0" w:space="0" w:color="auto"/>
          </w:divBdr>
          <w:divsChild>
            <w:div w:id="205026855">
              <w:marLeft w:val="0"/>
              <w:marRight w:val="0"/>
              <w:marTop w:val="0"/>
              <w:marBottom w:val="0"/>
              <w:divBdr>
                <w:top w:val="none" w:sz="0" w:space="0" w:color="auto"/>
                <w:left w:val="none" w:sz="0" w:space="0" w:color="auto"/>
                <w:bottom w:val="none" w:sz="0" w:space="0" w:color="auto"/>
                <w:right w:val="none" w:sz="0" w:space="0" w:color="auto"/>
              </w:divBdr>
              <w:divsChild>
                <w:div w:id="559944836">
                  <w:marLeft w:val="0"/>
                  <w:marRight w:val="0"/>
                  <w:marTop w:val="0"/>
                  <w:marBottom w:val="0"/>
                  <w:divBdr>
                    <w:top w:val="none" w:sz="0" w:space="0" w:color="auto"/>
                    <w:left w:val="none" w:sz="0" w:space="0" w:color="auto"/>
                    <w:bottom w:val="none" w:sz="0" w:space="0" w:color="auto"/>
                    <w:right w:val="none" w:sz="0" w:space="0" w:color="auto"/>
                  </w:divBdr>
                  <w:divsChild>
                    <w:div w:id="2087145678">
                      <w:marLeft w:val="0"/>
                      <w:marRight w:val="0"/>
                      <w:marTop w:val="0"/>
                      <w:marBottom w:val="0"/>
                      <w:divBdr>
                        <w:top w:val="none" w:sz="0" w:space="0" w:color="auto"/>
                        <w:left w:val="none" w:sz="0" w:space="0" w:color="auto"/>
                        <w:bottom w:val="none" w:sz="0" w:space="0" w:color="auto"/>
                        <w:right w:val="none" w:sz="0" w:space="0" w:color="auto"/>
                      </w:divBdr>
                      <w:divsChild>
                        <w:div w:id="1249387963">
                          <w:marLeft w:val="0"/>
                          <w:marRight w:val="0"/>
                          <w:marTop w:val="0"/>
                          <w:marBottom w:val="0"/>
                          <w:divBdr>
                            <w:top w:val="none" w:sz="0" w:space="0" w:color="auto"/>
                            <w:left w:val="none" w:sz="0" w:space="0" w:color="auto"/>
                            <w:bottom w:val="none" w:sz="0" w:space="0" w:color="auto"/>
                            <w:right w:val="none" w:sz="0" w:space="0" w:color="auto"/>
                          </w:divBdr>
                          <w:divsChild>
                            <w:div w:id="51472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859928268">
      <w:bodyDiv w:val="1"/>
      <w:marLeft w:val="0"/>
      <w:marRight w:val="0"/>
      <w:marTop w:val="0"/>
      <w:marBottom w:val="0"/>
      <w:divBdr>
        <w:top w:val="none" w:sz="0" w:space="0" w:color="auto"/>
        <w:left w:val="none" w:sz="0" w:space="0" w:color="auto"/>
        <w:bottom w:val="none" w:sz="0" w:space="0" w:color="auto"/>
        <w:right w:val="none" w:sz="0" w:space="0" w:color="auto"/>
      </w:divBdr>
      <w:divsChild>
        <w:div w:id="1765606667">
          <w:marLeft w:val="0"/>
          <w:marRight w:val="0"/>
          <w:marTop w:val="0"/>
          <w:marBottom w:val="0"/>
          <w:divBdr>
            <w:top w:val="none" w:sz="0" w:space="0" w:color="auto"/>
            <w:left w:val="none" w:sz="0" w:space="0" w:color="auto"/>
            <w:bottom w:val="none" w:sz="0" w:space="0" w:color="auto"/>
            <w:right w:val="none" w:sz="0" w:space="0" w:color="auto"/>
          </w:divBdr>
          <w:divsChild>
            <w:div w:id="72551998">
              <w:marLeft w:val="0"/>
              <w:marRight w:val="0"/>
              <w:marTop w:val="0"/>
              <w:marBottom w:val="0"/>
              <w:divBdr>
                <w:top w:val="none" w:sz="0" w:space="0" w:color="auto"/>
                <w:left w:val="none" w:sz="0" w:space="0" w:color="auto"/>
                <w:bottom w:val="none" w:sz="0" w:space="0" w:color="auto"/>
                <w:right w:val="none" w:sz="0" w:space="0" w:color="auto"/>
              </w:divBdr>
              <w:divsChild>
                <w:div w:id="99565689">
                  <w:marLeft w:val="0"/>
                  <w:marRight w:val="0"/>
                  <w:marTop w:val="0"/>
                  <w:marBottom w:val="0"/>
                  <w:divBdr>
                    <w:top w:val="none" w:sz="0" w:space="0" w:color="auto"/>
                    <w:left w:val="none" w:sz="0" w:space="0" w:color="auto"/>
                    <w:bottom w:val="none" w:sz="0" w:space="0" w:color="auto"/>
                    <w:right w:val="none" w:sz="0" w:space="0" w:color="auto"/>
                  </w:divBdr>
                  <w:divsChild>
                    <w:div w:id="596015546">
                      <w:marLeft w:val="0"/>
                      <w:marRight w:val="0"/>
                      <w:marTop w:val="0"/>
                      <w:marBottom w:val="0"/>
                      <w:divBdr>
                        <w:top w:val="none" w:sz="0" w:space="0" w:color="auto"/>
                        <w:left w:val="none" w:sz="0" w:space="0" w:color="auto"/>
                        <w:bottom w:val="none" w:sz="0" w:space="0" w:color="auto"/>
                        <w:right w:val="none" w:sz="0" w:space="0" w:color="auto"/>
                      </w:divBdr>
                      <w:divsChild>
                        <w:div w:id="1598561183">
                          <w:marLeft w:val="0"/>
                          <w:marRight w:val="0"/>
                          <w:marTop w:val="0"/>
                          <w:marBottom w:val="0"/>
                          <w:divBdr>
                            <w:top w:val="none" w:sz="0" w:space="0" w:color="auto"/>
                            <w:left w:val="none" w:sz="0" w:space="0" w:color="auto"/>
                            <w:bottom w:val="none" w:sz="0" w:space="0" w:color="auto"/>
                            <w:right w:val="none" w:sz="0" w:space="0" w:color="auto"/>
                          </w:divBdr>
                          <w:divsChild>
                            <w:div w:id="86961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 w:id="1972831101">
      <w:bodyDiv w:val="1"/>
      <w:marLeft w:val="0"/>
      <w:marRight w:val="0"/>
      <w:marTop w:val="0"/>
      <w:marBottom w:val="0"/>
      <w:divBdr>
        <w:top w:val="none" w:sz="0" w:space="0" w:color="auto"/>
        <w:left w:val="none" w:sz="0" w:space="0" w:color="auto"/>
        <w:bottom w:val="none" w:sz="0" w:space="0" w:color="auto"/>
        <w:right w:val="none" w:sz="0" w:space="0" w:color="auto"/>
      </w:divBdr>
    </w:div>
    <w:div w:id="2083526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wmf"/><Relationship Id="rId26" Type="http://schemas.openxmlformats.org/officeDocument/2006/relationships/image" Target="media/image13.wmf"/><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7.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image" Target="media/image12.png"/><Relationship Id="rId33" Type="http://schemas.openxmlformats.org/officeDocument/2006/relationships/footer" Target="footer3.xml"/><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oleObject" Target="embeddings/oleObject5.bin"/><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eader" Target="header3.xm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4.wmf"/><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footer" Target="footer2.xml"/><Relationship Id="rId44" Type="http://schemas.openxmlformats.org/officeDocument/2006/relationships/image" Target="media/image28.png"/><Relationship Id="rId52"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oleObject" Target="embeddings/oleObject4.bin"/><Relationship Id="rId30" Type="http://schemas.openxmlformats.org/officeDocument/2006/relationships/header" Target="header2.xml"/><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35.png"/></Relationships>
</file>

<file path=word/_rels/footer2.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png"/><Relationship Id="rId1" Type="http://schemas.openxmlformats.org/officeDocument/2006/relationships/image" Target="media/image15.jpeg"/><Relationship Id="rId4" Type="http://schemas.openxmlformats.org/officeDocument/2006/relationships/image" Target="media/image18.png"/></Relationships>
</file>

<file path=word/_rels/footer3.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png"/><Relationship Id="rId1" Type="http://schemas.openxmlformats.org/officeDocument/2006/relationships/image" Target="media/image15.jpeg"/><Relationship Id="rId4" Type="http://schemas.openxmlformats.org/officeDocument/2006/relationships/image" Target="media/image18.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AAABF3-696E-4821-8244-E49B68ED2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12228</Words>
  <Characters>72149</Characters>
  <Application>Microsoft Office Word</Application>
  <DocSecurity>0</DocSecurity>
  <Lines>601</Lines>
  <Paragraphs>168</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Hewlett-Packard Company</Company>
  <LinksUpToDate>false</LinksUpToDate>
  <CharactersWithSpaces>84209</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Smarda</cp:lastModifiedBy>
  <cp:revision>2</cp:revision>
  <cp:lastPrinted>2014-12-16T20:58:00Z</cp:lastPrinted>
  <dcterms:created xsi:type="dcterms:W3CDTF">2015-10-23T10:43:00Z</dcterms:created>
  <dcterms:modified xsi:type="dcterms:W3CDTF">2015-10-23T10:43:00Z</dcterms:modified>
</cp:coreProperties>
</file>